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iCoA-PP_26-005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826"/>
        <w:gridCol w:w="5504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82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8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26"/>
            </w:tblGrid>
            <w:tr>
              <w:trPr>
                <w:trHeight w:val="135" w:hRule="exact"/>
              </w:trPr>
              <w:tc>
                <w:tcPr>
                  <w:tcW w:type="dxa" w:w="582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7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00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003"/>
                </w:tcPr>
                <w:tbl>
                  <w:tblPr>
                    <w:tblW w:w="400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00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00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High Pro Amnesia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4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893"/>
        <w:gridCol w:w="1580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893"/>
            <w:shd w:val="clear" w:color="auto" w:fill="FCFDFE"/>
          </w:tcPr>
          <w:tbl>
            <w:tblPr>
              <w:tblW w:w="38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3"/>
            </w:tblGrid>
            <w:tr>
              <w:trPr>
                <w:trHeight w:val="30" w:hRule="exact"/>
              </w:trPr>
              <w:tc>
                <w:tcPr>
                  <w:tcW w:type="dxa" w:w="389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51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51"/>
                </w:tcPr>
                <w:tbl>
                  <w:tblPr>
                    <w:tblW w:w="18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945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45"/>
                      </w:tcPr>
                      <w:tbl>
                        <w:tblPr>
                          <w:tblW w:w="94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45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945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8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81"/>
        <w:gridCol w:w="457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11.04.2025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11.04.2025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81"/>
            <w:shd w:val="clear" w:color="auto" w:fill="FCFDFF"/>
          </w:tcPr>
          <w:tbl>
            <w:tblPr>
              <w:tblW w:w="35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81"/>
            </w:tblGrid>
            <w:tr>
              <w:trPr>
                <w:trHeight w:val="37" w:hRule="exact"/>
              </w:trPr>
              <w:tc>
                <w:tcPr>
                  <w:tcW w:type="dxa" w:w="35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6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6"/>
                </w:tcPr>
                <w:tbl>
                  <w:tblPr>
                    <w:tblW w:w="16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QCSP_001_HPA-II_v.01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7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19"/>
                                <w:gridCol w:w="34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1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1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1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1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1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1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20"/>
                                <w:gridCol w:w="4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2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81" cy="452914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600">
                                              <a:off x="0" y="0"/>
                                              <a:ext cx="416881" cy="45291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5523" cy="481993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29800">
                                              <a:off x="0" y="0"/>
                                              <a:ext cx="515523" cy="48199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94164" cy="468908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5800">
                                              <a:off x="0" y="0"/>
                                              <a:ext cx="394164" cy="46890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B201788-7714-44AC-BF0E-D12B66C630AE}"/>
    <w:embedItalic r:id="rIdFont2" w:fontKey="{74AD6421-58CA-4481-B12C-08AFDFE93D84}"/>
    <w:embedBold r:id="rIdFont3" w:fontKey="{8D1B0114-2FF8-4582-A478-B613ED5CA284}"/>
  </w:font>
  <w:font w:name="Montserrat ExtraBold">
    <w:charset w:val="00"/>
    <w:family w:val="auto"/>
    <w:pitch w:val="variable"/>
    <w:embedRegular r:id="rIdFont4" w:fontKey="{4DDA32F4-584D-49E8-9BEB-D7975DBE2D36}"/>
  </w:font>
  <w:font w:name="Montserrat Medium">
    <w:charset w:val="00"/>
    <w:family w:val="auto"/>
    <w:pitch w:val="variable"/>
    <w:embedRegular r:id="rIdFont5" w:fontKey="{C06EA163-BE97-4DEE-A2B7-14CE99E8AAEC}"/>
    <w:embedItalic r:id="rIdFont6" w:fontKey="{64BF2EF8-578B-47C1-9957-CADE35ABB79A}"/>
  </w:font>
  <w:font w:name="Montserrat SemiBold">
    <w:charset w:val="00"/>
    <w:family w:val="auto"/>
    <w:pitch w:val="variable"/>
    <w:embedRegular r:id="rIdFont7" w:fontKey="{8BCF6DBF-9CD9-4B31-8590-F88EAE5EC187}"/>
    <w:embedItalic r:id="rIdFont8" w:fontKey="{A84DEE6A-39D6-489B-8672-572FB4E6F356}"/>
  </w:font>
  <w:font w:name="Orbitron">
    <w:charset w:val="00"/>
    <w:family w:val="auto"/>
    <w:pitch w:val="variable"/>
    <w:embedBold r:id="rIdFont9" w:fontKey="{4E8F48FF-8C18-44C1-8208-248E2E58060F}"/>
  </w:font>
  <w:font w:name="Orbitron Black">
    <w:charset w:val="00"/>
    <w:family w:val="auto"/>
    <w:pitch w:val="variable"/>
    <w:embedRegular r:id="rIdFont10" w:fontKey="{82D8664F-FC85-4D09-BC22-E78670C6CC03}"/>
  </w:font>
  <w:font w:name="Orbitron ExtraBold">
    <w:charset w:val="00"/>
    <w:family w:val="auto"/>
    <w:pitch w:val="variable"/>
    <w:embedRegular r:id="rIdFont11" w:fontKey="{D5EF0A2B-57F5-4A39-B87B-6EC2EEFC3242}"/>
  </w:font>
  <w:font w:name="Orbitron Medium">
    <w:charset w:val="00"/>
    <w:family w:val="auto"/>
    <w:pitch w:val="variable"/>
    <w:embedRegular r:id="rIdFont12" w:fontKey="{31BBD632-4991-4345-AA01-762F575053EA}"/>
  </w:font>
  <w:font w:name="Roboto Mono">
    <w:charset w:val="00"/>
    <w:family w:val="auto"/>
    <w:pitch w:val="variable"/>
    <w:embedRegular r:id="rIdFont13" w:fontKey="{15A91C6F-9055-494E-9B05-7A3E1D6FE53F}"/>
    <w:embedBold r:id="rIdFont14" w:fontKey="{A74127E6-EB75-492E-8AA1-5DCBCE991F6D}"/>
  </w:font>
  <w:font w:name="Roboto Mono Medium">
    <w:charset w:val="00"/>
    <w:family w:val="auto"/>
    <w:pitch w:val="variable"/>
    <w:embedRegular r:id="rIdFont15" w:fontKey="{0F7E814A-1A2A-498C-9219-D743C37AE4AB}"/>
  </w:font>
  <w:font w:name="Roboto Mono SemiBold">
    <w:charset w:val="00"/>
    <w:family w:val="auto"/>
    <w:pitch w:val="variable"/>
    <w:embedRegular r:id="rIdFont16" w:fontKey="{151FF9FD-FFCF-4A99-95F7-C77043F558A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iCoA-PP_26-005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