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iCoA-PP_26-028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993"/>
        <w:gridCol w:w="5336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99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9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93"/>
            </w:tblGrid>
            <w:tr>
              <w:trPr>
                <w:trHeight w:val="135" w:hRule="exact"/>
              </w:trPr>
              <w:tc>
                <w:tcPr>
                  <w:tcW w:type="dxa" w:w="599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5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170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170"/>
                </w:tcPr>
                <w:tbl>
                  <w:tblPr>
                    <w:tblW w:w="417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17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17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Wedding Crusher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3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WC072501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01.12.2025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01.12.2025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QCSP_001_WC-II_v.01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7628" cy="48086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497628" cy="48086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9995" cy="469778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6400">
                                              <a:off x="0" y="0"/>
                                              <a:ext cx="409995" cy="46977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97A7424-ADC3-41DC-9961-98BD6A6D01D7}"/>
    <w:embedItalic r:id="rIdFont2" w:fontKey="{646795BC-DA59-4BD1-8826-3871BF351C3E}"/>
    <w:embedBold r:id="rIdFont3" w:fontKey="{5B2639B4-A2B5-4D79-A890-68041B3E69C6}"/>
  </w:font>
  <w:font w:name="Montserrat ExtraBold">
    <w:charset w:val="00"/>
    <w:family w:val="auto"/>
    <w:pitch w:val="variable"/>
    <w:embedRegular r:id="rIdFont4" w:fontKey="{039D81C9-5644-4576-9029-7450FF3A2E3A}"/>
  </w:font>
  <w:font w:name="Montserrat Medium">
    <w:charset w:val="00"/>
    <w:family w:val="auto"/>
    <w:pitch w:val="variable"/>
    <w:embedRegular r:id="rIdFont5" w:fontKey="{5A5FADDF-E1F2-475B-B504-803310861309}"/>
    <w:embedItalic r:id="rIdFont6" w:fontKey="{14AED740-24A2-42A7-90A4-351D5469E5BB}"/>
  </w:font>
  <w:font w:name="Montserrat SemiBold">
    <w:charset w:val="00"/>
    <w:family w:val="auto"/>
    <w:pitch w:val="variable"/>
    <w:embedRegular r:id="rIdFont7" w:fontKey="{822E6C1D-D26A-4427-B51C-5E1D697C9040}"/>
    <w:embedItalic r:id="rIdFont8" w:fontKey="{8BE20AA8-79C8-4AB5-8338-C0507B3EC66F}"/>
  </w:font>
  <w:font w:name="Orbitron">
    <w:charset w:val="00"/>
    <w:family w:val="auto"/>
    <w:pitch w:val="variable"/>
    <w:embedBold r:id="rIdFont9" w:fontKey="{8376C3F6-0BC8-4683-8BEF-673057ED91B0}"/>
  </w:font>
  <w:font w:name="Orbitron Black">
    <w:charset w:val="00"/>
    <w:family w:val="auto"/>
    <w:pitch w:val="variable"/>
    <w:embedRegular r:id="rIdFont10" w:fontKey="{0E042E8F-F3DE-4050-BB50-C2992856A85C}"/>
  </w:font>
  <w:font w:name="Orbitron ExtraBold">
    <w:charset w:val="00"/>
    <w:family w:val="auto"/>
    <w:pitch w:val="variable"/>
    <w:embedRegular r:id="rIdFont11" w:fontKey="{85CA65C0-8DE4-4A88-94D4-4A1B3A967602}"/>
  </w:font>
  <w:font w:name="Orbitron Medium">
    <w:charset w:val="00"/>
    <w:family w:val="auto"/>
    <w:pitch w:val="variable"/>
    <w:embedRegular r:id="rIdFont12" w:fontKey="{065CB052-AB14-4111-954D-7E2A6994E3F0}"/>
  </w:font>
  <w:font w:name="Roboto Mono">
    <w:charset w:val="00"/>
    <w:family w:val="auto"/>
    <w:pitch w:val="variable"/>
    <w:embedRegular r:id="rIdFont13" w:fontKey="{7271791B-99E0-4AB4-92A9-782B34D9E802}"/>
    <w:embedBold r:id="rIdFont14" w:fontKey="{63D1F687-FEDD-444B-B233-616755A4F384}"/>
  </w:font>
  <w:font w:name="Roboto Mono Medium">
    <w:charset w:val="00"/>
    <w:family w:val="auto"/>
    <w:pitch w:val="variable"/>
    <w:embedRegular r:id="rIdFont15" w:fontKey="{EA346513-B862-49EB-BD5A-0E2C7A32DF05}"/>
  </w:font>
  <w:font w:name="Roboto Mono SemiBold">
    <w:charset w:val="00"/>
    <w:family w:val="auto"/>
    <w:pitch w:val="variable"/>
    <w:embedRegular r:id="rIdFont16" w:fontKey="{55F66529-A3F0-45C1-B0B3-647B8216EA5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iCoA-PP_26-028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