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iCoA-PP_26-030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50"/>
        <w:gridCol w:w="597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35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35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50"/>
            </w:tblGrid>
            <w:tr>
              <w:trPr>
                <w:trHeight w:val="135" w:hRule="exact"/>
              </w:trPr>
              <w:tc>
                <w:tcPr>
                  <w:tcW w:type="dxa" w:w="535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1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52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27"/>
                </w:tcPr>
                <w:tbl>
                  <w:tblPr>
                    <w:tblW w:w="35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2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5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Clemosa A Bud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7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CLE072501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QCSP_001_CLE-I_v.01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5057" cy="47935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75057" cy="4793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4959" cy="46746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364959" cy="46746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DFBD8BE-FF1F-4265-B3E2-B9C3DB1EA447}"/>
    <w:embedItalic r:id="rIdFont2" w:fontKey="{B2F49A08-69F1-4338-A1AB-1804CCB1B225}"/>
    <w:embedBold r:id="rIdFont3" w:fontKey="{ED32A885-4C54-4D6B-B9AA-CB7333522A22}"/>
  </w:font>
  <w:font w:name="Montserrat ExtraBold">
    <w:charset w:val="00"/>
    <w:family w:val="auto"/>
    <w:pitch w:val="variable"/>
    <w:embedRegular r:id="rIdFont4" w:fontKey="{2D311A8B-4409-4B84-815B-67B751721CC9}"/>
  </w:font>
  <w:font w:name="Montserrat Medium">
    <w:charset w:val="00"/>
    <w:family w:val="auto"/>
    <w:pitch w:val="variable"/>
    <w:embedRegular r:id="rIdFont5" w:fontKey="{D4B840BD-2031-45BD-8060-DB5412D1D70C}"/>
    <w:embedItalic r:id="rIdFont6" w:fontKey="{8B8D799E-D769-4DD3-A797-4411135D16FB}"/>
  </w:font>
  <w:font w:name="Montserrat SemiBold">
    <w:charset w:val="00"/>
    <w:family w:val="auto"/>
    <w:pitch w:val="variable"/>
    <w:embedRegular r:id="rIdFont7" w:fontKey="{901D5F82-C0D9-4F2A-BBFD-0F95DAF9BD61}"/>
    <w:embedItalic r:id="rIdFont8" w:fontKey="{80A1171A-28B2-4835-A855-929A8D894F93}"/>
  </w:font>
  <w:font w:name="Orbitron">
    <w:charset w:val="00"/>
    <w:family w:val="auto"/>
    <w:pitch w:val="variable"/>
    <w:embedBold r:id="rIdFont9" w:fontKey="{482C921B-62C6-41D7-B8D7-5195EB63BD14}"/>
  </w:font>
  <w:font w:name="Orbitron Black">
    <w:charset w:val="00"/>
    <w:family w:val="auto"/>
    <w:pitch w:val="variable"/>
    <w:embedRegular r:id="rIdFont10" w:fontKey="{6EFA627D-54B9-4119-B151-E73E255BC2C0}"/>
  </w:font>
  <w:font w:name="Orbitron ExtraBold">
    <w:charset w:val="00"/>
    <w:family w:val="auto"/>
    <w:pitch w:val="variable"/>
    <w:embedRegular r:id="rIdFont11" w:fontKey="{3908CF22-4DD1-4A11-9946-BBBD101FD0DA}"/>
  </w:font>
  <w:font w:name="Orbitron Medium">
    <w:charset w:val="00"/>
    <w:family w:val="auto"/>
    <w:pitch w:val="variable"/>
    <w:embedRegular r:id="rIdFont12" w:fontKey="{DC0EEAE8-117A-4E0F-A3EE-C2F7CB0EEB63}"/>
  </w:font>
  <w:font w:name="Roboto Mono">
    <w:charset w:val="00"/>
    <w:family w:val="auto"/>
    <w:pitch w:val="variable"/>
    <w:embedRegular r:id="rIdFont13" w:fontKey="{7246116B-691D-4B37-A908-855E48973F6A}"/>
    <w:embedBold r:id="rIdFont14" w:fontKey="{762D5CA6-F0ED-4A8B-888C-90B7C2F20D16}"/>
  </w:font>
  <w:font w:name="Roboto Mono Medium">
    <w:charset w:val="00"/>
    <w:family w:val="auto"/>
    <w:pitch w:val="variable"/>
    <w:embedRegular r:id="rIdFont15" w:fontKey="{F183B16C-4E62-43B2-9358-3E2D72CB8604}"/>
  </w:font>
  <w:font w:name="Roboto Mono SemiBold">
    <w:charset w:val="00"/>
    <w:family w:val="auto"/>
    <w:pitch w:val="variable"/>
    <w:embedRegular r:id="rIdFont16" w:fontKey="{68D38E2D-8F07-4688-B92F-50088666499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iCoA-PP_26-030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