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iCoA-PP_26-053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519"/>
        <w:gridCol w:w="6810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51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51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519"/>
            </w:tblGrid>
            <w:tr>
              <w:trPr>
                <w:trHeight w:val="135" w:hRule="exact"/>
              </w:trPr>
              <w:tc>
                <w:tcPr>
                  <w:tcW w:type="dxa" w:w="451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4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696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P060192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96"/>
                </w:tcPr>
                <w:tbl>
                  <w:tblPr>
                    <w:tblW w:w="269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96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69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Sleepy Joe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81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P060192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SJ112501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31.03.2026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31.03.2026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QCSP_001_SJ-II_v.01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724" cy="452769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1400">
                                              <a:off x="0" y="0"/>
                                              <a:ext cx="416724" cy="45276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21228" cy="475797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000">
                                              <a:off x="0" y="0"/>
                                              <a:ext cx="421228" cy="47579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4529" cy="470072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000">
                                              <a:off x="0" y="0"/>
                                              <a:ext cx="414529" cy="47007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033BF1F-8A64-437E-A79E-E8AF27462E20}"/>
    <w:embedItalic r:id="rIdFont2" w:fontKey="{BA5A3928-886E-464D-80B2-78969C574548}"/>
    <w:embedBold r:id="rIdFont3" w:fontKey="{FF9077A6-FC28-40C0-AC61-54AF9A0CD133}"/>
  </w:font>
  <w:font w:name="Montserrat ExtraBold">
    <w:charset w:val="00"/>
    <w:family w:val="auto"/>
    <w:pitch w:val="variable"/>
    <w:embedRegular r:id="rIdFont4" w:fontKey="{DF4E47A4-A0DB-46BA-BC6D-6C0DD13FA0D1}"/>
  </w:font>
  <w:font w:name="Montserrat Medium">
    <w:charset w:val="00"/>
    <w:family w:val="auto"/>
    <w:pitch w:val="variable"/>
    <w:embedRegular r:id="rIdFont5" w:fontKey="{536E9608-F2AF-48EC-8A0E-8FCA778C46A4}"/>
    <w:embedItalic r:id="rIdFont6" w:fontKey="{9DFD3D61-961E-48E8-ADBD-021D26B336A7}"/>
  </w:font>
  <w:font w:name="Montserrat SemiBold">
    <w:charset w:val="00"/>
    <w:family w:val="auto"/>
    <w:pitch w:val="variable"/>
    <w:embedRegular r:id="rIdFont7" w:fontKey="{9F1646AA-7471-48E8-8F53-59FB774E8720}"/>
    <w:embedItalic r:id="rIdFont8" w:fontKey="{FA3555FC-C7CA-494D-B2EB-A580B153DDA3}"/>
  </w:font>
  <w:font w:name="Orbitron">
    <w:charset w:val="00"/>
    <w:family w:val="auto"/>
    <w:pitch w:val="variable"/>
    <w:embedBold r:id="rIdFont9" w:fontKey="{E54A5522-D8D1-42B0-8116-972662975B01}"/>
  </w:font>
  <w:font w:name="Orbitron Black">
    <w:charset w:val="00"/>
    <w:family w:val="auto"/>
    <w:pitch w:val="variable"/>
    <w:embedRegular r:id="rIdFont10" w:fontKey="{47582AD4-79F8-43F1-8AEF-33FDCDE9258A}"/>
  </w:font>
  <w:font w:name="Orbitron ExtraBold">
    <w:charset w:val="00"/>
    <w:family w:val="auto"/>
    <w:pitch w:val="variable"/>
    <w:embedRegular r:id="rIdFont11" w:fontKey="{0C1796DF-BB37-4753-A9B2-E7C872ECA1D7}"/>
  </w:font>
  <w:font w:name="Orbitron Medium">
    <w:charset w:val="00"/>
    <w:family w:val="auto"/>
    <w:pitch w:val="variable"/>
    <w:embedRegular r:id="rIdFont12" w:fontKey="{B7EC3A7C-3E80-49E7-9700-E318F60EC866}"/>
  </w:font>
  <w:font w:name="Roboto Mono">
    <w:charset w:val="00"/>
    <w:family w:val="auto"/>
    <w:pitch w:val="variable"/>
    <w:embedRegular r:id="rIdFont13" w:fontKey="{3A25A679-FC3C-46CA-BA15-695C2EDFB466}"/>
    <w:embedBold r:id="rIdFont14" w:fontKey="{F651DFE3-D6FD-4C77-9971-1629BB8F75DE}"/>
  </w:font>
  <w:font w:name="Roboto Mono Medium">
    <w:charset w:val="00"/>
    <w:family w:val="auto"/>
    <w:pitch w:val="variable"/>
    <w:embedRegular r:id="rIdFont15" w:fontKey="{556D50CA-D01C-4E5E-906C-FA79A1A58C84}"/>
  </w:font>
  <w:font w:name="Roboto Mono SemiBold">
    <w:charset w:val="00"/>
    <w:family w:val="auto"/>
    <w:pitch w:val="variable"/>
    <w:embedRegular r:id="rIdFont16" w:fontKey="{8F7C65A2-D21C-40E0-87DC-63E2D9E9B8B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iCoA-PP_26-053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