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iCoA-PP_26-076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20"/>
        <w:gridCol w:w="680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52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5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20"/>
            </w:tblGrid>
            <w:tr>
              <w:trPr>
                <w:trHeight w:val="135" w:hRule="exact"/>
              </w:trPr>
              <w:tc>
                <w:tcPr>
                  <w:tcW w:type="dxa" w:w="452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4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69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7"/>
                </w:tcPr>
                <w:tbl>
                  <w:tblPr>
                    <w:tblW w:w="2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Scrambler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80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SCR012601*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25.05.2026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25.05.2026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2244" cy="47524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412244" cy="47524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6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58347" cy="467177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358347" cy="46717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284F3B7-2DCE-4C7B-8988-4042C8F9C1AB}"/>
    <w:embedItalic r:id="rIdFont2" w:fontKey="{241D892F-B3D7-41DE-BF77-61BE6A7C1863}"/>
    <w:embedBold r:id="rIdFont3" w:fontKey="{C8D816D4-3E1F-4E35-8E44-F4C9F2D749FB}"/>
  </w:font>
  <w:font w:name="Montserrat ExtraBold">
    <w:charset w:val="00"/>
    <w:family w:val="auto"/>
    <w:pitch w:val="variable"/>
    <w:embedRegular r:id="rIdFont4" w:fontKey="{3CAF1879-9F82-4343-AFDB-69A365F4311F}"/>
  </w:font>
  <w:font w:name="Montserrat Medium">
    <w:charset w:val="00"/>
    <w:family w:val="auto"/>
    <w:pitch w:val="variable"/>
    <w:embedRegular r:id="rIdFont5" w:fontKey="{744B91FD-666E-43D6-9861-96409A3425FD}"/>
    <w:embedItalic r:id="rIdFont6" w:fontKey="{7F629815-6EFA-4385-8EA9-C7BC119F70C7}"/>
  </w:font>
  <w:font w:name="Montserrat SemiBold">
    <w:charset w:val="00"/>
    <w:family w:val="auto"/>
    <w:pitch w:val="variable"/>
    <w:embedRegular r:id="rIdFont7" w:fontKey="{B0BC3FC1-2846-49B9-BF63-78DEAF36A484}"/>
    <w:embedItalic r:id="rIdFont8" w:fontKey="{4A2181D0-09EE-4A5C-A089-1E1351ACEC90}"/>
  </w:font>
  <w:font w:name="Orbitron">
    <w:charset w:val="00"/>
    <w:family w:val="auto"/>
    <w:pitch w:val="variable"/>
    <w:embedBold r:id="rIdFont9" w:fontKey="{5364A2A6-5F88-491A-B25E-ECEC9495F42B}"/>
  </w:font>
  <w:font w:name="Orbitron Black">
    <w:charset w:val="00"/>
    <w:family w:val="auto"/>
    <w:pitch w:val="variable"/>
    <w:embedRegular r:id="rIdFont10" w:fontKey="{A3C96975-3458-4994-96F9-15A573E64DFE}"/>
  </w:font>
  <w:font w:name="Orbitron ExtraBold">
    <w:charset w:val="00"/>
    <w:family w:val="auto"/>
    <w:pitch w:val="variable"/>
    <w:embedRegular r:id="rIdFont11" w:fontKey="{77613737-FF75-47E4-A030-76A3DFB9E9D7}"/>
  </w:font>
  <w:font w:name="Orbitron Medium">
    <w:charset w:val="00"/>
    <w:family w:val="auto"/>
    <w:pitch w:val="variable"/>
    <w:embedRegular r:id="rIdFont12" w:fontKey="{544C664C-21C0-40D7-8C6A-EFA6922A9238}"/>
  </w:font>
  <w:font w:name="Roboto Mono">
    <w:charset w:val="00"/>
    <w:family w:val="auto"/>
    <w:pitch w:val="variable"/>
    <w:embedRegular r:id="rIdFont13" w:fontKey="{B2067DC9-5387-4937-9AD5-50D20D6AEF51}"/>
    <w:embedBold r:id="rIdFont14" w:fontKey="{3F4D3BED-1C52-4CB7-ACC7-FE784C6CD622}"/>
  </w:font>
  <w:font w:name="Roboto Mono Medium">
    <w:charset w:val="00"/>
    <w:family w:val="auto"/>
    <w:pitch w:val="variable"/>
    <w:embedRegular r:id="rIdFont15" w:fontKey="{E6FC2355-E2DB-4C50-BD21-03B2C311A276}"/>
  </w:font>
  <w:font w:name="Roboto Mono SemiBold">
    <w:charset w:val="00"/>
    <w:family w:val="auto"/>
    <w:pitch w:val="variable"/>
    <w:embedRegular r:id="rIdFont16" w:fontKey="{4192F580-EE27-4ED2-B9E5-4008F1AF8C7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iCoA-PP_26-076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