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iCoA-PP_26-079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077"/>
        <w:gridCol w:w="625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07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0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077"/>
            </w:tblGrid>
            <w:tr>
              <w:trPr>
                <w:trHeight w:val="135" w:hRule="exact"/>
              </w:trPr>
              <w:tc>
                <w:tcPr>
                  <w:tcW w:type="dxa" w:w="507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FB042601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5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2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47205" cy="47086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347205" cy="47086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529" cy="470072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000">
                                              <a:off x="0" y="0"/>
                                              <a:ext cx="414529" cy="47007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1865A48-4538-4784-80C9-6E5214B8787F}"/>
    <w:embedItalic r:id="rIdFont2" w:fontKey="{8294AC14-0018-495C-81C3-EB6ED16450E4}"/>
    <w:embedBold r:id="rIdFont3" w:fontKey="{9865ECDF-7ABC-431D-869F-C796365694DE}"/>
  </w:font>
  <w:font w:name="Montserrat ExtraBold">
    <w:charset w:val="00"/>
    <w:family w:val="auto"/>
    <w:pitch w:val="variable"/>
    <w:embedRegular r:id="rIdFont4" w:fontKey="{0CC68CC7-ABBA-48E1-8DB7-4979C9706495}"/>
  </w:font>
  <w:font w:name="Montserrat Medium">
    <w:charset w:val="00"/>
    <w:family w:val="auto"/>
    <w:pitch w:val="variable"/>
    <w:embedRegular r:id="rIdFont5" w:fontKey="{20E88A19-A768-47AB-9DF7-DC67A5D66B1B}"/>
    <w:embedItalic r:id="rIdFont6" w:fontKey="{8FF06BED-D22C-468E-8811-799A874FCA39}"/>
  </w:font>
  <w:font w:name="Montserrat SemiBold">
    <w:charset w:val="00"/>
    <w:family w:val="auto"/>
    <w:pitch w:val="variable"/>
    <w:embedRegular r:id="rIdFont7" w:fontKey="{76F6FB00-976A-44E2-A3DA-AA2E6490934F}"/>
    <w:embedItalic r:id="rIdFont8" w:fontKey="{F33D51BC-792D-40E2-86D9-B5807DFBBC9C}"/>
  </w:font>
  <w:font w:name="Orbitron">
    <w:charset w:val="00"/>
    <w:family w:val="auto"/>
    <w:pitch w:val="variable"/>
    <w:embedBold r:id="rIdFont9" w:fontKey="{A1BC382A-B0A1-4C6C-8140-9252AB21378B}"/>
  </w:font>
  <w:font w:name="Orbitron Black">
    <w:charset w:val="00"/>
    <w:family w:val="auto"/>
    <w:pitch w:val="variable"/>
    <w:embedRegular r:id="rIdFont10" w:fontKey="{F5096C32-FA47-4AB1-B000-8F5399E0D70D}"/>
  </w:font>
  <w:font w:name="Orbitron ExtraBold">
    <w:charset w:val="00"/>
    <w:family w:val="auto"/>
    <w:pitch w:val="variable"/>
    <w:embedRegular r:id="rIdFont11" w:fontKey="{0DCB01CE-2B92-4EAA-ACDA-222510D32C47}"/>
  </w:font>
  <w:font w:name="Orbitron Medium">
    <w:charset w:val="00"/>
    <w:family w:val="auto"/>
    <w:pitch w:val="variable"/>
    <w:embedRegular r:id="rIdFont12" w:fontKey="{8496DE8C-FD87-4788-8ED2-8384E54A4472}"/>
  </w:font>
  <w:font w:name="Roboto Mono">
    <w:charset w:val="00"/>
    <w:family w:val="auto"/>
    <w:pitch w:val="variable"/>
    <w:embedRegular r:id="rIdFont13" w:fontKey="{F44CEF1A-C597-43AE-83F2-EA5604309B73}"/>
    <w:embedBold r:id="rIdFont14" w:fontKey="{CEDB77B1-3611-4100-81DA-A70BAC19E10C}"/>
  </w:font>
  <w:font w:name="Roboto Mono Medium">
    <w:charset w:val="00"/>
    <w:family w:val="auto"/>
    <w:pitch w:val="variable"/>
    <w:embedRegular r:id="rIdFont15" w:fontKey="{0FD6BDA6-3324-4CCD-B1A9-2CD76B9BBF18}"/>
  </w:font>
  <w:font w:name="Roboto Mono SemiBold">
    <w:charset w:val="00"/>
    <w:family w:val="auto"/>
    <w:pitch w:val="variable"/>
    <w:embedRegular r:id="rIdFont16" w:fontKey="{50901AD1-BFA9-4B07-BE1B-EB5CF336342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iCoA-PP_26-079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