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iCoA-PP_26-120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GP072501/2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12.08.2026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2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917" cy="48368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491917" cy="48368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7612" cy="4716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97612" cy="4716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0949CB2-76FB-40F7-AFCF-08BBEC1B2200}"/>
    <w:embedItalic r:id="rIdFont2" w:fontKey="{BFF22454-AD87-45A3-8E12-F8E53494FC34}"/>
    <w:embedBold r:id="rIdFont3" w:fontKey="{AF20A625-AC2A-4767-80AC-929D34AC1E9F}"/>
  </w:font>
  <w:font w:name="Montserrat ExtraBold">
    <w:charset w:val="00"/>
    <w:family w:val="auto"/>
    <w:pitch w:val="variable"/>
    <w:embedRegular r:id="rIdFont4" w:fontKey="{19B3323C-67F1-4001-A115-8C3C79144800}"/>
  </w:font>
  <w:font w:name="Montserrat Medium">
    <w:charset w:val="00"/>
    <w:family w:val="auto"/>
    <w:pitch w:val="variable"/>
    <w:embedRegular r:id="rIdFont5" w:fontKey="{EDF7FA4B-7F6B-40E3-9066-857AB8B866E1}"/>
    <w:embedItalic r:id="rIdFont6" w:fontKey="{62992D5C-56CD-478D-BB4A-7E4ED14B8274}"/>
  </w:font>
  <w:font w:name="Montserrat SemiBold">
    <w:charset w:val="00"/>
    <w:family w:val="auto"/>
    <w:pitch w:val="variable"/>
    <w:embedRegular r:id="rIdFont7" w:fontKey="{686D761A-AB41-4DB1-B075-3E64B42821AC}"/>
    <w:embedItalic r:id="rIdFont8" w:fontKey="{F27E485E-FA50-4312-BC5E-15D24748878E}"/>
  </w:font>
  <w:font w:name="Orbitron">
    <w:charset w:val="00"/>
    <w:family w:val="auto"/>
    <w:pitch w:val="variable"/>
    <w:embedBold r:id="rIdFont9" w:fontKey="{CE76EBBB-8B12-45AD-9CC4-E70B95B28158}"/>
  </w:font>
  <w:font w:name="Orbitron Black">
    <w:charset w:val="00"/>
    <w:family w:val="auto"/>
    <w:pitch w:val="variable"/>
    <w:embedRegular r:id="rIdFont10" w:fontKey="{8D26B5CE-D86B-47D5-8886-B18647CB2FC1}"/>
  </w:font>
  <w:font w:name="Orbitron ExtraBold">
    <w:charset w:val="00"/>
    <w:family w:val="auto"/>
    <w:pitch w:val="variable"/>
    <w:embedRegular r:id="rIdFont11" w:fontKey="{6BC9CD1C-A326-4A2C-9C4B-4855D3FCE1CF}"/>
  </w:font>
  <w:font w:name="Orbitron Medium">
    <w:charset w:val="00"/>
    <w:family w:val="auto"/>
    <w:pitch w:val="variable"/>
    <w:embedRegular r:id="rIdFont12" w:fontKey="{43FAAD52-325D-41B3-8043-756DFE83FD47}"/>
  </w:font>
  <w:font w:name="Roboto Mono">
    <w:charset w:val="00"/>
    <w:family w:val="auto"/>
    <w:pitch w:val="variable"/>
    <w:embedRegular r:id="rIdFont13" w:fontKey="{F95A4F22-C92A-4881-AF85-1655FE5B7B15}"/>
    <w:embedBold r:id="rIdFont14" w:fontKey="{76C55323-649F-4B8A-8A42-8DE1256138B3}"/>
  </w:font>
  <w:font w:name="Roboto Mono Medium">
    <w:charset w:val="00"/>
    <w:family w:val="auto"/>
    <w:pitch w:val="variable"/>
    <w:embedRegular r:id="rIdFont15" w:fontKey="{648A490B-76F4-4AC5-BB1A-FD92A2D3D510}"/>
  </w:font>
  <w:font w:name="Roboto Mono SemiBold">
    <w:charset w:val="00"/>
    <w:family w:val="auto"/>
    <w:pitch w:val="variable"/>
    <w:embedRegular r:id="rIdFont16" w:fontKey="{3AFF8AA8-8C71-494B-A538-DD44B10F64C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iCoA-PP_26-120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