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iCoA-PP_26-125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826"/>
        <w:gridCol w:w="5504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82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8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826"/>
            </w:tblGrid>
            <w:tr>
              <w:trPr>
                <w:trHeight w:val="135" w:hRule="exact"/>
              </w:trPr>
              <w:tc>
                <w:tcPr>
                  <w:tcW w:type="dxa" w:w="582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7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00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003"/>
                </w:tcPr>
                <w:tbl>
                  <w:tblPr>
                    <w:tblW w:w="400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00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00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High Pro Amnesia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4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93"/>
        <w:gridCol w:w="1580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93"/>
            <w:shd w:val="clear" w:color="auto" w:fill="FCFDFE"/>
          </w:tcPr>
          <w:tbl>
            <w:tblPr>
              <w:tblW w:w="38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3"/>
            </w:tblGrid>
            <w:tr>
              <w:trPr>
                <w:trHeight w:val="30" w:hRule="exact"/>
              </w:trPr>
              <w:tc>
                <w:tcPr>
                  <w:tcW w:type="dxa" w:w="389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51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51"/>
                </w:tcPr>
                <w:tbl>
                  <w:tblPr>
                    <w:tblW w:w="18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945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45"/>
                      </w:tcPr>
                      <w:tbl>
                        <w:tblPr>
                          <w:tblW w:w="94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45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45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8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HPA052501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81"/>
        <w:gridCol w:w="457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13.08.2026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03.10.2025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81"/>
            <w:shd w:val="clear" w:color="auto" w:fill="FCFDFF"/>
          </w:tcPr>
          <w:tbl>
            <w:tblPr>
              <w:tblW w:w="3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81"/>
            </w:tblGrid>
            <w:tr>
              <w:trPr>
                <w:trHeight w:val="37" w:hRule="exact"/>
              </w:trPr>
              <w:tc>
                <w:tcPr>
                  <w:tcW w:type="dxa" w:w="35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6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6"/>
                </w:tcPr>
                <w:tbl>
                  <w:tblPr>
                    <w:tblW w:w="16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QCSP_001_HPA-II_v.01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7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19"/>
                                <w:gridCol w:w="34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1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1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1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1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1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1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20"/>
                                <w:gridCol w:w="4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2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274" cy="453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600">
                                              <a:off x="0" y="0"/>
                                              <a:ext cx="417274" cy="453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8926" cy="48571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000">
                                              <a:off x="0" y="0"/>
                                              <a:ext cx="518926" cy="48571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97612" cy="471689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397612" cy="47168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0893955-59EA-4C03-BE86-703A85575D0E}"/>
    <w:embedItalic r:id="rIdFont2" w:fontKey="{3C15DD88-FBC8-464B-9FD4-8ACB3259DFC2}"/>
    <w:embedBold r:id="rIdFont3" w:fontKey="{80C3969E-C0E4-4FED-8DD0-C57824EDF7BA}"/>
  </w:font>
  <w:font w:name="Montserrat ExtraBold">
    <w:charset w:val="00"/>
    <w:family w:val="auto"/>
    <w:pitch w:val="variable"/>
    <w:embedRegular r:id="rIdFont4" w:fontKey="{AE9C5F3B-78AE-4EC4-87F9-2777A5B9DF7F}"/>
  </w:font>
  <w:font w:name="Montserrat Medium">
    <w:charset w:val="00"/>
    <w:family w:val="auto"/>
    <w:pitch w:val="variable"/>
    <w:embedRegular r:id="rIdFont5" w:fontKey="{76C8BB10-EC5F-4090-B16F-C139E5B894B9}"/>
    <w:embedItalic r:id="rIdFont6" w:fontKey="{2F057139-9A58-4CE4-99E0-EB42FA2AC146}"/>
  </w:font>
  <w:font w:name="Montserrat SemiBold">
    <w:charset w:val="00"/>
    <w:family w:val="auto"/>
    <w:pitch w:val="variable"/>
    <w:embedRegular r:id="rIdFont7" w:fontKey="{C56CEA97-7A5A-43DA-98E9-8F956F46B12E}"/>
    <w:embedItalic r:id="rIdFont8" w:fontKey="{63D4F987-D437-4987-9C81-3B78F36EBF48}"/>
  </w:font>
  <w:font w:name="Orbitron">
    <w:charset w:val="00"/>
    <w:family w:val="auto"/>
    <w:pitch w:val="variable"/>
    <w:embedBold r:id="rIdFont9" w:fontKey="{EA7BFA89-93EB-4CEB-98C0-4A98A856E209}"/>
  </w:font>
  <w:font w:name="Orbitron Black">
    <w:charset w:val="00"/>
    <w:family w:val="auto"/>
    <w:pitch w:val="variable"/>
    <w:embedRegular r:id="rIdFont10" w:fontKey="{B933E9CE-C78F-4E39-94D6-05366A2286DE}"/>
  </w:font>
  <w:font w:name="Orbitron ExtraBold">
    <w:charset w:val="00"/>
    <w:family w:val="auto"/>
    <w:pitch w:val="variable"/>
    <w:embedRegular r:id="rIdFont11" w:fontKey="{1222B868-0346-4F81-8AF0-28BA2027B167}"/>
  </w:font>
  <w:font w:name="Orbitron Medium">
    <w:charset w:val="00"/>
    <w:family w:val="auto"/>
    <w:pitch w:val="variable"/>
    <w:embedRegular r:id="rIdFont12" w:fontKey="{C87686F2-B177-4A24-9A11-5E992FC14D62}"/>
  </w:font>
  <w:font w:name="Roboto Mono">
    <w:charset w:val="00"/>
    <w:family w:val="auto"/>
    <w:pitch w:val="variable"/>
    <w:embedRegular r:id="rIdFont13" w:fontKey="{651A4D88-31B3-404D-A4A2-22B3D552A9A7}"/>
    <w:embedBold r:id="rIdFont14" w:fontKey="{93FB57DB-DEFA-43DE-997F-4BC845B049B8}"/>
  </w:font>
  <w:font w:name="Roboto Mono Medium">
    <w:charset w:val="00"/>
    <w:family w:val="auto"/>
    <w:pitch w:val="variable"/>
    <w:embedRegular r:id="rIdFont15" w:fontKey="{0C167A16-14B2-4C76-8726-69F38ED2B8B1}"/>
  </w:font>
  <w:font w:name="Roboto Mono SemiBold">
    <w:charset w:val="00"/>
    <w:family w:val="auto"/>
    <w:pitch w:val="variable"/>
    <w:embedRegular r:id="rIdFont16" w:fontKey="{748A6D71-F07C-41A2-ACAB-A0C6F7A675D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iCoA-PP_26-125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