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iCoA-PP_26-134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394"/>
        <w:gridCol w:w="6936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394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3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394"/>
            </w:tblGrid>
            <w:tr>
              <w:trPr>
                <w:trHeight w:val="135" w:hRule="exact"/>
              </w:trPr>
              <w:tc>
                <w:tcPr>
                  <w:tcW w:type="dxa" w:w="439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3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2355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CC042601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55"/>
                </w:tcPr>
                <w:tbl>
                  <w:tblPr>
                    <w:tblW w:w="23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Cash Cow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93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CC042601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7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7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06488" cy="49229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606488" cy="49229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891" cy="47294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000">
                                              <a:off x="0" y="0"/>
                                              <a:ext cx="417891" cy="47294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137EDAF-FE6F-486C-A3E5-2EAA210AB6A7}"/>
    <w:embedItalic r:id="rIdFont2" w:fontKey="{5112CCDC-9D0C-47D3-AE82-2D8A07D4A902}"/>
    <w:embedBold r:id="rIdFont3" w:fontKey="{97B28077-62E4-42F1-8430-B180A71513BB}"/>
  </w:font>
  <w:font w:name="Montserrat ExtraBold">
    <w:charset w:val="00"/>
    <w:family w:val="auto"/>
    <w:pitch w:val="variable"/>
    <w:embedRegular r:id="rIdFont4" w:fontKey="{367EA1EC-8D4C-4F3E-AFF0-ABC96C2052C0}"/>
  </w:font>
  <w:font w:name="Montserrat Medium">
    <w:charset w:val="00"/>
    <w:family w:val="auto"/>
    <w:pitch w:val="variable"/>
    <w:embedRegular r:id="rIdFont5" w:fontKey="{4EAE0EBD-69A3-41B3-AF88-93A6D39FF8C3}"/>
    <w:embedItalic r:id="rIdFont6" w:fontKey="{43A860CA-DC7E-4BD2-A3D6-3CD4681DE607}"/>
  </w:font>
  <w:font w:name="Montserrat SemiBold">
    <w:charset w:val="00"/>
    <w:family w:val="auto"/>
    <w:pitch w:val="variable"/>
    <w:embedRegular r:id="rIdFont7" w:fontKey="{F0BBA8DB-BB0C-4B77-A25D-6DB9A3C28374}"/>
    <w:embedItalic r:id="rIdFont8" w:fontKey="{201DC54F-66AE-4506-93CF-A72602D1298A}"/>
  </w:font>
  <w:font w:name="Orbitron">
    <w:charset w:val="00"/>
    <w:family w:val="auto"/>
    <w:pitch w:val="variable"/>
    <w:embedBold r:id="rIdFont9" w:fontKey="{FFF6F1FE-C672-4E74-9159-DE69819BA30F}"/>
  </w:font>
  <w:font w:name="Orbitron Black">
    <w:charset w:val="00"/>
    <w:family w:val="auto"/>
    <w:pitch w:val="variable"/>
    <w:embedRegular r:id="rIdFont10" w:fontKey="{21217F8C-0B98-486B-8040-C10E8A5AAF9B}"/>
  </w:font>
  <w:font w:name="Orbitron ExtraBold">
    <w:charset w:val="00"/>
    <w:family w:val="auto"/>
    <w:pitch w:val="variable"/>
    <w:embedRegular r:id="rIdFont11" w:fontKey="{5965A46E-B3D2-47FD-B668-746101138E77}"/>
  </w:font>
  <w:font w:name="Orbitron Medium">
    <w:charset w:val="00"/>
    <w:family w:val="auto"/>
    <w:pitch w:val="variable"/>
    <w:embedRegular r:id="rIdFont12" w:fontKey="{E095EFB4-CB01-423E-B6A1-300A516D11DC}"/>
  </w:font>
  <w:font w:name="Roboto Mono">
    <w:charset w:val="00"/>
    <w:family w:val="auto"/>
    <w:pitch w:val="variable"/>
    <w:embedRegular r:id="rIdFont13" w:fontKey="{CDD90135-AC5A-494E-BCBB-89444742024A}"/>
    <w:embedBold r:id="rIdFont14" w:fontKey="{1214569E-D297-42CF-9482-1B004E99DB27}"/>
  </w:font>
  <w:font w:name="Roboto Mono Medium">
    <w:charset w:val="00"/>
    <w:family w:val="auto"/>
    <w:pitch w:val="variable"/>
    <w:embedRegular r:id="rIdFont15" w:fontKey="{73B8805D-0BB7-444A-AE23-55DCD6AF58C2}"/>
  </w:font>
  <w:font w:name="Roboto Mono SemiBold">
    <w:charset w:val="00"/>
    <w:family w:val="auto"/>
    <w:pitch w:val="variable"/>
    <w:embedRegular r:id="rIdFont16" w:fontKey="{C0AA913D-9AA6-4E2B-B464-BE2099624D9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iCoA-PP_26-134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