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iCoA-PP_26-137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6956"/>
        <w:gridCol w:w="4373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695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69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956"/>
            </w:tblGrid>
            <w:tr>
              <w:trPr>
                <w:trHeight w:val="135" w:hRule="exact"/>
              </w:trPr>
              <w:tc>
                <w:tcPr>
                  <w:tcW w:type="dxa" w:w="695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692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5133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P050082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33"/>
                </w:tcPr>
                <w:tbl>
                  <w:tblPr>
                    <w:tblW w:w="51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33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51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Orange Punch Mimosa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73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76"/>
        <w:gridCol w:w="1597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76"/>
            <w:shd w:val="clear" w:color="auto" w:fill="FCFDFE"/>
          </w:tcPr>
          <w:tbl>
            <w:tblPr>
              <w:tblW w:w="38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76"/>
            </w:tblGrid>
            <w:tr>
              <w:trPr>
                <w:trHeight w:val="30" w:hRule="exact"/>
              </w:trPr>
              <w:tc>
                <w:tcPr>
                  <w:tcW w:type="dxa" w:w="38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33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33"/>
                </w:tcPr>
                <w:tbl>
                  <w:tblPr>
                    <w:tblW w:w="18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8"/>
                    <w:gridCol w:w="50"/>
                    <w:gridCol w:w="836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28"/>
                      </w:tcPr>
                      <w:tbl>
                        <w:tblPr>
                          <w:tblW w:w="9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8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28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97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P050082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OPM1024_03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22.07.2025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QCSP_001_OPM-I_v.01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274" cy="453275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600">
                                              <a:off x="0" y="0"/>
                                              <a:ext cx="417274" cy="45327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5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5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8926" cy="485712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000">
                                              <a:off x="0" y="0"/>
                                              <a:ext cx="518926" cy="48571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97686" cy="471748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000">
                                              <a:off x="0" y="0"/>
                                              <a:ext cx="397686" cy="47174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E951E124-768E-4D3E-8631-40D4B4EA85EB}"/>
    <w:embedItalic r:id="rIdFont2" w:fontKey="{54148CE5-D7F4-4FFF-9C10-DC15E3FAA565}"/>
    <w:embedBold r:id="rIdFont3" w:fontKey="{CC9025D0-F555-4273-9C27-253DD1F9E1E5}"/>
  </w:font>
  <w:font w:name="Montserrat ExtraBold">
    <w:charset w:val="00"/>
    <w:family w:val="auto"/>
    <w:pitch w:val="variable"/>
    <w:embedRegular r:id="rIdFont4" w:fontKey="{2DBF5664-6037-419E-99B0-F0C8B23D4B92}"/>
  </w:font>
  <w:font w:name="Montserrat Medium">
    <w:charset w:val="00"/>
    <w:family w:val="auto"/>
    <w:pitch w:val="variable"/>
    <w:embedRegular r:id="rIdFont5" w:fontKey="{6C0C6DA0-C199-4123-9EFC-878483BF2BE1}"/>
    <w:embedItalic r:id="rIdFont6" w:fontKey="{7370CB50-60E9-4A68-8871-CAD6169CA65B}"/>
  </w:font>
  <w:font w:name="Montserrat SemiBold">
    <w:charset w:val="00"/>
    <w:family w:val="auto"/>
    <w:pitch w:val="variable"/>
    <w:embedRegular r:id="rIdFont7" w:fontKey="{98B49ACF-CDEF-41D6-91C3-80AD47299353}"/>
    <w:embedItalic r:id="rIdFont8" w:fontKey="{837E3B38-F24F-43DC-84C1-15BE9E47C68E}"/>
  </w:font>
  <w:font w:name="Orbitron">
    <w:charset w:val="00"/>
    <w:family w:val="auto"/>
    <w:pitch w:val="variable"/>
    <w:embedBold r:id="rIdFont9" w:fontKey="{C2645443-82E3-4A57-BC9F-0BF0793ADA0A}"/>
  </w:font>
  <w:font w:name="Orbitron Black">
    <w:charset w:val="00"/>
    <w:family w:val="auto"/>
    <w:pitch w:val="variable"/>
    <w:embedRegular r:id="rIdFont10" w:fontKey="{9E1E4ECA-25BF-401D-BF18-3BFEEC9B162D}"/>
  </w:font>
  <w:font w:name="Orbitron ExtraBold">
    <w:charset w:val="00"/>
    <w:family w:val="auto"/>
    <w:pitch w:val="variable"/>
    <w:embedRegular r:id="rIdFont11" w:fontKey="{4FED337D-BE6C-432D-8374-A09AC338561F}"/>
  </w:font>
  <w:font w:name="Orbitron Medium">
    <w:charset w:val="00"/>
    <w:family w:val="auto"/>
    <w:pitch w:val="variable"/>
    <w:embedRegular r:id="rIdFont12" w:fontKey="{3A086239-CF77-4C1B-BC79-4C6D6169EA19}"/>
  </w:font>
  <w:font w:name="Roboto Mono">
    <w:charset w:val="00"/>
    <w:family w:val="auto"/>
    <w:pitch w:val="variable"/>
    <w:embedRegular r:id="rIdFont13" w:fontKey="{AAC726B4-B325-4CEF-9B9E-9EFC167CDA3F}"/>
    <w:embedBold r:id="rIdFont14" w:fontKey="{99613428-6DCA-49A9-802A-02C830CCC615}"/>
  </w:font>
  <w:font w:name="Roboto Mono Medium">
    <w:charset w:val="00"/>
    <w:family w:val="auto"/>
    <w:pitch w:val="variable"/>
    <w:embedRegular r:id="rIdFont15" w:fontKey="{E022ED6E-C158-4370-A845-7B64CC848B44}"/>
  </w:font>
  <w:font w:name="Roboto Mono SemiBold">
    <w:charset w:val="00"/>
    <w:family w:val="auto"/>
    <w:pitch w:val="variable"/>
    <w:embedRegular r:id="rIdFont16" w:fontKey="{BE234505-F329-4223-B69B-7A65729CE16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iCoA-PP_26-137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