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iCoA-PP_26-145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24.04.2026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6700" cy="48554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6700" cy="48554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8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3844" cy="47508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453844" cy="47508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410B406-CDCD-4B5A-8A76-656FD2CB97DA}"/>
    <w:embedItalic r:id="rIdFont2" w:fontKey="{0D1AB904-AE88-49C9-B78F-F4BE9EAEC95E}"/>
    <w:embedBold r:id="rIdFont3" w:fontKey="{AF25E95A-CAC7-451D-9C97-F743F2862745}"/>
  </w:font>
  <w:font w:name="Montserrat ExtraBold">
    <w:charset w:val="00"/>
    <w:family w:val="auto"/>
    <w:pitch w:val="variable"/>
    <w:embedRegular r:id="rIdFont4" w:fontKey="{36F645B6-6F1D-40A1-9C0A-B5BBA47A9FAC}"/>
  </w:font>
  <w:font w:name="Montserrat Medium">
    <w:charset w:val="00"/>
    <w:family w:val="auto"/>
    <w:pitch w:val="variable"/>
    <w:embedRegular r:id="rIdFont5" w:fontKey="{324EFEF2-F63E-4970-B09E-77E12866A619}"/>
    <w:embedItalic r:id="rIdFont6" w:fontKey="{626C8090-F479-40B5-AA32-EE284354C05F}"/>
  </w:font>
  <w:font w:name="Montserrat SemiBold">
    <w:charset w:val="00"/>
    <w:family w:val="auto"/>
    <w:pitch w:val="variable"/>
    <w:embedRegular r:id="rIdFont7" w:fontKey="{DB6295CB-4AAD-4F46-82EB-10BED4FBDE1A}"/>
    <w:embedItalic r:id="rIdFont8" w:fontKey="{723CC1EE-2EC6-4126-97DA-961448AF58B6}"/>
  </w:font>
  <w:font w:name="Orbitron">
    <w:charset w:val="00"/>
    <w:family w:val="auto"/>
    <w:pitch w:val="variable"/>
    <w:embedBold r:id="rIdFont9" w:fontKey="{DD173344-62A5-4482-9591-22F4DAA93C5F}"/>
  </w:font>
  <w:font w:name="Orbitron Black">
    <w:charset w:val="00"/>
    <w:family w:val="auto"/>
    <w:pitch w:val="variable"/>
    <w:embedRegular r:id="rIdFont10" w:fontKey="{8365E558-1714-4696-A51D-7A348605CC15}"/>
  </w:font>
  <w:font w:name="Orbitron ExtraBold">
    <w:charset w:val="00"/>
    <w:family w:val="auto"/>
    <w:pitch w:val="variable"/>
    <w:embedRegular r:id="rIdFont11" w:fontKey="{E1F6E560-2E2F-41B5-936A-3CECD762E699}"/>
  </w:font>
  <w:font w:name="Orbitron Medium">
    <w:charset w:val="00"/>
    <w:family w:val="auto"/>
    <w:pitch w:val="variable"/>
    <w:embedRegular r:id="rIdFont12" w:fontKey="{18046355-6BE6-45A9-89D5-D2086C468339}"/>
  </w:font>
  <w:font w:name="Roboto Mono">
    <w:charset w:val="00"/>
    <w:family w:val="auto"/>
    <w:pitch w:val="variable"/>
    <w:embedRegular r:id="rIdFont13" w:fontKey="{083A7C37-D7E2-403F-B5C5-BE77100D575E}"/>
    <w:embedBold r:id="rIdFont14" w:fontKey="{E652AE8C-9A71-46A1-9223-6DA9DC489255}"/>
  </w:font>
  <w:font w:name="Roboto Mono Medium">
    <w:charset w:val="00"/>
    <w:family w:val="auto"/>
    <w:pitch w:val="variable"/>
    <w:embedRegular r:id="rIdFont15" w:fontKey="{9CF068D4-D841-4EF5-B3D3-7C68BC0D032A}"/>
  </w:font>
  <w:font w:name="Roboto Mono SemiBold">
    <w:charset w:val="00"/>
    <w:family w:val="auto"/>
    <w:pitch w:val="variable"/>
    <w:embedRegular r:id="rIdFont16" w:fontKey="{B58974E2-54E8-4C0A-9B2B-10E78BD2F2D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iCoA-PP_26-145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