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iCoA-PP_26-148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24.08.2026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520"/>
        <w:gridCol w:w="680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520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5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520"/>
            </w:tblGrid>
            <w:tr>
              <w:trPr>
                <w:trHeight w:val="135" w:hRule="exact"/>
              </w:trPr>
              <w:tc>
                <w:tcPr>
                  <w:tcW w:type="dxa" w:w="452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4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69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97"/>
                </w:tcPr>
                <w:tbl>
                  <w:tblPr>
                    <w:tblW w:w="26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9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6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Scrambler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80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SCR022601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19.08.2026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18.06.2026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QCSP_001_SCR-I_v.01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7274" cy="453275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5600">
                                              <a:off x="0" y="0"/>
                                              <a:ext cx="417274" cy="453275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00969" cy="48436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58000">
                                              <a:off x="0" y="0"/>
                                              <a:ext cx="500969" cy="48436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4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3435" cy="472684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04000">
                                              <a:off x="0" y="0"/>
                                              <a:ext cx="413435" cy="472684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24.08.2026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1EDA43A2-6942-4AD4-B543-5E2CA415424D}"/>
    <w:embedItalic r:id="rIdFont2" w:fontKey="{0C473234-C11B-4563-B10C-AED1EBB82F1D}"/>
    <w:embedBold r:id="rIdFont3" w:fontKey="{1D854DD6-3D8C-4D28-B060-A12DB8312A66}"/>
  </w:font>
  <w:font w:name="Montserrat ExtraBold">
    <w:charset w:val="00"/>
    <w:family w:val="auto"/>
    <w:pitch w:val="variable"/>
    <w:embedRegular r:id="rIdFont4" w:fontKey="{793A863E-25C4-4F0E-A9D4-AFCB84E6915C}"/>
  </w:font>
  <w:font w:name="Montserrat Medium">
    <w:charset w:val="00"/>
    <w:family w:val="auto"/>
    <w:pitch w:val="variable"/>
    <w:embedRegular r:id="rIdFont5" w:fontKey="{2C16C0E5-A3D3-4D23-B6DF-38D82C769EDC}"/>
    <w:embedItalic r:id="rIdFont6" w:fontKey="{E1977B9B-ADFC-4494-A141-9857F230C7BF}"/>
  </w:font>
  <w:font w:name="Montserrat SemiBold">
    <w:charset w:val="00"/>
    <w:family w:val="auto"/>
    <w:pitch w:val="variable"/>
    <w:embedRegular r:id="rIdFont7" w:fontKey="{C608B984-8DFB-4BD1-9C17-CC3062156F42}"/>
    <w:embedItalic r:id="rIdFont8" w:fontKey="{2995BA9F-7DC5-44B9-B817-F8D2D4F4FA3D}"/>
  </w:font>
  <w:font w:name="Orbitron">
    <w:charset w:val="00"/>
    <w:family w:val="auto"/>
    <w:pitch w:val="variable"/>
    <w:embedBold r:id="rIdFont9" w:fontKey="{F941CF6B-3717-49A6-A0A7-C83291ECEE7C}"/>
  </w:font>
  <w:font w:name="Orbitron Black">
    <w:charset w:val="00"/>
    <w:family w:val="auto"/>
    <w:pitch w:val="variable"/>
    <w:embedRegular r:id="rIdFont10" w:fontKey="{7B2C102B-68E7-478D-ACBF-9007CCF26E1D}"/>
  </w:font>
  <w:font w:name="Orbitron ExtraBold">
    <w:charset w:val="00"/>
    <w:family w:val="auto"/>
    <w:pitch w:val="variable"/>
    <w:embedRegular r:id="rIdFont11" w:fontKey="{F5AD8EC7-9971-456B-BD48-B6DCAD1897D6}"/>
  </w:font>
  <w:font w:name="Orbitron Medium">
    <w:charset w:val="00"/>
    <w:family w:val="auto"/>
    <w:pitch w:val="variable"/>
    <w:embedRegular r:id="rIdFont12" w:fontKey="{4521FE7E-3680-4700-9A77-0CD9767A3757}"/>
  </w:font>
  <w:font w:name="Roboto Mono">
    <w:charset w:val="00"/>
    <w:family w:val="auto"/>
    <w:pitch w:val="variable"/>
    <w:embedRegular r:id="rIdFont13" w:fontKey="{0D9A0C79-7E37-428F-8E57-DAD22BEEBE74}"/>
    <w:embedBold r:id="rIdFont14" w:fontKey="{67B57D0A-07ED-4C39-9CAB-436C78610B93}"/>
  </w:font>
  <w:font w:name="Roboto Mono Medium">
    <w:charset w:val="00"/>
    <w:family w:val="auto"/>
    <w:pitch w:val="variable"/>
    <w:embedRegular r:id="rIdFont15" w:fontKey="{1B39142A-E826-423E-9CC9-0EDDC34E3E8B}"/>
  </w:font>
  <w:font w:name="Roboto Mono SemiBold">
    <w:charset w:val="00"/>
    <w:family w:val="auto"/>
    <w:pitch w:val="variable"/>
    <w:embedRegular r:id="rIdFont16" w:fontKey="{9EC450EA-46DD-4EF7-87AE-E81614B922C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iCoA-PP_26-148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