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iCoA-PP_26-151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993"/>
        <w:gridCol w:w="5336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99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9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93"/>
            </w:tblGrid>
            <w:tr>
              <w:trPr>
                <w:trHeight w:val="135" w:hRule="exact"/>
              </w:trPr>
              <w:tc>
                <w:tcPr>
                  <w:tcW w:type="dxa" w:w="599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5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170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170"/>
                </w:tcPr>
                <w:tbl>
                  <w:tblPr>
                    <w:tblW w:w="417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17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17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Wedding Crusher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3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WC072501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19.08.2026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01.12.2025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QCSP_001_WC-II_v.01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50557" cy="47309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600">
                                              <a:off x="0" y="0"/>
                                              <a:ext cx="350557" cy="47309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891" cy="47294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417891" cy="47294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DD07852-4E55-4339-871B-DB5AE30E0415}"/>
    <w:embedItalic r:id="rIdFont2" w:fontKey="{36E01110-EC10-4F50-BD44-FE3671242D00}"/>
    <w:embedBold r:id="rIdFont3" w:fontKey="{A08A75E4-85D0-476D-9329-15960DA63C78}"/>
  </w:font>
  <w:font w:name="Montserrat ExtraBold">
    <w:charset w:val="00"/>
    <w:family w:val="auto"/>
    <w:pitch w:val="variable"/>
    <w:embedRegular r:id="rIdFont4" w:fontKey="{55C930E2-0890-42DA-9BC1-F349806D4B74}"/>
  </w:font>
  <w:font w:name="Montserrat Medium">
    <w:charset w:val="00"/>
    <w:family w:val="auto"/>
    <w:pitch w:val="variable"/>
    <w:embedRegular r:id="rIdFont5" w:fontKey="{D24D54F9-69B3-4610-8D8F-5CEA94DC245A}"/>
    <w:embedItalic r:id="rIdFont6" w:fontKey="{D75280B9-F22E-4147-B4B2-41ED99C989A9}"/>
  </w:font>
  <w:font w:name="Montserrat SemiBold">
    <w:charset w:val="00"/>
    <w:family w:val="auto"/>
    <w:pitch w:val="variable"/>
    <w:embedRegular r:id="rIdFont7" w:fontKey="{EFF30EBF-CA52-4EB3-B556-B5681295F29F}"/>
    <w:embedItalic r:id="rIdFont8" w:fontKey="{C93E72A4-A5E0-4D99-AE14-CFA5859B3693}"/>
  </w:font>
  <w:font w:name="Orbitron">
    <w:charset w:val="00"/>
    <w:family w:val="auto"/>
    <w:pitch w:val="variable"/>
    <w:embedBold r:id="rIdFont9" w:fontKey="{96A2D952-4429-4EFC-A408-BE0D274E0D5F}"/>
  </w:font>
  <w:font w:name="Orbitron Black">
    <w:charset w:val="00"/>
    <w:family w:val="auto"/>
    <w:pitch w:val="variable"/>
    <w:embedRegular r:id="rIdFont10" w:fontKey="{3A3B2788-981A-48B5-B62E-5D0644562972}"/>
  </w:font>
  <w:font w:name="Orbitron ExtraBold">
    <w:charset w:val="00"/>
    <w:family w:val="auto"/>
    <w:pitch w:val="variable"/>
    <w:embedRegular r:id="rIdFont11" w:fontKey="{4C5AC87F-1945-4DF8-84FB-649211E04EF6}"/>
  </w:font>
  <w:font w:name="Orbitron Medium">
    <w:charset w:val="00"/>
    <w:family w:val="auto"/>
    <w:pitch w:val="variable"/>
    <w:embedRegular r:id="rIdFont12" w:fontKey="{B3A99500-15E7-4B66-95F6-014F8346657F}"/>
  </w:font>
  <w:font w:name="Roboto Mono">
    <w:charset w:val="00"/>
    <w:family w:val="auto"/>
    <w:pitch w:val="variable"/>
    <w:embedRegular r:id="rIdFont13" w:fontKey="{7BCADD6A-79DC-4411-AC57-A9E650FE0016}"/>
    <w:embedBold r:id="rIdFont14" w:fontKey="{AF42295F-E81C-49CC-9C8C-A28B653E8086}"/>
  </w:font>
  <w:font w:name="Roboto Mono Medium">
    <w:charset w:val="00"/>
    <w:family w:val="auto"/>
    <w:pitch w:val="variable"/>
    <w:embedRegular r:id="rIdFont15" w:fontKey="{B9661E55-18C9-4DF8-95BF-450D23B1D3A2}"/>
  </w:font>
  <w:font w:name="Roboto Mono SemiBold">
    <w:charset w:val="00"/>
    <w:family w:val="auto"/>
    <w:pitch w:val="variable"/>
    <w:embedRegular r:id="rIdFont16" w:fontKey="{AC4FB4C5-BCD2-4510-88FC-C7370B3E474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iCoA-PP_26-151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