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690" w:hRule="auto" w:wrap="none" w:vAnchor="page" w:hAnchor="page" w:x="157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BLUE SUNS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ET SHERBET</w:t>
      </w:r>
    </w:p>
    <w:p>
      <w:pPr>
        <w:framePr w:w="1802" w:hRule="auto" w:wrap="none" w:vAnchor="page" w:hAnchor="page" w:x="773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24.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665" w:hRule="auto" w:wrap="none" w:vAnchor="page" w:hAnchor="page" w:x="9706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>.11%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B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SS_THC24 : CBD1</w:t>
      </w:r>
    </w:p>
    <w:p>
      <w:pPr>
        <w:framePr w:w="1656" w:hRule="auto" w:wrap="none" w:vAnchor="page" w:hAnchor="page" w:x="553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1.89 – 26.10 %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CSP_001_BSS-II_v.01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3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3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CA02D3E-9CB9-4DE4-910C-C760D277CAF6}"/>
    <w:embedItalic r:id="rIdFont2" w:fontKey="{3A4F8119-0C36-4484-96C3-B88A3817AF21}"/>
    <w:embedBold r:id="rIdFont3" w:fontKey="{00D10C58-14E9-413C-92BD-E7DE212EDC72}"/>
    <w:embedBoldItalic r:id="rIdFont4" w:fontKey="{A3D81E71-41AD-474D-B015-E24E24BEEBAC}"/>
  </w:font>
  <w:font w:name="Montserrat Medium">
    <w:charset w:val="00"/>
    <w:family w:val="auto"/>
    <w:pitch w:val="variable"/>
    <w:embedRegular r:id="rIdFont5" w:fontKey="{4F945CA1-0692-4C16-A3B0-55BF7BDFDDC6}"/>
    <w:embedItalic r:id="rIdFont6" w:fontKey="{19017E34-1670-43D6-BBA4-F14A43D5AF6A}"/>
  </w:font>
  <w:font w:name="Montserrat SemiBold">
    <w:charset w:val="00"/>
    <w:family w:val="auto"/>
    <w:pitch w:val="variable"/>
    <w:embedRegular r:id="rIdFont7" w:fontKey="{1E08309F-FB10-463F-8192-EB2AA72C72F0}"/>
    <w:embedItalic r:id="rIdFont8" w:fontKey="{A2EC5E29-4D8B-484D-A518-2583B3DA7BED}"/>
  </w:font>
  <w:font w:name="Orbitron">
    <w:charset w:val="00"/>
    <w:family w:val="auto"/>
    <w:pitch w:val="variable"/>
    <w:embedBold r:id="rIdFont9" w:fontKey="{15AB97A6-3726-4C85-9F8B-CB47EB2ED9FF}"/>
  </w:font>
  <w:font w:name="Orbitron ExtraBold">
    <w:charset w:val="00"/>
    <w:family w:val="auto"/>
    <w:pitch w:val="variable"/>
    <w:embedRegular r:id="rIdFont10" w:fontKey="{F825EFE5-E27C-4457-855F-7FF1FB5138D9}"/>
  </w:font>
  <w:font w:name="Orbitron Medium">
    <w:charset w:val="00"/>
    <w:family w:val="auto"/>
    <w:pitch w:val="variable"/>
    <w:embedRegular r:id="rIdFont11" w:fontKey="{9A2A42C3-DECE-43F4-8A76-5D034BA0578A}"/>
  </w:font>
  <w:font w:name="Roboto Mono">
    <w:charset w:val="00"/>
    <w:family w:val="auto"/>
    <w:pitch w:val="variable"/>
    <w:embedRegular r:id="rIdFont12" w:fontKey="{B64AF72A-A99B-4E21-9F2C-B9593C63638C}"/>
    <w:embedBold r:id="rIdFont13" w:fontKey="{D5F4301D-9523-4BD5-8112-27F078460BD8}"/>
  </w:font>
  <w:font w:name="Roboto Mono SemiBold">
    <w:charset w:val="00"/>
    <w:family w:val="auto"/>
    <w:pitch w:val="variable"/>
    <w:embedRegular r:id="rIdFont14" w:fontKey="{AED98E70-3B31-44E6-95A2-067DC3D99C5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