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3350" w:hRule="auto" w:wrap="none" w:vAnchor="page" w:hAnchor="page" w:x="2763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FAT B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ASTARD</w:t>
      </w:r>
    </w:p>
    <w:p>
      <w:pPr>
        <w:framePr w:w="1669" w:hRule="auto" w:wrap="none" w:vAnchor="page" w:hAnchor="page" w:x="6588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12.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751" w:hRule="auto" w:wrap="none" w:vAnchor="page" w:hAnchor="page" w:x="8427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1.20%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656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B_THC12 : CBD1</w:t>
      </w:r>
    </w:p>
    <w:p>
      <w:pPr>
        <w:framePr w:w="1656" w:hRule="auto" w:wrap="none" w:vAnchor="page" w:hAnchor="page" w:x="5527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0.80 – 13.19 %</w:t>
      </w:r>
    </w:p>
    <w:p>
      <w:pPr>
        <w:framePr w:w="1770" w:hRule="auto" w:wrap="none" w:vAnchor="page" w:hAnchor="page" w:x="9598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CSP_001_FB-IV_v.01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27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27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97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97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CF323434-D295-443D-82A9-31DCB4145EBB}"/>
    <w:embedItalic r:id="rIdFont2" w:fontKey="{59164E22-08C0-486F-B86C-27BA51D88198}"/>
    <w:embedBold r:id="rIdFont3" w:fontKey="{B0676B05-8E99-450E-84E5-E3A747723C60}"/>
    <w:embedBoldItalic r:id="rIdFont4" w:fontKey="{7FB702C6-B8EE-494D-A70B-EB6131B5049D}"/>
  </w:font>
  <w:font w:name="Montserrat Medium">
    <w:charset w:val="00"/>
    <w:family w:val="auto"/>
    <w:pitch w:val="variable"/>
    <w:embedRegular r:id="rIdFont5" w:fontKey="{0FF5ADA3-2D5C-488A-A2E6-5557874B8F4C}"/>
    <w:embedItalic r:id="rIdFont6" w:fontKey="{84298D4E-34A3-4191-A233-1480542B113C}"/>
  </w:font>
  <w:font w:name="Montserrat SemiBold">
    <w:charset w:val="00"/>
    <w:family w:val="auto"/>
    <w:pitch w:val="variable"/>
    <w:embedRegular r:id="rIdFont7" w:fontKey="{B058AB69-9B77-4BB1-83CA-6891258DF080}"/>
    <w:embedItalic r:id="rIdFont8" w:fontKey="{CDC5184B-727D-45C0-87CA-B2BFF18B14DC}"/>
  </w:font>
  <w:font w:name="Orbitron">
    <w:charset w:val="00"/>
    <w:family w:val="auto"/>
    <w:pitch w:val="variable"/>
    <w:embedBold r:id="rIdFont9" w:fontKey="{13E0D56F-163F-47E6-9682-A71B2E4CCEDD}"/>
  </w:font>
  <w:font w:name="Orbitron ExtraBold">
    <w:charset w:val="00"/>
    <w:family w:val="auto"/>
    <w:pitch w:val="variable"/>
    <w:embedRegular r:id="rIdFont10" w:fontKey="{531FA185-B3EE-4383-99FB-A1F0678D460A}"/>
  </w:font>
  <w:font w:name="Orbitron Medium">
    <w:charset w:val="00"/>
    <w:family w:val="auto"/>
    <w:pitch w:val="variable"/>
    <w:embedRegular r:id="rIdFont11" w:fontKey="{B5FE538F-B16A-4EAF-8816-EE98C9EC95C2}"/>
  </w:font>
  <w:font w:name="Roboto Mono">
    <w:charset w:val="00"/>
    <w:family w:val="auto"/>
    <w:pitch w:val="variable"/>
    <w:embedRegular r:id="rIdFont12" w:fontKey="{4D41BC17-E168-4154-B1C0-BDFB639E63EC}"/>
    <w:embedBold r:id="rIdFont13" w:fontKey="{3645811B-CF82-453F-B4AE-A6A70844E667}"/>
  </w:font>
  <w:font w:name="Roboto Mono SemiBold">
    <w:charset w:val="00"/>
    <w:family w:val="auto"/>
    <w:pitch w:val="variable"/>
    <w:embedRegular r:id="rIdFont14" w:fontKey="{E6E124D8-10FC-40B0-81FB-EB8086580EDC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