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444" w:hRule="auto" w:wrap="none" w:vAnchor="page" w:hAnchor="page" w:x="2717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GORILL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 GLUE</w:t>
      </w:r>
    </w:p>
    <w:p>
      <w:pPr>
        <w:framePr w:w="1669" w:hRule="auto" w:wrap="none" w:vAnchor="page" w:hAnchor="page" w:x="6636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50" w:hRule="auto" w:wrap="none" w:vAnchor="page" w:hAnchor="page" w:x="8474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1.23%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G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G_THC15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3.77 – 16.22 %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CSP_001_GG-II_v.01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102906D-C611-4F63-997D-20880FD40880}"/>
    <w:embedItalic r:id="rIdFont2" w:fontKey="{BB8E46C1-EF48-4BD1-996F-98F58BA30572}"/>
    <w:embedBold r:id="rIdFont3" w:fontKey="{D777103E-2CD7-4705-9A37-739E58F98003}"/>
    <w:embedBoldItalic r:id="rIdFont4" w:fontKey="{2F617440-E96F-4F65-B926-ABC2F6CD467C}"/>
  </w:font>
  <w:font w:name="Montserrat Medium">
    <w:charset w:val="00"/>
    <w:family w:val="auto"/>
    <w:pitch w:val="variable"/>
    <w:embedRegular r:id="rIdFont5" w:fontKey="{D646E1FF-97A7-4B95-BCE3-8B1364083313}"/>
    <w:embedItalic r:id="rIdFont6" w:fontKey="{2D4E53D6-8561-43A8-ACAF-A6352631EC0B}"/>
  </w:font>
  <w:font w:name="Montserrat SemiBold">
    <w:charset w:val="00"/>
    <w:family w:val="auto"/>
    <w:pitch w:val="variable"/>
    <w:embedRegular r:id="rIdFont7" w:fontKey="{878A990A-34B7-4246-926A-803E9FE58814}"/>
    <w:embedItalic r:id="rIdFont8" w:fontKey="{238B7398-4064-48E2-AF42-28ED2A190194}"/>
  </w:font>
  <w:font w:name="Orbitron">
    <w:charset w:val="00"/>
    <w:family w:val="auto"/>
    <w:pitch w:val="variable"/>
    <w:embedBold r:id="rIdFont9" w:fontKey="{A5C18061-FE91-4DAB-9EAF-C32C6776513B}"/>
  </w:font>
  <w:font w:name="Orbitron ExtraBold">
    <w:charset w:val="00"/>
    <w:family w:val="auto"/>
    <w:pitch w:val="variable"/>
    <w:embedRegular r:id="rIdFont10" w:fontKey="{3BFA7867-EDCD-4DA1-A6AA-E763427AB17B}"/>
  </w:font>
  <w:font w:name="Orbitron Medium">
    <w:charset w:val="00"/>
    <w:family w:val="auto"/>
    <w:pitch w:val="variable"/>
    <w:embedRegular r:id="rIdFont11" w:fontKey="{343E8B9F-CCC2-4765-BF89-3B8FDD61930D}"/>
  </w:font>
  <w:font w:name="Roboto Mono">
    <w:charset w:val="00"/>
    <w:family w:val="auto"/>
    <w:pitch w:val="variable"/>
    <w:embedRegular r:id="rIdFont12" w:fontKey="{326D2792-8885-4775-9F0D-379DEE0D5260}"/>
    <w:embedBold r:id="rIdFont13" w:fontKey="{13EF3267-2E4C-4A32-8D30-AFCDB6D5EC67}"/>
  </w:font>
  <w:font w:name="Roboto Mono SemiBold">
    <w:charset w:val="00"/>
    <w:family w:val="auto"/>
    <w:pitch w:val="variable"/>
    <w:embedRegular r:id="rIdFont14" w:fontKey="{CBB6D16D-2B6B-4F90-896B-342CAE02D0FC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