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977" w:hRule="auto" w:wrap="none" w:vAnchor="page" w:hAnchor="page" w:x="282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SCRA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MBLER</w:t>
      </w:r>
    </w:p>
    <w:p>
      <w:pPr>
        <w:framePr w:w="1841" w:hRule="auto" w:wrap="none" w:vAnchor="page" w:hAnchor="page" w:x="6273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22.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7" w:hRule="auto" w:wrap="none" w:vAnchor="page" w:hAnchor="page" w:x="8283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20%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764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S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CR_THC22 : CBD1</w:t>
      </w:r>
    </w:p>
    <w:p>
      <w:pPr>
        <w:framePr w:w="1656" w:hRule="auto" w:wrap="none" w:vAnchor="page" w:hAnchor="page" w:x="558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9.80 – 24.19 %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CSP_001_SCR-I_v.01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8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8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1A77EC3-5777-4AC5-A98B-A2EF386DC954}"/>
    <w:embedItalic r:id="rIdFont2" w:fontKey="{0A98AB00-A800-42DC-BEBF-5235121A8346}"/>
    <w:embedBold r:id="rIdFont3" w:fontKey="{4A4D6F48-4E31-4CA2-A512-5F70D957205E}"/>
    <w:embedBoldItalic r:id="rIdFont4" w:fontKey="{C5C1CFA5-9081-4855-93C4-5764BB4CDBDB}"/>
  </w:font>
  <w:font w:name="Montserrat Medium">
    <w:charset w:val="00"/>
    <w:family w:val="auto"/>
    <w:pitch w:val="variable"/>
    <w:embedRegular r:id="rIdFont5" w:fontKey="{87DDF6A5-CBFA-48E3-B0B5-594EC38D3161}"/>
    <w:embedItalic r:id="rIdFont6" w:fontKey="{2F54434B-A84F-4F8D-BCC5-1E403DBB7EA2}"/>
  </w:font>
  <w:font w:name="Montserrat SemiBold">
    <w:charset w:val="00"/>
    <w:family w:val="auto"/>
    <w:pitch w:val="variable"/>
    <w:embedRegular r:id="rIdFont7" w:fontKey="{1C3EDE95-DB63-4728-932F-761D505288E0}"/>
    <w:embedItalic r:id="rIdFont8" w:fontKey="{0D19FB21-C630-45A0-97E9-47BEC90B1EFB}"/>
  </w:font>
  <w:font w:name="Orbitron">
    <w:charset w:val="00"/>
    <w:family w:val="auto"/>
    <w:pitch w:val="variable"/>
    <w:embedBold r:id="rIdFont9" w:fontKey="{FBCA2D63-A077-42E7-850C-53547E37CE30}"/>
  </w:font>
  <w:font w:name="Orbitron ExtraBold">
    <w:charset w:val="00"/>
    <w:family w:val="auto"/>
    <w:pitch w:val="variable"/>
    <w:embedRegular r:id="rIdFont10" w:fontKey="{1090B7CA-6AAD-43F5-B2E9-DD35A84E0D1F}"/>
  </w:font>
  <w:font w:name="Orbitron Medium">
    <w:charset w:val="00"/>
    <w:family w:val="auto"/>
    <w:pitch w:val="variable"/>
    <w:embedRegular r:id="rIdFont11" w:fontKey="{980D3181-7D1B-48B4-B6E7-3F72BE69286D}"/>
  </w:font>
  <w:font w:name="Roboto Mono">
    <w:charset w:val="00"/>
    <w:family w:val="auto"/>
    <w:pitch w:val="variable"/>
    <w:embedRegular r:id="rIdFont12" w:fontKey="{35A71DBF-FE10-46B7-A03C-0BAB44EAC6BF}"/>
    <w:embedBold r:id="rIdFont13" w:fontKey="{A4340FB8-BBF0-4455-BD0D-7BC58006DFBF}"/>
  </w:font>
  <w:font w:name="Roboto Mono SemiBold">
    <w:charset w:val="00"/>
    <w:family w:val="auto"/>
    <w:pitch w:val="variable"/>
    <w:embedRegular r:id="rIdFont14" w:fontKey="{DB0FF738-FAC3-434A-8C36-4A9D130B527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