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8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-050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298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380" w:hRule="auto" w:wrap="none" w:vAnchor="page" w:hAnchor="page" w:x="681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C_THC7:CBD1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567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7.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39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0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.70%</w:t>
      </w:r>
    </w:p>
    <w:p>
      <w:pPr>
        <w:framePr w:w="1250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(6.30 – 7.6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QCSP_001_GRC-IV_v.01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60142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548" w:hRule="auto" w:wrap="none" w:vAnchor="page" w:hAnchor="page" w:x="10880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 × 10¹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 × 10²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2.2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0.084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0.095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50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573" w:hRule="auto" w:wrap="none" w:vAnchor="page" w:hAnchor="page" w:x="870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76/0119/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7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483" w:hRule="auto" w:wrap="none" w:vAnchor="page" w:hAnchor="page" w:x="874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28/2026</w:t>
      </w:r>
    </w:p>
    <w:p>
      <w:pPr>
        <w:framePr w:w="575" w:hRule="auto" w:wrap="none" w:vAnchor="page" w:hAnchor="page" w:x="922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031-1-К/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589" w:hRule="auto" w:wrap="none" w:vAnchor="page" w:hAnchor="page" w:x="8696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031-1-ГС/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81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146" w:hRule="auto" w:wrap="none" w:vAnchor="page" w:hAnchor="page" w:x="1127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0142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5" w:y="43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51" w:y="84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4425" w:hRule="auto" w:wrap="none" w:vAnchor="page" w:hAnchor="page" w:x="3542" w:y="112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APPEARANCE · IDENTIFICAT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ION A + B · FOREIGN MATTER</w:t>
      </w:r>
    </w:p>
    <w:p>
      <w:pPr>
        <w:framePr w:w="3873" w:hRule="auto" w:wrap="none" w:vAnchor="page" w:hAnchor="page" w:x="3820" w:y="13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 xml:space="preserve">ИЗГЛЕД · ИДЕНТИФИКАЦИЈА А + 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Б · СТРАНИ МАТЕРИИ</w:t>
      </w:r>
    </w:p>
    <w:p>
      <w:pPr>
        <w:framePr w:w="1085" w:hRule="auto" w:wrap="none" w:vAnchor="page" w:hAnchor="page" w:x="10264" w:y="45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140" w:hRule="auto" w:wrap="none" w:vAnchor="page" w:hAnchor="page" w:x="10296" w:y="59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706" w:hRule="auto" w:wrap="none" w:vAnchor="page" w:hAnchor="page" w:x="9687" w:y="77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CoA-PP_26-050</w:t>
      </w:r>
    </w:p>
    <w:p>
      <w:pPr>
        <w:framePr w:w="1137" w:hRule="auto" w:wrap="none" w:vAnchor="page" w:hAnchor="page" w:x="9463" w:y="11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920" w:hRule="auto" w:wrap="none" w:vAnchor="page" w:hAnchor="page" w:x="10520" w:y="10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634" w:hRule="auto" w:wrap="none" w:vAnchor="page" w:hAnchor="page" w:x="576" w:y="2032"/>
        <w:spacing w:before="0" w:after="0" w:line="3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37"/>
          <w:szCs w:val="37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37"/>
          <w:szCs w:val="37"/>
        </w:rPr>
        <w:t>142</w:t>
      </w:r>
    </w:p>
    <w:p>
      <w:pPr>
        <w:framePr w:w="136" w:hRule="auto" w:wrap="none" w:vAnchor="page" w:hAnchor="page" w:x="2278" w:y="2121"/>
        <w:spacing w:before="0" w:after="0" w:line="26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6"/>
          <w:szCs w:val="26"/>
        </w:rPr>
        <w:t>|</w:t>
      </w:r>
    </w:p>
    <w:p>
      <w:pPr>
        <w:framePr w:w="4588" w:hRule="auto" w:wrap="none" w:vAnchor="page" w:hAnchor="page" w:x="2470" w:y="2033"/>
        <w:spacing w:before="0" w:after="0" w:line="37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37"/>
          <w:szCs w:val="37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"/>
          <w:kern w:val="0"/>
          <w:sz w:val="37"/>
          <w:szCs w:val="37"/>
        </w:rPr>
        <w:t>PES AND CREAM</w:t>
      </w:r>
    </w:p>
    <w:p>
      <w:pPr>
        <w:framePr w:w="875" w:hRule="auto" w:wrap="none" w:vAnchor="page" w:hAnchor="page" w:x="576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77" w:hRule="auto" w:wrap="none" w:vAnchor="page" w:hAnchor="page" w:x="576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ФЕН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539" w:hRule="auto" w:wrap="none" w:vAnchor="page" w:hAnchor="page" w:x="174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HYB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440" w:hRule="auto" w:wrap="none" w:vAnchor="page" w:hAnchor="page" w:x="2636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INDICA</w:t>
      </w:r>
    </w:p>
    <w:p>
      <w:pPr>
        <w:framePr w:w="440" w:hRule="auto" w:wrap="none" w:vAnchor="page" w:hAnchor="page" w:x="3393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SATIVA</w:t>
      </w:r>
    </w:p>
    <w:p>
      <w:pPr>
        <w:framePr w:w="889" w:hRule="auto" w:wrap="none" w:vAnchor="page" w:hAnchor="page" w:x="4933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OTYPE</w:t>
      </w:r>
    </w:p>
    <w:p>
      <w:pPr>
        <w:framePr w:w="566" w:hRule="auto" w:wrap="none" w:vAnchor="page" w:hAnchor="page" w:x="4933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ХЕМ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ОТИП</w:t>
      </w:r>
    </w:p>
    <w:p>
      <w:pPr>
        <w:framePr w:w="319" w:hRule="auto" w:wrap="none" w:vAnchor="page" w:hAnchor="page" w:x="6115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T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260" w:hRule="auto" w:wrap="none" w:vAnchor="page" w:hAnchor="page" w:x="6748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CBD</w:t>
      </w:r>
    </w:p>
    <w:p>
      <w:pPr>
        <w:framePr w:w="923" w:hRule="auto" w:wrap="none" w:vAnchor="page" w:hAnchor="page" w:x="8107" w:y="25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PROCES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SING</w:t>
      </w:r>
    </w:p>
    <w:p>
      <w:pPr>
        <w:framePr w:w="686" w:hRule="auto" w:wrap="none" w:vAnchor="page" w:hAnchor="page" w:x="8107" w:y="27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ОБРАБ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ОТКА</w:t>
      </w:r>
    </w:p>
    <w:p>
      <w:pPr>
        <w:framePr w:w="640" w:hRule="auto" w:wrap="none" w:vAnchor="page" w:hAnchor="page" w:x="9323" w:y="265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1"/>
          <w:szCs w:val="11"/>
        </w:rPr>
        <w:t>MAC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723" w:hRule="auto" w:wrap="none" w:vAnchor="page" w:hAnchor="page" w:x="9962" w:y="26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3"/>
          <w:kern w:val="0"/>
          <w:sz w:val="11"/>
          <w:szCs w:val="11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ашинска</w:t>
      </w:r>
    </w:p>
    <w:p>
      <w:pPr>
        <w:framePr w:w="320" w:hRule="auto" w:wrap="none" w:vAnchor="page" w:hAnchor="page" w:x="11005" w:y="265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0"/>
          <w:szCs w:val="10"/>
        </w:rPr>
        <w:t>HAND</w:t>
      </w:r>
    </w:p>
    <w:p>
      <w:pPr>
        <w:framePr w:w="1150" w:hRule="auto" w:wrap="none" w:vAnchor="page" w:hAnchor="page" w:x="576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PRODU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CT CODE</w:t>
      </w:r>
    </w:p>
    <w:p>
      <w:pPr>
        <w:framePr w:w="1048" w:hRule="auto" w:wrap="none" w:vAnchor="page" w:hAnchor="page" w:x="576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КОД НА ПРОИЗ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ВОД</w:t>
      </w:r>
    </w:p>
    <w:p>
      <w:pPr>
        <w:framePr w:w="1267" w:hRule="auto" w:wrap="none" w:vAnchor="page" w:hAnchor="page" w:x="1818" w:y="299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GRC_THC7: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CBD1</w:t>
      </w:r>
    </w:p>
    <w:p>
      <w:pPr>
        <w:framePr w:w="1980" w:hRule="auto" w:wrap="none" w:vAnchor="page" w:hAnchor="page" w:x="4179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SPECIFICATION REFEREN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CE</w:t>
      </w:r>
    </w:p>
    <w:p>
      <w:pPr>
        <w:framePr w:w="1815" w:hRule="auto" w:wrap="none" w:vAnchor="page" w:hAnchor="page" w:x="4179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РЕФЕРЕНЦА НА СПЕЦИФИК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АЦИЈА</w:t>
      </w:r>
    </w:p>
    <w:p>
      <w:pPr>
        <w:framePr w:w="1760" w:hRule="auto" w:wrap="none" w:vAnchor="page" w:hAnchor="page" w:x="6251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QCSP_001_GRC-IV_v.01</w:t>
      </w:r>
    </w:p>
    <w:p>
      <w:pPr>
        <w:framePr w:w="834" w:hRule="auto" w:wrap="none" w:vAnchor="page" w:hAnchor="page" w:x="9067" w:y="292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TES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T DATE</w:t>
      </w:r>
    </w:p>
    <w:p>
      <w:pPr>
        <w:framePr w:w="1333" w:hRule="auto" w:wrap="none" w:vAnchor="page" w:hAnchor="page" w:x="9067" w:y="30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ИСПИТУВ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29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23.02.2026</w:t>
      </w:r>
    </w:p>
    <w:p>
      <w:pPr>
        <w:framePr w:w="1520" w:hRule="auto" w:wrap="none" w:vAnchor="page" w:hAnchor="page" w:x="576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ODUCTION BATCH </w:t>
      </w:r>
    </w:p>
    <w:p>
      <w:pPr>
        <w:framePr w:w="214" w:hRule="auto" w:wrap="none" w:vAnchor="page" w:hAnchor="page" w:x="2061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37" w:hRule="auto" w:wrap="none" w:vAnchor="page" w:hAnchor="page" w:x="576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ПРОИЗВОДНА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710" w:hRule="auto" w:wrap="none" w:vAnchor="page" w:hAnchor="page" w:x="2332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P0601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42</w:t>
      </w:r>
    </w:p>
    <w:p>
      <w:pPr>
        <w:framePr w:w="1520" w:hRule="auto" w:wrap="none" w:vAnchor="page" w:hAnchor="page" w:x="465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 xml:space="preserve">OCESSING BATCH </w:t>
      </w:r>
    </w:p>
    <w:p>
      <w:pPr>
        <w:framePr w:w="214" w:hRule="auto" w:wrap="none" w:vAnchor="page" w:hAnchor="page" w:x="6142" w:y="329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183" w:hRule="auto" w:wrap="none" w:vAnchor="page" w:hAnchor="page" w:x="465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ПРОЦЕСНА СЕРИЈ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 №</w:t>
      </w:r>
    </w:p>
    <w:p>
      <w:pPr>
        <w:framePr w:w="1078" w:hRule="auto" w:wrap="none" w:vAnchor="page" w:hAnchor="page" w:x="6413" w:y="3357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5"/>
          <w:szCs w:val="15"/>
        </w:rPr>
        <w:t>GRC1025</w:t>
      </w: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5"/>
          <w:szCs w:val="15"/>
        </w:rPr>
        <w:t>01/1</w:t>
      </w:r>
    </w:p>
    <w:p>
      <w:pPr>
        <w:framePr w:w="1279" w:hRule="auto" w:wrap="none" w:vAnchor="page" w:hAnchor="page" w:x="9117" w:y="328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PAC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KAGING DATE</w:t>
      </w:r>
    </w:p>
    <w:p>
      <w:pPr>
        <w:framePr w:w="1191" w:hRule="auto" w:wrap="none" w:vAnchor="page" w:hAnchor="page" w:x="9117" w:y="34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ДАТУМ НА ПАКУВ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АЊЕ</w:t>
      </w:r>
    </w:p>
    <w:p>
      <w:pPr>
        <w:framePr w:w="920" w:hRule="auto" w:wrap="none" w:vAnchor="page" w:hAnchor="page" w:x="10488" w:y="33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23.02.2026</w:t>
      </w:r>
    </w:p>
    <w:p>
      <w:pPr>
        <w:framePr w:w="368" w:hRule="auto" w:wrap="none" w:vAnchor="page" w:hAnchor="page" w:x="636" w:y="4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.1</w:t>
      </w:r>
    </w:p>
    <w:p>
      <w:pPr>
        <w:framePr w:w="1837" w:hRule="auto" w:wrap="none" w:vAnchor="page" w:hAnchor="page" w:x="1040" w:y="4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Macrosc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opic Examination</w:t>
      </w:r>
    </w:p>
    <w:p>
      <w:pPr>
        <w:framePr w:w="1593" w:hRule="auto" w:wrap="none" w:vAnchor="page" w:hAnchor="page" w:x="2872" w:y="4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Макроско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36" w:y="44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1244" w:y="44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3447" w:hRule="auto" w:wrap="none" w:vAnchor="page" w:hAnchor="page" w:x="1647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Visual &amp; olfactory · 5.0 g · 10×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loupe · 23.02.2026</w:t>
      </w:r>
    </w:p>
    <w:p>
      <w:pPr>
        <w:framePr w:w="146" w:hRule="auto" w:wrap="none" w:vAnchor="page" w:hAnchor="page" w:x="5072" w:y="4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639" w:hRule="auto" w:wrap="none" w:vAnchor="page" w:hAnchor="page" w:x="5213" w:y="4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изуелна ·</w:t>
      </w:r>
    </w:p>
    <w:p>
      <w:pPr>
        <w:framePr w:w="527" w:hRule="auto" w:wrap="none" w:vAnchor="page" w:hAnchor="page" w:x="636" w:y="46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упа 10×</w:t>
      </w:r>
    </w:p>
    <w:p>
      <w:pPr>
        <w:framePr w:w="529" w:hRule="auto" w:wrap="none" w:vAnchor="page" w:hAnchor="page" w:x="636" w:y="4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olour</w:t>
      </w:r>
    </w:p>
    <w:p>
      <w:pPr>
        <w:framePr w:w="316" w:hRule="auto" w:wrap="none" w:vAnchor="page" w:hAnchor="page" w:x="636" w:y="4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Боја</w:t>
      </w:r>
    </w:p>
    <w:p>
      <w:pPr>
        <w:framePr w:w="2390" w:hRule="auto" w:wrap="none" w:vAnchor="page" w:hAnchor="page" w:x="2151" w:y="4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Green to brown-green; a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mber stigmas</w:t>
      </w:r>
    </w:p>
    <w:p>
      <w:pPr>
        <w:framePr w:w="142" w:hRule="auto" w:wrap="none" w:vAnchor="page" w:hAnchor="page" w:x="2151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815" w:hRule="auto" w:wrap="none" w:vAnchor="page" w:hAnchor="page" w:x="2215" w:y="490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зелена до кафеавозелен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а; килибарни стигми</w:t>
      </w:r>
    </w:p>
    <w:p>
      <w:pPr>
        <w:framePr w:w="704" w:hRule="auto" w:wrap="none" w:vAnchor="page" w:hAnchor="page" w:x="5188" w:y="47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49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903" w:hRule="auto" w:wrap="none" w:vAnchor="page" w:hAnchor="page" w:x="636" w:y="51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rphology</w:t>
      </w:r>
    </w:p>
    <w:p>
      <w:pPr>
        <w:framePr w:w="800" w:hRule="auto" w:wrap="none" w:vAnchor="page" w:hAnchor="page" w:x="636" w:y="5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Морфол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огија</w:t>
      </w:r>
    </w:p>
    <w:p>
      <w:pPr>
        <w:framePr w:w="2456" w:hRule="auto" w:wrap="none" w:vAnchor="page" w:hAnchor="page" w:x="2151" w:y="51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Compact cymes 1–4 cm; d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entate bracts</w:t>
      </w:r>
    </w:p>
    <w:p>
      <w:pPr>
        <w:framePr w:w="142" w:hRule="auto" w:wrap="none" w:vAnchor="page" w:hAnchor="page" w:x="2151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729" w:hRule="auto" w:wrap="none" w:vAnchor="page" w:hAnchor="page" w:x="2215" w:y="52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збиени соцветија, 1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–4 cm; назабени брактеи</w:t>
      </w:r>
    </w:p>
    <w:p>
      <w:pPr>
        <w:framePr w:w="704" w:hRule="auto" w:wrap="none" w:vAnchor="page" w:hAnchor="page" w:x="5188" w:y="51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25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08" w:hRule="auto" w:wrap="none" w:vAnchor="page" w:hAnchor="page" w:x="636" w:y="54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Textu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re &amp; resin</w:t>
      </w:r>
    </w:p>
    <w:p>
      <w:pPr>
        <w:framePr w:w="1032" w:hRule="auto" w:wrap="none" w:vAnchor="page" w:hAnchor="page" w:x="636" w:y="5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кстура и смола</w:t>
      </w:r>
    </w:p>
    <w:p>
      <w:pPr>
        <w:framePr w:w="2522" w:hRule="auto" w:wrap="none" w:vAnchor="page" w:hAnchor="page" w:x="2151" w:y="5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Dry, sticky-resinous; de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nse trichomes</w:t>
      </w:r>
    </w:p>
    <w:p>
      <w:pPr>
        <w:framePr w:w="142" w:hRule="auto" w:wrap="none" w:vAnchor="page" w:hAnchor="page" w:x="2151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14" w:hRule="auto" w:wrap="none" w:vAnchor="page" w:hAnchor="page" w:x="2215" w:y="55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сува, лепливо-смо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леста; густи трихоми</w:t>
      </w:r>
    </w:p>
    <w:p>
      <w:pPr>
        <w:framePr w:w="704" w:hRule="auto" w:wrap="none" w:vAnchor="page" w:hAnchor="page" w:x="5188" w:y="54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5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510" w:hRule="auto" w:wrap="none" w:vAnchor="page" w:hAnchor="page" w:x="636" w:y="57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Odour</w:t>
      </w:r>
    </w:p>
    <w:p>
      <w:pPr>
        <w:framePr w:w="443" w:hRule="auto" w:wrap="none" w:vAnchor="page" w:hAnchor="page" w:x="636" w:y="59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рис</w:t>
      </w:r>
    </w:p>
    <w:p>
      <w:pPr>
        <w:framePr w:w="2192" w:hRule="auto" w:wrap="none" w:vAnchor="page" w:hAnchor="page" w:x="2151" w:y="57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Strong, characteristi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c, aromatic</w:t>
      </w:r>
    </w:p>
    <w:p>
      <w:pPr>
        <w:framePr w:w="142" w:hRule="auto" w:wrap="none" w:vAnchor="page" w:hAnchor="page" w:x="2151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322" w:hRule="auto" w:wrap="none" w:vAnchor="page" w:hAnchor="page" w:x="2215" w:y="5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силен, карактерист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ичен, ароматичен</w:t>
      </w:r>
    </w:p>
    <w:p>
      <w:pPr>
        <w:framePr w:w="704" w:hRule="auto" w:wrap="none" w:vAnchor="page" w:hAnchor="page" w:x="5188" w:y="57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5259" w:y="591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36" w:y="610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36" w:y="622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2151" w:y="615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376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3824" w:y="6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5493" w:y="6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68" w:hRule="auto" w:wrap="none" w:vAnchor="page" w:hAnchor="page" w:x="6103" w:y="42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4"/>
          <w:kern w:val="0"/>
          <w:sz w:val="12"/>
          <w:szCs w:val="12"/>
        </w:rPr>
        <w:t>02</w:t>
      </w:r>
      <w:r>
        <w:rPr>
          <w:rFonts w:ascii="Roboto Mono" w:hAnsi="Roboto Mono" w:cs="Roboto Mono" w:eastAsia="Roboto Mono"/>
          <w:b/>
          <w:i w:val="0"/>
          <w:color w:val="3B6BA5"/>
          <w:spacing w:val="3"/>
          <w:kern w:val="0"/>
          <w:sz w:val="12"/>
          <w:szCs w:val="12"/>
        </w:rPr>
        <w:t>.2</w:t>
      </w:r>
    </w:p>
    <w:p>
      <w:pPr>
        <w:framePr w:w="1796" w:hRule="auto" w:wrap="none" w:vAnchor="page" w:hAnchor="page" w:x="6507" w:y="42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Microsco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pic Examination</w:t>
      </w:r>
    </w:p>
    <w:p>
      <w:pPr>
        <w:framePr w:w="1593" w:hRule="auto" w:wrap="none" w:vAnchor="page" w:hAnchor="page" w:x="8298" w:y="42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пско испитување</w:t>
      </w:r>
    </w:p>
    <w:p>
      <w:pPr>
        <w:framePr w:w="626" w:hRule="auto" w:wrap="none" w:vAnchor="page" w:hAnchor="page" w:x="6103" w:y="45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THOD</w:t>
      </w:r>
    </w:p>
    <w:p>
      <w:pPr>
        <w:framePr w:w="430" w:hRule="auto" w:wrap="none" w:vAnchor="page" w:hAnchor="page" w:x="6710" w:y="4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ТОД</w:t>
      </w:r>
    </w:p>
    <w:p>
      <w:pPr>
        <w:framePr w:w="2786" w:hRule="auto" w:wrap="none" w:vAnchor="page" w:hAnchor="page" w:x="7114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Chloral hydrate R · 100–400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· 23.02.2026</w:t>
      </w:r>
    </w:p>
    <w:p>
      <w:pPr>
        <w:framePr w:w="146" w:hRule="auto" w:wrap="none" w:vAnchor="page" w:hAnchor="page" w:x="9882" w:y="4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1"/>
          <w:szCs w:val="11"/>
        </w:rPr>
        <w:t>|</w:t>
      </w:r>
    </w:p>
    <w:p>
      <w:pPr>
        <w:framePr w:w="1030" w:hRule="auto" w:wrap="none" w:vAnchor="page" w:hAnchor="page" w:x="10023" w:y="45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хлорал хидрат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·</w:t>
      </w:r>
    </w:p>
    <w:p>
      <w:pPr>
        <w:framePr w:w="559" w:hRule="auto" w:wrap="none" w:vAnchor="page" w:hAnchor="page" w:x="6103" w:y="46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100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–400×</w:t>
      </w:r>
    </w:p>
    <w:p>
      <w:pPr>
        <w:framePr w:w="1324" w:hRule="auto" w:wrap="none" w:vAnchor="page" w:hAnchor="page" w:x="6103" w:y="48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Stalke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d trichomes</w:t>
      </w:r>
    </w:p>
    <w:p>
      <w:pPr>
        <w:framePr w:w="1093" w:hRule="auto" w:wrap="none" w:vAnchor="page" w:hAnchor="page" w:x="6103" w:y="50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Трихо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ми со дршка</w:t>
      </w:r>
    </w:p>
    <w:p>
      <w:pPr>
        <w:framePr w:w="2258" w:hRule="auto" w:wrap="none" w:vAnchor="page" w:hAnchor="page" w:x="7618" w:y="4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Numerous; head 80–100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µm Ø (200×)</w:t>
      </w:r>
    </w:p>
    <w:p>
      <w:pPr>
        <w:framePr w:w="142" w:hRule="auto" w:wrap="none" w:vAnchor="page" w:hAnchor="page" w:x="7618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640" w:hRule="auto" w:wrap="none" w:vAnchor="page" w:hAnchor="page" w:x="7682" w:y="50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бројни; гла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 80–100 µm Ø</w:t>
      </w:r>
    </w:p>
    <w:p>
      <w:pPr>
        <w:framePr w:w="704" w:hRule="auto" w:wrap="none" w:vAnchor="page" w:hAnchor="page" w:x="10654" w:y="48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03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423" w:hRule="auto" w:wrap="none" w:vAnchor="page" w:hAnchor="page" w:x="6103" w:y="52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Coveri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ng trichomes</w:t>
      </w:r>
    </w:p>
    <w:p>
      <w:pPr>
        <w:framePr w:w="1119" w:hRule="auto" w:wrap="none" w:vAnchor="page" w:hAnchor="page" w:x="6103" w:y="5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Покрив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ни трихоми</w:t>
      </w:r>
    </w:p>
    <w:p>
      <w:pPr>
        <w:framePr w:w="2390" w:hRule="auto" w:wrap="none" w:vAnchor="page" w:hAnchor="page" w:x="7618" w:y="5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Unicellular, pointed, w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arty cuticle</w:t>
      </w:r>
    </w:p>
    <w:p>
      <w:pPr>
        <w:framePr w:w="142" w:hRule="auto" w:wrap="none" w:vAnchor="page" w:hAnchor="page" w:x="7618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2494" w:hRule="auto" w:wrap="none" w:vAnchor="page" w:hAnchor="page" w:x="7682" w:y="54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едноклеточни, зашиле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ни, брадавичести</w:t>
      </w:r>
    </w:p>
    <w:p>
      <w:pPr>
        <w:framePr w:w="704" w:hRule="auto" w:wrap="none" w:vAnchor="page" w:hAnchor="page" w:x="10654" w:y="52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4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67" w:hRule="auto" w:wrap="none" w:vAnchor="page" w:hAnchor="page" w:x="6103" w:y="5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Oxalat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>e crystals</w:t>
      </w:r>
    </w:p>
    <w:p>
      <w:pPr>
        <w:framePr w:w="1225" w:hRule="auto" w:wrap="none" w:vAnchor="page" w:hAnchor="page" w:x="610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Оксал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атни кристали</w:t>
      </w:r>
    </w:p>
    <w:p>
      <w:pPr>
        <w:framePr w:w="2324" w:hRule="auto" w:wrap="none" w:vAnchor="page" w:hAnchor="page" w:x="7618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Clusters 18–28 µm in t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he mesophyll</w:t>
      </w:r>
    </w:p>
    <w:p>
      <w:pPr>
        <w:framePr w:w="142" w:hRule="auto" w:wrap="none" w:vAnchor="page" w:hAnchor="page" w:x="7618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1823" w:hRule="auto" w:wrap="none" w:vAnchor="page" w:hAnchor="page" w:x="7682" w:y="57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друзи 18–28 µm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во мезофилот</w:t>
      </w:r>
    </w:p>
    <w:p>
      <w:pPr>
        <w:framePr w:w="704" w:hRule="auto" w:wrap="none" w:vAnchor="page" w:hAnchor="page" w:x="10654" w:y="56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614" w:hRule="auto" w:wrap="none" w:vAnchor="page" w:hAnchor="page" w:x="10725" w:y="579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854" w:hRule="auto" w:wrap="none" w:vAnchor="page" w:hAnchor="page" w:x="6103" w:y="6072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-2"/>
          <w:kern w:val="0"/>
          <w:sz w:val="12"/>
          <w:szCs w:val="12"/>
        </w:rPr>
        <w:t>S</w:t>
      </w:r>
      <w:r>
        <w:rPr>
          <w:rFonts w:ascii="Orbitron" w:hAnsi="Orbitron" w:cs="Orbitron" w:eastAsia="Orbitron"/>
          <w:b/>
          <w:i w:val="0"/>
          <w:color w:val="16324F"/>
          <w:spacing w:val="-3"/>
          <w:kern w:val="0"/>
          <w:sz w:val="12"/>
          <w:szCs w:val="12"/>
        </w:rPr>
        <w:t>UBTOTAL</w:t>
      </w:r>
    </w:p>
    <w:p>
      <w:pPr>
        <w:framePr w:w="656" w:hRule="auto" w:wrap="none" w:vAnchor="page" w:hAnchor="page" w:x="6103" w:y="621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1"/>
          <w:szCs w:val="11"/>
        </w:rPr>
        <w:t>Меѓ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1"/>
          <w:szCs w:val="11"/>
        </w:rPr>
        <w:t>узбир</w:t>
      </w:r>
    </w:p>
    <w:p>
      <w:pPr>
        <w:framePr w:w="1615" w:hRule="auto" w:wrap="none" w:vAnchor="page" w:hAnchor="page" w:x="7618" w:y="61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1"/>
          <w:kern w:val="0"/>
          <w:sz w:val="12"/>
          <w:szCs w:val="12"/>
        </w:rPr>
        <w:t>Conforms to monogr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2"/>
          <w:szCs w:val="12"/>
        </w:rPr>
        <w:t>aph</w:t>
      </w:r>
    </w:p>
    <w:p>
      <w:pPr>
        <w:framePr w:w="137" w:hRule="auto" w:wrap="none" w:vAnchor="page" w:hAnchor="page" w:x="923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93" w:hRule="auto" w:wrap="none" w:vAnchor="page" w:hAnchor="page" w:x="9291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4"/>
          <w:kern w:val="0"/>
          <w:sz w:val="10"/>
          <w:szCs w:val="10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0"/>
          <w:szCs w:val="10"/>
        </w:rPr>
        <w:t>ара</w:t>
      </w:r>
    </w:p>
    <w:p>
      <w:pPr>
        <w:framePr w:w="392" w:hRule="auto" w:wrap="none" w:vAnchor="page" w:hAnchor="page" w:x="10960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PASS</w:t>
      </w:r>
    </w:p>
    <w:p>
      <w:pPr>
        <w:framePr w:w="392" w:hRule="auto" w:wrap="none" w:vAnchor="page" w:hAnchor="page" w:x="643" w:y="6539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3B6BA5"/>
          <w:spacing w:val="1"/>
          <w:kern w:val="0"/>
          <w:sz w:val="13"/>
          <w:szCs w:val="13"/>
        </w:rPr>
        <w:t>2.3</w:t>
      </w:r>
    </w:p>
    <w:p>
      <w:pPr>
        <w:framePr w:w="2258" w:hRule="auto" w:wrap="none" w:vAnchor="page" w:hAnchor="page" w:x="1070" w:y="655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Fo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reign Matter — Gravimetric</w:t>
      </w:r>
    </w:p>
    <w:p>
      <w:pPr>
        <w:framePr w:w="2152" w:hRule="auto" w:wrap="none" w:vAnchor="page" w:hAnchor="page" w:x="3291" w:y="657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материи — грав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иметриски</w:t>
      </w:r>
    </w:p>
    <w:p>
      <w:pPr>
        <w:framePr w:w="632" w:hRule="auto" w:wrap="none" w:vAnchor="page" w:hAnchor="page" w:x="643" w:y="6762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M</w:t>
      </w: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ETHOD</w:t>
      </w:r>
    </w:p>
    <w:p>
      <w:pPr>
        <w:framePr w:w="430" w:hRule="auto" w:wrap="none" w:vAnchor="page" w:hAnchor="page" w:x="1287" w:y="6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ОД</w:t>
      </w:r>
    </w:p>
    <w:p>
      <w:pPr>
        <w:framePr w:w="6417" w:hRule="auto" w:wrap="none" w:vAnchor="page" w:hAnchor="page" w:x="1763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Hand-sorted, then weighed · 50.0 g on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a steel tray · 10× · balance 0.0001 g · 23.02.2026</w:t>
      </w:r>
    </w:p>
    <w:p>
      <w:pPr>
        <w:framePr w:w="152" w:hRule="auto" w:wrap="none" w:vAnchor="page" w:hAnchor="page" w:x="7956" w:y="676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8FAACA"/>
          <w:kern w:val="0"/>
          <w:sz w:val="12"/>
          <w:szCs w:val="12"/>
        </w:rPr>
        <w:t>|</w:t>
      </w:r>
    </w:p>
    <w:p>
      <w:pPr>
        <w:framePr w:w="3035" w:hRule="auto" w:wrap="none" w:vAnchor="page" w:hAnchor="page" w:x="8105" w:y="67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рачно сортирање и мерење · 50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.0 g · вага 0.0001 g</w:t>
      </w:r>
    </w:p>
    <w:p>
      <w:pPr>
        <w:framePr w:w="1277" w:hRule="auto" w:wrap="none" w:vAnchor="page" w:hAnchor="page" w:x="643" w:y="69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 xml:space="preserve">Stems &gt; 3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mm Ø</w:t>
      </w:r>
    </w:p>
    <w:p>
      <w:pPr>
        <w:framePr w:w="504" w:hRule="auto" w:wrap="none" w:vAnchor="page" w:hAnchor="page" w:x="1874" w:y="69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Стеб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ла</w:t>
      </w:r>
    </w:p>
    <w:p>
      <w:pPr>
        <w:framePr w:w="944" w:hRule="auto" w:wrap="none" w:vAnchor="page" w:hAnchor="page" w:x="3705" w:y="69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69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69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0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65" w:hRule="auto" w:wrap="none" w:vAnchor="page" w:hAnchor="page" w:x="643" w:y="720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Leaves &gt; 5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 xml:space="preserve"> mm</w:t>
      </w:r>
    </w:p>
    <w:p>
      <w:pPr>
        <w:framePr w:w="577" w:hRule="auto" w:wrap="none" w:vAnchor="page" w:hAnchor="page" w:x="1765" w:y="721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ви</w:t>
      </w:r>
    </w:p>
    <w:p>
      <w:pPr>
        <w:framePr w:w="944" w:hRule="auto" w:wrap="none" w:vAnchor="page" w:hAnchor="page" w:x="3705" w:y="71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2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19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23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3" w:hRule="auto" w:wrap="none" w:vAnchor="page" w:hAnchor="page" w:x="643" w:y="74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Mineral matter</w:t>
      </w:r>
    </w:p>
    <w:p>
      <w:pPr>
        <w:framePr w:w="1333" w:hRule="auto" w:wrap="none" w:vAnchor="page" w:hAnchor="page" w:x="1773" w:y="744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Минерални при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меси</w:t>
      </w:r>
    </w:p>
    <w:p>
      <w:pPr>
        <w:framePr w:w="944" w:hRule="auto" w:wrap="none" w:vAnchor="page" w:hAnchor="page" w:x="3705" w:y="742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43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4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45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470" w:hRule="auto" w:wrap="none" w:vAnchor="page" w:hAnchor="page" w:x="643" w:y="7651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O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ther plant matter</w:t>
      </w:r>
    </w:p>
    <w:p>
      <w:pPr>
        <w:framePr w:w="1065" w:hRule="auto" w:wrap="none" w:vAnchor="page" w:hAnchor="page" w:x="2063" w:y="766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Други раст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енија</w:t>
      </w:r>
    </w:p>
    <w:p>
      <w:pPr>
        <w:framePr w:w="944" w:hRule="auto" w:wrap="none" w:vAnchor="page" w:hAnchor="page" w:x="3705" w:y="764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6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45" w:hRule="auto" w:wrap="none" w:vAnchor="page" w:hAnchor="page" w:x="643" w:y="787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Animal mat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ter</w:t>
      </w:r>
    </w:p>
    <w:p>
      <w:pPr>
        <w:framePr w:w="1396" w:hRule="auto" w:wrap="none" w:vAnchor="page" w:hAnchor="page" w:x="1746" w:y="78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Животинска ма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терија</w:t>
      </w:r>
    </w:p>
    <w:p>
      <w:pPr>
        <w:framePr w:w="944" w:hRule="auto" w:wrap="none" w:vAnchor="page" w:hAnchor="page" w:x="3705" w:y="78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Wit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hin limit</w:t>
      </w:r>
    </w:p>
    <w:p>
      <w:pPr>
        <w:framePr w:w="180" w:hRule="auto" w:wrap="none" w:vAnchor="page" w:hAnchor="page" w:x="45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19" w:hRule="auto" w:wrap="none" w:vAnchor="page" w:hAnchor="page" w:x="4639" w:y="78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во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граница</w:t>
      </w:r>
    </w:p>
    <w:p>
      <w:pPr>
        <w:framePr w:w="752" w:hRule="auto" w:wrap="none" w:vAnchor="page" w:hAnchor="page" w:x="9968" w:y="787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7909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830" w:hRule="auto" w:wrap="none" w:vAnchor="page" w:hAnchor="page" w:x="643" w:y="8090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3"/>
          <w:kern w:val="0"/>
          <w:sz w:val="12"/>
          <w:szCs w:val="12"/>
        </w:rPr>
        <w:t>TOTAL FOREIGN MA</w:t>
      </w:r>
      <w:r>
        <w:rPr>
          <w:rFonts w:ascii="Orbitron" w:hAnsi="Orbitron" w:cs="Orbitron" w:eastAsia="Orbitron"/>
          <w:b/>
          <w:i w:val="0"/>
          <w:color w:val="16324F"/>
          <w:spacing w:val="2"/>
          <w:kern w:val="0"/>
          <w:sz w:val="12"/>
          <w:szCs w:val="12"/>
        </w:rPr>
        <w:t>TTER</w:t>
      </w:r>
    </w:p>
    <w:p>
      <w:pPr>
        <w:framePr w:w="1526" w:hRule="auto" w:wrap="none" w:vAnchor="page" w:hAnchor="page" w:x="643" w:y="8248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1"/>
          <w:szCs w:val="11"/>
        </w:rPr>
        <w:t>Вкупно страни мат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1"/>
          <w:szCs w:val="11"/>
        </w:rPr>
        <w:t>ерии</w:t>
      </w:r>
    </w:p>
    <w:p>
      <w:pPr>
        <w:framePr w:w="1405" w:hRule="auto" w:wrap="none" w:vAnchor="page" w:hAnchor="page" w:x="3705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50.0 g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 xml:space="preserve">sorted · limit </w:t>
      </w:r>
    </w:p>
    <w:p>
      <w:pPr>
        <w:framePr w:w="746" w:hRule="auto" w:wrap="none" w:vAnchor="page" w:hAnchor="page" w:x="5087" w:y="8165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kern w:val="0"/>
          <w:sz w:val="13"/>
          <w:szCs w:val="13"/>
        </w:rPr>
        <w:t xml:space="preserve"> 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3"/>
          <w:szCs w:val="13"/>
        </w:rPr>
        <w:t>2.0% w/w</w:t>
      </w:r>
    </w:p>
    <w:p>
      <w:pPr>
        <w:framePr w:w="142" w:hRule="auto" w:wrap="none" w:vAnchor="page" w:hAnchor="page" w:x="5809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1"/>
          <w:szCs w:val="11"/>
        </w:rPr>
        <w:t xml:space="preserve">| </w:t>
      </w:r>
    </w:p>
    <w:p>
      <w:pPr>
        <w:framePr w:w="618" w:hRule="auto" w:wrap="none" w:vAnchor="page" w:hAnchor="page" w:x="5872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>грани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 xml:space="preserve">ца </w:t>
      </w:r>
    </w:p>
    <w:p>
      <w:pPr>
        <w:framePr w:w="364" w:hRule="auto" w:wrap="none" w:vAnchor="page" w:hAnchor="page" w:x="6477" w:y="8176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1"/>
          <w:kern w:val="0"/>
          <w:sz w:val="11"/>
          <w:szCs w:val="11"/>
        </w:rPr>
        <w:t xml:space="preserve"> 2.</w:t>
      </w:r>
      <w:r>
        <w:rPr>
          <w:rFonts w:ascii="Montserrat Medium" w:hAnsi="Montserrat Medium" w:cs="Montserrat Medium" w:eastAsia="Montserrat Medium"/>
          <w:b w:val="0"/>
          <w:i/>
          <w:color w:val="3B4A60"/>
          <w:kern w:val="0"/>
          <w:sz w:val="11"/>
          <w:szCs w:val="11"/>
        </w:rPr>
        <w:t>0%</w:t>
      </w:r>
    </w:p>
    <w:p>
      <w:pPr>
        <w:framePr w:w="416" w:hRule="auto" w:wrap="none" w:vAnchor="page" w:hAnchor="page" w:x="10935" w:y="815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3802" w:hRule="auto" w:wrap="none" w:vAnchor="page" w:hAnchor="page" w:x="576" w:y="863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0"/>
          <w:szCs w:val="10"/>
        </w:rPr>
        <w:t>No mould, insec</w:t>
      </w:r>
      <w:r>
        <w:rPr>
          <w:rFonts w:ascii="Montserrat" w:hAnsi="Montserrat" w:cs="Montserrat" w:eastAsia="Montserrat"/>
          <w:b w:val="0"/>
          <w:i w:val="0"/>
          <w:color w:val="475569"/>
          <w:spacing w:val="-1"/>
          <w:kern w:val="0"/>
          <w:sz w:val="10"/>
          <w:szCs w:val="10"/>
        </w:rPr>
        <w:t xml:space="preserve">t damage or foreign tissue seen. No seeds found in 50.0 g. </w:t>
      </w:r>
    </w:p>
    <w:p>
      <w:pPr>
        <w:framePr w:w="106" w:hRule="auto" w:wrap="none" w:vAnchor="page" w:hAnchor="page" w:x="4256" w:y="86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401" w:hRule="auto" w:wrap="none" w:vAnchor="page" w:hAnchor="page" w:x="4324" w:y="86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Нема мувла, штета од инсекти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и туѓо ткиво. Нема семки во 50.0 g.</w:t>
      </w:r>
    </w:p>
    <w:p>
      <w:pPr>
        <w:framePr w:w="1005" w:hRule="auto" w:wrap="none" w:vAnchor="page" w:hAnchor="page" w:x="643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ETER</w:t>
      </w:r>
    </w:p>
    <w:p>
      <w:pPr>
        <w:framePr w:w="164" w:hRule="auto" w:wrap="none" w:vAnchor="page" w:hAnchor="page" w:x="161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701" w:hRule="auto" w:wrap="none" w:vAnchor="page" w:hAnchor="page" w:x="1711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раметар</w:t>
      </w:r>
    </w:p>
    <w:p>
      <w:pPr>
        <w:framePr w:w="718" w:hRule="auto" w:wrap="none" w:vAnchor="page" w:hAnchor="page" w:x="2878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METH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OD</w:t>
      </w:r>
    </w:p>
    <w:p>
      <w:pPr>
        <w:framePr w:w="164" w:hRule="auto" w:wrap="none" w:vAnchor="page" w:hAnchor="page" w:x="356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419" w:hRule="auto" w:wrap="none" w:vAnchor="page" w:hAnchor="page" w:x="365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од</w:t>
      </w:r>
    </w:p>
    <w:p>
      <w:pPr>
        <w:framePr w:w="1873" w:hRule="auto" w:wrap="none" w:vAnchor="page" w:hAnchor="page" w:x="5263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ANCE CRITERIA</w:t>
      </w:r>
    </w:p>
    <w:p>
      <w:pPr>
        <w:framePr w:w="1630" w:hRule="auto" w:wrap="none" w:vAnchor="page" w:hAnchor="page" w:x="526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Критериуми за приф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аќање</w:t>
      </w:r>
    </w:p>
    <w:p>
      <w:pPr>
        <w:framePr w:w="630" w:hRule="auto" w:wrap="none" w:vAnchor="page" w:hAnchor="page" w:x="8106" w:y="942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RES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ULT</w:t>
      </w:r>
    </w:p>
    <w:p>
      <w:pPr>
        <w:framePr w:w="164" w:hRule="auto" w:wrap="none" w:vAnchor="page" w:hAnchor="page" w:x="870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4"/>
          <w:kern w:val="0"/>
          <w:sz w:val="10"/>
          <w:szCs w:val="10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A3B0BF"/>
          <w:spacing w:val="3"/>
          <w:kern w:val="0"/>
          <w:sz w:val="10"/>
          <w:szCs w:val="10"/>
        </w:rPr>
        <w:t xml:space="preserve">| </w:t>
      </w:r>
    </w:p>
    <w:p>
      <w:pPr>
        <w:framePr w:w="557" w:hRule="auto" w:wrap="none" w:vAnchor="page" w:hAnchor="page" w:x="8799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ат</w:t>
      </w:r>
    </w:p>
    <w:p>
      <w:pPr>
        <w:framePr w:w="1064" w:hRule="auto" w:wrap="none" w:vAnchor="page" w:hAnchor="page" w:x="10332" w:y="93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3"/>
          <w:szCs w:val="13"/>
        </w:rPr>
        <w:t>DIS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3"/>
          <w:szCs w:val="13"/>
        </w:rPr>
        <w:t>POSITION</w:t>
      </w:r>
    </w:p>
    <w:p>
      <w:pPr>
        <w:framePr w:w="482" w:hRule="auto" w:wrap="none" w:vAnchor="page" w:hAnchor="page" w:x="10833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лука</w:t>
      </w:r>
    </w:p>
    <w:p>
      <w:pPr>
        <w:framePr w:w="970" w:hRule="auto" w:wrap="none" w:vAnchor="page" w:hAnchor="page" w:x="643" w:y="973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Appear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4"/>
          <w:szCs w:val="14"/>
        </w:rPr>
        <w:t>ance</w:t>
      </w:r>
    </w:p>
    <w:p>
      <w:pPr>
        <w:framePr w:w="495" w:hRule="auto" w:wrap="none" w:vAnchor="page" w:hAnchor="page" w:x="643" w:y="990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Изгл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ед</w:t>
      </w:r>
    </w:p>
    <w:p>
      <w:pPr>
        <w:framePr w:w="2384" w:hRule="auto" w:wrap="none" w:vAnchor="page" w:hAnchor="page" w:x="2878" w:y="979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mon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 3028 · Description</w:t>
      </w:r>
    </w:p>
    <w:p>
      <w:pPr>
        <w:framePr w:w="1592" w:hRule="auto" w:wrap="none" w:vAnchor="page" w:hAnchor="page" w:x="5263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Conform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s to monograph</w:t>
      </w:r>
    </w:p>
    <w:p>
      <w:pPr>
        <w:framePr w:w="180" w:hRule="auto" w:wrap="none" w:vAnchor="page" w:hAnchor="page" w:x="67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893" w:hRule="auto" w:wrap="none" w:vAnchor="page" w:hAnchor="page" w:x="6822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вара на</w:t>
      </w:r>
    </w:p>
    <w:p>
      <w:pPr>
        <w:framePr w:w="1076" w:hRule="auto" w:wrap="none" w:vAnchor="page" w:hAnchor="page" w:x="5263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моно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графијата</w:t>
      </w:r>
    </w:p>
    <w:p>
      <w:pPr>
        <w:framePr w:w="1664" w:hRule="auto" w:wrap="none" w:vAnchor="page" w:hAnchor="page" w:x="8106" w:y="971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4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80" w:hRule="auto" w:wrap="none" w:vAnchor="page" w:hAnchor="page" w:x="9734" w:y="973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4</w:t>
      </w:r>
    </w:p>
    <w:p>
      <w:pPr>
        <w:framePr w:w="838" w:hRule="auto" w:wrap="none" w:vAnchor="page" w:hAnchor="page" w:x="8106" w:y="9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9746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990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068" w:hRule="auto" w:wrap="none" w:vAnchor="page" w:hAnchor="page" w:x="643" w:y="1012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4"/>
          <w:szCs w:val="14"/>
        </w:rPr>
        <w:t>Id</w:t>
      </w: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entification</w:t>
      </w:r>
    </w:p>
    <w:p>
      <w:pPr>
        <w:framePr w:w="1083" w:hRule="auto" w:wrap="none" w:vAnchor="page" w:hAnchor="page" w:x="643" w:y="1029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Идентифика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ција</w:t>
      </w:r>
    </w:p>
    <w:p>
      <w:pPr>
        <w:framePr w:w="2024" w:hRule="auto" w:wrap="none" w:vAnchor="page" w:hAnchor="page" w:x="2878" w:y="1018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.8.23 · mon. 3028</w:t>
      </w:r>
    </w:p>
    <w:p>
      <w:pPr>
        <w:framePr w:w="2024" w:hRule="auto" w:wrap="none" w:vAnchor="page" w:hAnchor="page" w:x="5263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Diagnostic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features present</w:t>
      </w:r>
    </w:p>
    <w:p>
      <w:pPr>
        <w:framePr w:w="148" w:hRule="auto" w:wrap="none" w:vAnchor="page" w:hAnchor="page" w:x="7139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2382" w:hRule="auto" w:wrap="none" w:vAnchor="page" w:hAnchor="page" w:x="5263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дијагностички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особини присутни</w:t>
      </w:r>
    </w:p>
    <w:p>
      <w:pPr>
        <w:framePr w:w="1664" w:hRule="auto" w:wrap="none" w:vAnchor="page" w:hAnchor="page" w:x="8106" w:y="1010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>All 3 f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eatures conform</w:t>
      </w:r>
    </w:p>
    <w:p>
      <w:pPr>
        <w:framePr w:w="180" w:hRule="auto" w:wrap="none" w:vAnchor="page" w:hAnchor="page" w:x="96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468" w:hRule="auto" w:wrap="none" w:vAnchor="page" w:hAnchor="page" w:x="9734" w:y="1012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те 3</w:t>
      </w:r>
    </w:p>
    <w:p>
      <w:pPr>
        <w:framePr w:w="838" w:hRule="auto" w:wrap="none" w:vAnchor="page" w:hAnchor="page" w:x="8106" w:y="1028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овараат</w:t>
      </w:r>
    </w:p>
    <w:p>
      <w:pPr>
        <w:framePr w:w="752" w:hRule="auto" w:wrap="none" w:vAnchor="page" w:hAnchor="page" w:x="10607" w:y="1012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29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1177" w:hRule="auto" w:wrap="none" w:vAnchor="page" w:hAnchor="page" w:x="643" w:y="10516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4"/>
          <w:szCs w:val="14"/>
        </w:rPr>
        <w:t>Foreign Matter</w:t>
      </w:r>
    </w:p>
    <w:p>
      <w:pPr>
        <w:framePr w:w="1064" w:hRule="auto" w:wrap="none" w:vAnchor="page" w:hAnchor="page" w:x="643" w:y="10681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ерии</w:t>
      </w:r>
    </w:p>
    <w:p>
      <w:pPr>
        <w:framePr w:w="1952" w:hRule="auto" w:wrap="none" w:vAnchor="page" w:hAnchor="page" w:x="2878" w:y="10573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2"/>
          <w:szCs w:val="12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3"/>
          <w:kern w:val="0"/>
          <w:sz w:val="12"/>
          <w:szCs w:val="12"/>
        </w:rPr>
        <w:t>2.8.2 · mon. 3028</w:t>
      </w:r>
    </w:p>
    <w:p>
      <w:pPr>
        <w:framePr w:w="2672" w:hRule="auto" w:wrap="none" w:vAnchor="page" w:hAnchor="page" w:x="533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 w/w · le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>aves &lt; 1 cm · no seeds</w:t>
      </w:r>
    </w:p>
    <w:p>
      <w:pPr>
        <w:framePr w:w="148" w:hRule="auto" w:wrap="none" w:vAnchor="page" w:hAnchor="page" w:x="783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</w:t>
      </w:r>
    </w:p>
    <w:p>
      <w:pPr>
        <w:framePr w:w="1754" w:hRule="auto" w:wrap="none" w:vAnchor="page" w:hAnchor="page" w:x="5263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листови &lt; 1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cm · без семки</w:t>
      </w:r>
    </w:p>
    <w:p>
      <w:pPr>
        <w:framePr w:w="584" w:hRule="auto" w:wrap="none" w:vAnchor="page" w:hAnchor="page" w:x="8106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Within </w:t>
      </w:r>
    </w:p>
    <w:p>
      <w:pPr>
        <w:framePr w:w="1232" w:hRule="auto" w:wrap="none" w:vAnchor="page" w:hAnchor="page" w:x="8662" w:y="10498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2"/>
          <w:kern w:val="0"/>
          <w:sz w:val="12"/>
          <w:szCs w:val="12"/>
        </w:rPr>
        <w:t xml:space="preserve"> 2.0%</w:t>
      </w: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2"/>
          <w:szCs w:val="12"/>
        </w:rPr>
        <w:t xml:space="preserve"> · no seeds</w:t>
      </w:r>
    </w:p>
    <w:p>
      <w:pPr>
        <w:framePr w:w="180" w:hRule="auto" w:wrap="none" w:vAnchor="page" w:hAnchor="page" w:x="9774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 | </w:t>
      </w:r>
    </w:p>
    <w:p>
      <w:pPr>
        <w:framePr w:w="231" w:hRule="auto" w:wrap="none" w:vAnchor="page" w:hAnchor="page" w:x="9873" w:y="1051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во</w:t>
      </w:r>
    </w:p>
    <w:p>
      <w:pPr>
        <w:framePr w:w="1378" w:hRule="auto" w:wrap="none" w:vAnchor="page" w:hAnchor="page" w:x="8106" w:y="10662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граница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2"/>
          <w:szCs w:val="12"/>
        </w:rPr>
        <w:t>· без семки</w:t>
      </w:r>
    </w:p>
    <w:p>
      <w:pPr>
        <w:framePr w:w="752" w:hRule="auto" w:wrap="none" w:vAnchor="page" w:hAnchor="page" w:x="10607" w:y="1051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Confo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rms</w:t>
      </w:r>
    </w:p>
    <w:p>
      <w:pPr>
        <w:framePr w:w="667" w:hRule="auto" w:wrap="none" w:vAnchor="page" w:hAnchor="page" w:x="10688" w:y="10684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-1"/>
          <w:kern w:val="0"/>
          <w:sz w:val="11"/>
          <w:szCs w:val="11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-2"/>
          <w:kern w:val="0"/>
          <w:sz w:val="11"/>
          <w:szCs w:val="11"/>
        </w:rPr>
        <w:t>говара</w:t>
      </w:r>
    </w:p>
    <w:p>
      <w:pPr>
        <w:framePr w:w="2822" w:hRule="auto" w:wrap="none" w:vAnchor="page" w:hAnchor="page" w:x="643" w:y="10951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1"/>
          <w:kern w:val="0"/>
          <w:sz w:val="13"/>
          <w:szCs w:val="13"/>
        </w:rPr>
        <w:t>OVERALL</w:t>
      </w:r>
      <w:r>
        <w:rPr>
          <w:rFonts w:ascii="Orbitron" w:hAnsi="Orbitron" w:cs="Orbitron" w:eastAsia="Orbitron"/>
          <w:b/>
          <w:i w:val="0"/>
          <w:color w:val="16324F"/>
          <w:kern w:val="0"/>
          <w:sz w:val="13"/>
          <w:szCs w:val="13"/>
        </w:rPr>
        <w:t xml:space="preserve"> ANALYTICAL DISPOSITION</w:t>
      </w:r>
    </w:p>
    <w:p>
      <w:pPr>
        <w:framePr w:w="1857" w:hRule="auto" w:wrap="none" w:vAnchor="page" w:hAnchor="page" w:x="3471" w:y="10978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-1"/>
          <w:kern w:val="0"/>
          <w:sz w:val="12"/>
          <w:szCs w:val="12"/>
        </w:rPr>
        <w:t>Вкупна 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-2"/>
          <w:kern w:val="0"/>
          <w:sz w:val="12"/>
          <w:szCs w:val="12"/>
        </w:rPr>
        <w:t>налитичка одлука</w:t>
      </w:r>
    </w:p>
    <w:p>
      <w:pPr>
        <w:framePr w:w="2601" w:hRule="auto" w:wrap="none" w:vAnchor="page" w:hAnchor="page" w:x="5263" w:y="10891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1"/>
          <w:kern w:val="0"/>
          <w:sz w:val="14"/>
          <w:szCs w:val="14"/>
        </w:rPr>
        <w:t>All par</w:t>
      </w:r>
      <w:r>
        <w:rPr>
          <w:rFonts w:ascii="Montserrat SemiBold" w:hAnsi="Montserrat SemiBold" w:cs="Montserrat SemiBold" w:eastAsia="Montserrat SemiBold"/>
          <w:b w:val="0"/>
          <w:i w:val="0"/>
          <w:color w:val="16324F"/>
          <w:spacing w:val="-2"/>
          <w:kern w:val="0"/>
          <w:sz w:val="14"/>
          <w:szCs w:val="14"/>
        </w:rPr>
        <w:t>ameters within specification</w:t>
      </w:r>
    </w:p>
    <w:p>
      <w:pPr>
        <w:framePr w:w="148" w:hRule="auto" w:wrap="none" w:vAnchor="page" w:hAnchor="page" w:x="778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A3B0BF"/>
          <w:kern w:val="0"/>
          <w:sz w:val="12"/>
          <w:szCs w:val="12"/>
        </w:rPr>
        <w:t xml:space="preserve">| </w:t>
      </w:r>
    </w:p>
    <w:p>
      <w:pPr>
        <w:framePr w:w="1310" w:hRule="auto" w:wrap="none" w:vAnchor="page" w:hAnchor="page" w:x="7857" w:y="1089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сите па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раметри во</w:t>
      </w:r>
    </w:p>
    <w:p>
      <w:pPr>
        <w:framePr w:w="1089" w:hRule="auto" w:wrap="none" w:vAnchor="page" w:hAnchor="page" w:x="5263" w:y="11047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B4A60"/>
          <w:spacing w:val="3"/>
          <w:kern w:val="0"/>
          <w:sz w:val="12"/>
          <w:szCs w:val="12"/>
        </w:rPr>
        <w:t>специфик</w:t>
      </w:r>
      <w:r>
        <w:rPr>
          <w:rFonts w:ascii="Montserrat Medium" w:hAnsi="Montserrat Medium" w:cs="Montserrat Medium" w:eastAsia="Montserrat Medium"/>
          <w:b w:val="0"/>
          <w:i/>
          <w:color w:val="3B4A60"/>
          <w:spacing w:val="2"/>
          <w:kern w:val="0"/>
          <w:sz w:val="12"/>
          <w:szCs w:val="12"/>
        </w:rPr>
        <w:t>ација</w:t>
      </w:r>
    </w:p>
    <w:p>
      <w:pPr>
        <w:framePr w:w="416" w:hRule="auto" w:wrap="none" w:vAnchor="page" w:hAnchor="page" w:x="10935" w:y="10961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4"/>
          <w:szCs w:val="14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ASS</w:t>
      </w:r>
    </w:p>
    <w:p>
      <w:pPr>
        <w:framePr w:w="2013" w:hRule="auto" w:wrap="none" w:vAnchor="page" w:hAnchor="page" w:x="576" w:y="1150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RESULT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>VS SPECIFICATION</w:t>
      </w:r>
    </w:p>
    <w:p>
      <w:pPr>
        <w:framePr w:w="2601" w:hRule="auto" w:wrap="none" w:vAnchor="page" w:hAnchor="page" w:x="576" w:y="1163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ЕЗУЛТАТ ВО ОДНОС НА СПЕЦИФИКАЦИЈАТА</w:t>
      </w:r>
    </w:p>
    <w:p>
      <w:pPr>
        <w:framePr w:w="763" w:hRule="auto" w:wrap="none" w:vAnchor="page" w:hAnchor="page" w:x="3398" w:y="1158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CONFORMS</w:t>
      </w:r>
    </w:p>
    <w:p>
      <w:pPr>
        <w:framePr w:w="561" w:hRule="auto" w:wrap="none" w:vAnchor="page" w:hAnchor="page" w:x="4143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ара</w:t>
      </w:r>
    </w:p>
    <w:p>
      <w:pPr>
        <w:framePr w:w="1136" w:hRule="auto" w:wrap="none" w:vAnchor="page" w:hAnchor="page" w:x="5126" w:y="1157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696" w:hRule="auto" w:wrap="none" w:vAnchor="page" w:hAnchor="page" w:x="6300" w:y="115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-1"/>
          <w:kern w:val="0"/>
          <w:sz w:val="9"/>
          <w:szCs w:val="9"/>
        </w:rPr>
        <w:t>Не одгова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-2"/>
          <w:kern w:val="0"/>
          <w:sz w:val="9"/>
          <w:szCs w:val="9"/>
        </w:rPr>
        <w:t>ра</w:t>
      </w:r>
    </w:p>
    <w:p>
      <w:pPr>
        <w:framePr w:w="2731" w:hRule="auto" w:wrap="none" w:vAnchor="page" w:hAnchor="page" w:x="1490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ANAL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YSIS PERFORMED BY</w:t>
      </w:r>
    </w:p>
    <w:p>
      <w:pPr>
        <w:framePr w:w="1058" w:hRule="auto" w:wrap="none" w:vAnchor="page" w:hAnchor="page" w:x="23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АНАЛИЗИ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РАЛ</w:t>
      </w:r>
    </w:p>
    <w:p>
      <w:pPr>
        <w:framePr w:w="1121" w:hRule="auto" w:wrap="none" w:vAnchor="page" w:hAnchor="page" w:x="1680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ANA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LYST </w:t>
      </w:r>
    </w:p>
    <w:p>
      <w:pPr>
        <w:framePr w:w="137" w:hRule="auto" w:wrap="none" w:vAnchor="page" w:hAnchor="page" w:x="2698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932" w:hRule="auto" w:wrap="none" w:vAnchor="page" w:hAnchor="page" w:x="275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АНАЛИТИЧАР</w:t>
      </w:r>
    </w:p>
    <w:p>
      <w:pPr>
        <w:framePr w:w="240" w:hRule="auto" w:wrap="none" w:vAnchor="page" w:hAnchor="page" w:x="36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38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175" w:hRule="auto" w:wrap="none" w:vAnchor="page" w:hAnchor="page" w:x="2300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Hristina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 xml:space="preserve"> Cekic</w:t>
      </w:r>
    </w:p>
    <w:p>
      <w:pPr>
        <w:framePr w:w="1063" w:hRule="auto" w:wrap="none" w:vAnchor="page" w:hAnchor="page" w:x="1863" w:y="1547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2920" w:y="1546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23.02.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2775" w:hRule="auto" w:wrap="none" w:vAnchor="page" w:hAnchor="page" w:x="7685" w:y="14084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5"/>
          <w:szCs w:val="15"/>
        </w:rPr>
        <w:t>CREAT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5"/>
          <w:szCs w:val="15"/>
        </w:rPr>
        <w:t>ED &amp; APPROVED BY</w:t>
      </w:r>
    </w:p>
    <w:p>
      <w:pPr>
        <w:framePr w:w="811" w:hRule="auto" w:wrap="none" w:vAnchor="page" w:hAnchor="page" w:x="8205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ИЗГОТ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ВИЛ</w:t>
      </w:r>
    </w:p>
    <w:p>
      <w:pPr>
        <w:framePr w:w="179" w:hRule="auto" w:wrap="none" w:vAnchor="page" w:hAnchor="page" w:x="9031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2"/>
          <w:szCs w:val="12"/>
        </w:rPr>
        <w:t>И</w:t>
      </w:r>
    </w:p>
    <w:p>
      <w:pPr>
        <w:framePr w:w="764" w:hRule="auto" w:wrap="none" w:vAnchor="page" w:hAnchor="page" w:x="9184" w:y="143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2"/>
          <w:szCs w:val="12"/>
        </w:rPr>
        <w:t>ОДОБ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2"/>
          <w:szCs w:val="12"/>
        </w:rPr>
        <w:t>РИЛ</w:t>
      </w:r>
    </w:p>
    <w:p>
      <w:pPr>
        <w:framePr w:w="1145" w:hRule="auto" w:wrap="none" w:vAnchor="page" w:hAnchor="page" w:x="8013" w:y="15064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>QC MAN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3"/>
          <w:kern w:val="0"/>
          <w:sz w:val="13"/>
          <w:szCs w:val="13"/>
        </w:rPr>
        <w:t xml:space="preserve">AGER </w:t>
      </w:r>
    </w:p>
    <w:p>
      <w:pPr>
        <w:framePr w:w="137" w:hRule="auto" w:wrap="none" w:vAnchor="page" w:hAnchor="page" w:x="9053" w:y="15076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80" w:hRule="auto" w:wrap="none" w:vAnchor="page" w:hAnchor="page" w:x="911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"/>
          <w:kern w:val="0"/>
          <w:sz w:val="11"/>
          <w:szCs w:val="11"/>
        </w:rPr>
        <w:t>МЕНАЏЕР</w:t>
      </w:r>
    </w:p>
    <w:p>
      <w:pPr>
        <w:framePr w:w="240" w:hRule="auto" w:wrap="none" w:vAnchor="page" w:hAnchor="page" w:x="9751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ЗА</w:t>
      </w:r>
    </w:p>
    <w:p>
      <w:pPr>
        <w:framePr w:w="242" w:hRule="auto" w:wrap="none" w:vAnchor="page" w:hAnchor="page" w:x="9946" w:y="1509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КК</w:t>
      </w:r>
    </w:p>
    <w:p>
      <w:pPr>
        <w:framePr w:w="1220" w:hRule="auto" w:wrap="none" w:vAnchor="page" w:hAnchor="page" w:x="8494" w:y="15262"/>
        <w:spacing w:before="0" w:after="0" w:line="15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5"/>
          <w:szCs w:val="15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5"/>
          <w:szCs w:val="15"/>
        </w:rPr>
        <w:t>ikolov</w:t>
      </w:r>
    </w:p>
    <w:p>
      <w:pPr>
        <w:framePr w:w="2641" w:hRule="auto" w:wrap="none" w:vAnchor="page" w:hAnchor="page" w:x="7758" w:y="15421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6"/>
          <w:kern w:val="0"/>
          <w:sz w:val="11"/>
          <w:szCs w:val="11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5"/>
          <w:kern w:val="0"/>
          <w:sz w:val="11"/>
          <w:szCs w:val="11"/>
        </w:rPr>
        <w:t>Quality Control Specialist</w:t>
      </w:r>
    </w:p>
    <w:p>
      <w:pPr>
        <w:framePr w:w="1063" w:hRule="auto" w:wrap="none" w:vAnchor="page" w:hAnchor="page" w:x="8080" w:y="1559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DATE · ДАТУМ</w:t>
      </w:r>
    </w:p>
    <w:p>
      <w:pPr>
        <w:framePr w:w="980" w:hRule="auto" w:wrap="none" w:vAnchor="page" w:hAnchor="page" w:x="9137" w:y="15584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5"/>
          <w:szCs w:val="15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2026</w:t>
      </w:r>
    </w:p>
    <w:p>
      <w:pPr>
        <w:framePr w:w="320" w:hRule="auto" w:wrap="none" w:vAnchor="page" w:hAnchor="page" w:x="576" w:y="16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317" w:hRule="auto" w:wrap="none" w:vAnchor="page" w:hAnchor="page" w:x="927" w:y="16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S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AMPLE IDENTIFICATION</w:t>
      </w:r>
    </w:p>
    <w:p>
      <w:pPr>
        <w:framePr w:w="149" w:hRule="auto" w:wrap="none" w:vAnchor="page" w:hAnchor="page" w:x="5311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7" w:hRule="auto" w:wrap="none" w:vAnchor="page" w:hAnchor="page" w:x="5394" w:y="16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ПРИМЕРОК</w:t>
      </w:r>
    </w:p>
    <w:p>
      <w:pPr>
        <w:framePr w:w="320" w:hRule="auto" w:wrap="none" w:vAnchor="page" w:hAnchor="page" w:x="576" w:y="3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310" w:hRule="auto" w:wrap="none" w:vAnchor="page" w:hAnchor="page" w:x="927" w:y="38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RESULTS — ANA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LYTICAL FINDINGS</w:t>
      </w:r>
    </w:p>
    <w:p>
      <w:pPr>
        <w:framePr w:w="149" w:hRule="auto" w:wrap="none" w:vAnchor="page" w:hAnchor="page" w:x="4304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660" w:hRule="auto" w:wrap="none" w:vAnchor="page" w:hAnchor="page" w:x="4388" w:y="38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РЕ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ЗУЛТАТИ — АНАЛИТИЧКИ НАОДИ</w:t>
      </w:r>
    </w:p>
    <w:p>
      <w:pPr>
        <w:framePr w:w="320" w:hRule="auto" w:wrap="none" w:vAnchor="page" w:hAnchor="page" w:x="576" w:y="89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665" w:hRule="auto" w:wrap="none" w:vAnchor="page" w:hAnchor="page" w:x="927" w:y="89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 xml:space="preserve">RESULTS, ACCEPTANCE 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CRITERIA &amp; DISPOSITION</w:t>
      </w:r>
    </w:p>
    <w:p>
      <w:pPr>
        <w:framePr w:w="149" w:hRule="auto" w:wrap="none" w:vAnchor="page" w:hAnchor="page" w:x="5659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738" w:hRule="auto" w:wrap="none" w:vAnchor="page" w:hAnchor="page" w:x="5743" w:y="89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РЕЗУЛТАТИ, КРИТЕРИУМИ И ОДЛУКА</w:t>
      </w:r>
    </w:p>
    <w:p>
      <w:pPr>
        <w:framePr w:w="4764" w:hRule="auto" w:wrap="none" w:vAnchor="page" w:hAnchor="page" w:x="576" w:y="1613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QC Analytical Laboratory · Industrisk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ulica 9, br. 9,</w:t>
      </w:r>
    </w:p>
    <w:p>
      <w:pPr>
        <w:framePr w:w="3293" w:hRule="auto" w:wrap="none" w:vAnchor="page" w:hAnchor="page" w:x="576" w:y="1629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s. 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76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6127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1</w:t>
      </w:r>
    </w:p>
    <w:p>
      <w:pPr>
        <w:framePr w:w="176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298" w:hRule="auto" w:wrap="none" w:vAnchor="page" w:hAnchor="page" w:x="247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277" w:hRule="auto" w:wrap="none" w:vAnchor="page" w:hAnchor="page" w:x="7241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7.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00%</w:t>
      </w:r>
    </w:p>
    <w:p>
      <w:pPr>
        <w:framePr w:w="195" w:hRule="auto" w:wrap="none" w:vAnchor="page" w:hAnchor="page" w:x="8531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41" w:hRule="auto" w:wrap="none" w:vAnchor="page" w:hAnchor="page" w:x="8640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0.70%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C_THC7 : CBD1</w:t>
      </w:r>
    </w:p>
    <w:p>
      <w:pPr>
        <w:framePr w:w="1242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6.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30 – 7.69 %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SP_001_GRC-IV_v.01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B7CE57F-44D1-4A9B-9001-E106B222708D}"/>
    <w:embedItalic r:id="rIdFont2" w:fontKey="{6C069A8C-58D6-4CAA-8AF6-6E7E9CEBE16A}"/>
    <w:embedBold r:id="rIdFont3" w:fontKey="{464348C8-C76E-4675-8BCC-DA771FAA19FF}"/>
  </w:font>
  <w:font w:name="Montserrat ExtraBold">
    <w:charset w:val="00"/>
    <w:family w:val="auto"/>
    <w:pitch w:val="variable"/>
    <w:embedRegular r:id="rIdFont4" w:fontKey="{EE7DD3C4-BE92-4C66-9039-9EA76343814B}"/>
  </w:font>
  <w:font w:name="Montserrat Medium">
    <w:charset w:val="00"/>
    <w:family w:val="auto"/>
    <w:pitch w:val="variable"/>
    <w:embedRegular r:id="rIdFont5" w:fontKey="{0346C352-33E7-4401-9E65-0B186F099FBD}"/>
    <w:embedItalic r:id="rIdFont6" w:fontKey="{3CC5DD67-22DA-4354-9E21-248661F6B8F9}"/>
  </w:font>
  <w:font w:name="Montserrat SemiBold">
    <w:charset w:val="00"/>
    <w:family w:val="auto"/>
    <w:pitch w:val="variable"/>
    <w:embedRegular r:id="rIdFont7" w:fontKey="{46659245-5B51-4A6B-B44D-48CC3D31493A}"/>
    <w:embedItalic r:id="rIdFont8" w:fontKey="{350F2987-6E37-4092-BFEE-818F7446A141}"/>
  </w:font>
  <w:font w:name="Orbitron">
    <w:charset w:val="00"/>
    <w:family w:val="auto"/>
    <w:pitch w:val="variable"/>
    <w:embedBold r:id="rIdFont9" w:fontKey="{804E96CB-E18E-42B5-9B71-AEF9766AE088}"/>
  </w:font>
  <w:font w:name="Orbitron Black">
    <w:charset w:val="00"/>
    <w:family w:val="auto"/>
    <w:pitch w:val="variable"/>
    <w:embedRegular r:id="rIdFont10" w:fontKey="{7768575C-2863-484B-B8E1-6E78EF4CD17E}"/>
  </w:font>
  <w:font w:name="Orbitron ExtraBold">
    <w:charset w:val="00"/>
    <w:family w:val="auto"/>
    <w:pitch w:val="variable"/>
    <w:embedRegular r:id="rIdFont11" w:fontKey="{27987D9D-47B6-4067-AAAE-6A0167E3784B}"/>
  </w:font>
  <w:font w:name="Orbitron Medium">
    <w:charset w:val="00"/>
    <w:family w:val="auto"/>
    <w:pitch w:val="variable"/>
    <w:embedRegular r:id="rIdFont12" w:fontKey="{6A21F8A3-A0C1-4FD7-A77B-4E6BCAAEA873}"/>
  </w:font>
  <w:font w:name="Roboto Condensed SemiBold">
    <w:charset w:val="00"/>
    <w:family w:val="auto"/>
    <w:pitch w:val="variable"/>
    <w:embedRegular r:id="rIdFont13" w:fontKey="{5CBC468F-C279-4528-82BA-4E47EFFE594B}"/>
    <w:embedItalic r:id="rIdFont14" w:fontKey="{F4DD7A50-60A0-4D75-B82B-62F4F174F80D}"/>
  </w:font>
  <w:font w:name="Roboto Mono">
    <w:charset w:val="00"/>
    <w:family w:val="auto"/>
    <w:pitch w:val="variable"/>
    <w:embedRegular r:id="rIdFont15" w:fontKey="{A9390DA9-330F-4C90-8904-C08B4C3C4716}"/>
    <w:embedItalic r:id="rIdFont16" w:fontKey="{55F9BBD9-C8C9-4FA1-9D35-A17E9E4C3313}"/>
    <w:embedBold r:id="rIdFont17" w:fontKey="{601E21E5-D9D6-4BDD-A06E-D4D39D3155FC}"/>
  </w:font>
  <w:font w:name="Roboto Mono Medium">
    <w:charset w:val="00"/>
    <w:family w:val="auto"/>
    <w:pitch w:val="variable"/>
    <w:embedRegular r:id="rIdFont18" w:fontKey="{75E87B9C-4705-4BC9-A3E4-450CB8CA3E66}"/>
    <w:embedItalic r:id="rIdFont19" w:fontKey="{738AFE6E-51EA-4596-B0AE-7B60EE434E9D}"/>
  </w:font>
  <w:font w:name="Roboto Mono SemiBold">
    <w:charset w:val="00"/>
    <w:family w:val="auto"/>
    <w:pitch w:val="variable"/>
    <w:embedRegular r:id="rIdFont20" w:fontKey="{31951018-0B4F-4122-8382-6876735B2002}"/>
    <w:embedItalic r:id="rIdFont21" w:fontKey="{2EBFBCEC-2221-465F-9F4B-892CDCCBFDB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Relationship Id="rIdFont19" Type="http://schemas.openxmlformats.org/officeDocument/2006/relationships/font" Target="fonts/font19.odttf"/><Relationship Id="rIdFont20" Type="http://schemas.openxmlformats.org/officeDocument/2006/relationships/font" Target="fonts/font20.odttf"/><Relationship Id="rIdFont21" Type="http://schemas.openxmlformats.org/officeDocument/2006/relationships/font" Target="fonts/font2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