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CoQ-PP_26-003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23"/>
        <w:gridCol w:w="53"/>
        <w:gridCol w:w="1582"/>
        <w:gridCol w:w="507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623"/>
            <w:shd w:val="clear" w:color="auto" w:fill="FFFFFF"/>
          </w:tcPr>
          <w:tbl>
            <w:tblPr>
              <w:tblW w:w="462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23"/>
            </w:tblGrid>
            <w:tr>
              <w:trPr>
                <w:trHeight w:val="180" w:hRule="exact"/>
              </w:trPr>
              <w:tc>
                <w:tcPr>
                  <w:tcW w:type="dxa" w:w="462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5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32"/>
              <w:gridCol w:w="47"/>
              <w:gridCol w:w="125"/>
              <w:gridCol w:w="71"/>
              <w:gridCol w:w="3015"/>
            </w:tblGrid>
            <w:tr>
              <w:trPr>
                <w:trHeight w:val="450" w:hRule="exact"/>
              </w:trPr>
              <w:tc>
                <w:tcPr>
                  <w:tcW w:type="dxa" w:w="1332"/>
                </w:tcPr>
                <w:tbl>
                  <w:tblPr>
                    <w:tblW w:w="133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32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33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15"/>
                </w:tcPr>
                <w:tbl>
                  <w:tblPr>
                    <w:tblW w:w="301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1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1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Gelato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82"/>
            <w:shd w:val="clear" w:color="auto" w:fill="FFFFFF"/>
          </w:tcPr>
          <w:tbl>
            <w:tblPr>
              <w:tblW w:w="15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2"/>
            </w:tblGrid>
            <w:tr>
              <w:trPr>
                <w:trHeight w:val="195" w:hRule="exact"/>
              </w:trPr>
              <w:tc>
                <w:tcPr>
                  <w:tcW w:type="dxa" w:w="15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2"/>
            </w:tblGrid>
            <w:tr>
              <w:trPr>
                <w:trHeight w:val="435" w:hRule="exact"/>
              </w:trPr>
              <w:tc>
                <w:tcPr>
                  <w:tcW w:type="dxa" w:w="1582"/>
                </w:tcPr>
                <w:tbl>
                  <w:tblPr>
                    <w:tblW w:w="158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2"/>
                      </w:tcPr>
                      <w:tbl>
                        <w:tblPr>
                          <w:tblW w:w="158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21.80 %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7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BG_THC22:CBD1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(19.80 – 24.19 %)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QCSP_001_BG-II_v.01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227"/>
        <w:gridCol w:w="246"/>
        <w:gridCol w:w="2128"/>
        <w:gridCol w:w="248"/>
        <w:gridCol w:w="1878"/>
        <w:gridCol w:w="25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227"/>
            <w:shd w:val="clear" w:color="auto" w:fill="FFFEFC"/>
          </w:tcPr>
          <w:tbl>
            <w:tblPr>
              <w:tblW w:w="222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227"/>
            </w:tblGrid>
            <w:tr>
              <w:trPr>
                <w:trHeight w:val="76" w:hRule="exact"/>
              </w:trPr>
              <w:tc>
                <w:tcPr>
                  <w:tcW w:type="dxa" w:w="222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8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584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84"/>
                </w:tcPr>
                <w:tbl>
                  <w:tblPr>
                    <w:tblW w:w="5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8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5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8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5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4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4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5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21.80 %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5.73 %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1.6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ППК25050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163/0271/25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752/2025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27.02.2025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1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8410" cy="5528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1600">
                                              <a:off x="0" y="0"/>
                                              <a:ext cx="478410" cy="5528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5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04878" cy="56186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3400">
                                              <a:off x="0" y="0"/>
                                              <a:ext cx="604878" cy="56186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0AB99B8-1F2A-4464-9250-6A43525797FF}"/>
    <w:embedItalic r:id="rIdFont2" w:fontKey="{D4B63117-6E50-49EB-9E91-90BDF06920EB}"/>
    <w:embedBold r:id="rIdFont3" w:fontKey="{21B70A9C-D24E-440F-B5D7-B1862DEE65BB}"/>
  </w:font>
  <w:font w:name="Montserrat ExtraBold">
    <w:charset w:val="00"/>
    <w:family w:val="auto"/>
    <w:pitch w:val="variable"/>
    <w:embedRegular r:id="rIdFont4" w:fontKey="{E68875CC-2547-41A2-B8D9-EA1517BA6F74}"/>
  </w:font>
  <w:font w:name="Montserrat Medium">
    <w:charset w:val="00"/>
    <w:family w:val="auto"/>
    <w:pitch w:val="variable"/>
    <w:embedRegular r:id="rIdFont5" w:fontKey="{52EF0978-864D-4D22-A333-6DBF2B3867F4}"/>
    <w:embedItalic r:id="rIdFont6" w:fontKey="{B233A007-906E-4644-AB1C-4116690FA4CD}"/>
  </w:font>
  <w:font w:name="Montserrat SemiBold">
    <w:charset w:val="00"/>
    <w:family w:val="auto"/>
    <w:pitch w:val="variable"/>
    <w:embedRegular r:id="rIdFont7" w:fontKey="{A62C49EB-0F8B-4B35-BF28-676E5D1FFC59}"/>
    <w:embedItalic r:id="rIdFont8" w:fontKey="{CF67A96A-F313-4C1B-88F5-2BD1866276AA}"/>
  </w:font>
  <w:font w:name="Orbitron">
    <w:charset w:val="00"/>
    <w:family w:val="auto"/>
    <w:pitch w:val="variable"/>
    <w:embedBold r:id="rIdFont9" w:fontKey="{BDEF7F95-9777-45B6-8C3C-09C5667DC5D8}"/>
  </w:font>
  <w:font w:name="Orbitron Black">
    <w:charset w:val="00"/>
    <w:family w:val="auto"/>
    <w:pitch w:val="variable"/>
    <w:embedRegular r:id="rIdFont10" w:fontKey="{2D33CC54-7F72-416C-AFDB-F748D4225A91}"/>
  </w:font>
  <w:font w:name="Orbitron ExtraBold">
    <w:charset w:val="00"/>
    <w:family w:val="auto"/>
    <w:pitch w:val="variable"/>
    <w:embedRegular r:id="rIdFont11" w:fontKey="{C4D5A7BD-9E77-48AE-8533-3075F03A2C41}"/>
  </w:font>
  <w:font w:name="Orbitron Medium">
    <w:charset w:val="00"/>
    <w:family w:val="auto"/>
    <w:pitch w:val="variable"/>
    <w:embedRegular r:id="rIdFont12" w:fontKey="{A163EF36-7A8A-45D5-AAC3-91B9EE9669E1}"/>
  </w:font>
  <w:font w:name="Roboto Mono">
    <w:charset w:val="00"/>
    <w:family w:val="auto"/>
    <w:pitch w:val="variable"/>
    <w:embedRegular r:id="rIdFont13" w:fontKey="{3013706A-382D-43E8-A1A1-5B4C787C632A}"/>
    <w:embedBold r:id="rIdFont14" w:fontKey="{0C3D5120-D21C-48C2-82D5-214983D95F15}"/>
  </w:font>
  <w:font w:name="Roboto Mono Medium">
    <w:charset w:val="00"/>
    <w:family w:val="auto"/>
    <w:pitch w:val="variable"/>
    <w:embedRegular r:id="rIdFont15" w:fontKey="{E5D99A0B-08C1-44CB-8E59-3451B8744E08}"/>
    <w:embedItalic r:id="rIdFont16" w:fontKey="{37B7B968-AE40-4BC5-BE23-315B90F43D6B}"/>
  </w:font>
  <w:font w:name="Roboto Mono SemiBold">
    <w:charset w:val="00"/>
    <w:family w:val="auto"/>
    <w:pitch w:val="variable"/>
    <w:embedRegular r:id="rIdFont17" w:fontKey="{F5D1091E-EE04-40FC-8D71-A90B0FCA005E}"/>
    <w:embedItalic r:id="rIdFont18" w:fontKey="{539582AB-3A74-47B8-BAC8-DC66D526AF7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CoQ-PP_26-003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