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CoQ-PP_26-004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730"/>
        <w:gridCol w:w="50"/>
        <w:gridCol w:w="736"/>
        <w:gridCol w:w="581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730"/>
            <w:shd w:val="clear" w:color="auto" w:fill="FFFFFF"/>
          </w:tcPr>
          <w:tbl>
            <w:tblPr>
              <w:tblW w:w="473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730"/>
            </w:tblGrid>
            <w:tr>
              <w:trPr>
                <w:trHeight w:val="180" w:hRule="exact"/>
              </w:trPr>
              <w:tc>
                <w:tcPr>
                  <w:tcW w:type="dxa" w:w="473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32"/>
              <w:gridCol w:w="47"/>
              <w:gridCol w:w="125"/>
              <w:gridCol w:w="71"/>
              <w:gridCol w:w="3122"/>
            </w:tblGrid>
            <w:tr>
              <w:trPr>
                <w:trHeight w:val="450" w:hRule="exact"/>
              </w:trPr>
              <w:tc>
                <w:tcPr>
                  <w:tcW w:type="dxa" w:w="1332"/>
                </w:tcPr>
                <w:tbl>
                  <w:tblPr>
                    <w:tblW w:w="133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32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33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GG1024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22"/>
                </w:tcPr>
                <w:tbl>
                  <w:tblPr>
                    <w:tblW w:w="31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1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Gorilla Glue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736"/>
            <w:shd w:val="clear" w:color="auto" w:fill="FFFFFF"/>
          </w:tcPr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195" w:hRule="exact"/>
              </w:trPr>
              <w:tc>
                <w:tcPr>
                  <w:tcW w:type="dxa" w:w="7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435" w:hRule="exact"/>
              </w:trPr>
              <w:tc>
                <w:tcPr>
                  <w:tcW w:type="dxa" w:w="736"/>
                </w:tcPr>
                <w:tbl>
                  <w:tblPr>
                    <w:tblW w:w="7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3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736"/>
                      </w:tcPr>
                      <w:tbl>
                        <w:tblPr>
                          <w:tblW w:w="7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3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73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B91C1C"/>
                                  <w:sz w:val="34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81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784"/>
        <w:gridCol w:w="1682"/>
        <w:gridCol w:w="2432"/>
        <w:gridCol w:w="343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FFFFF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10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32"/>
            <w:shd w:val="clear" w:color="auto" w:fill="FFFFFF"/>
          </w:tcPr>
          <w:tbl>
            <w:tblPr>
              <w:tblW w:w="243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32"/>
            </w:tblGrid>
            <w:tr>
              <w:trPr>
                <w:trHeight w:val="105" w:hRule="exact"/>
              </w:trPr>
              <w:tc>
                <w:tcPr>
                  <w:tcW w:type="dxa" w:w="243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1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0"/>
                </w:tcPr>
                <w:tbl>
                  <w:tblPr>
                    <w:tblW w:w="12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20"/>
                    <w:gridCol w:w="56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43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42"/>
        <w:gridCol w:w="2789"/>
        <w:gridCol w:w="1218"/>
        <w:gridCol w:w="2798"/>
        <w:gridCol w:w="2390"/>
        <w:gridCol w:w="492"/>
      </w:tblGrid>
      <w:tr>
        <w:trPr>
          <w:trHeight w:val="339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45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49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8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218"/>
            <w:shd w:val="clear" w:color="auto" w:fill="FFFEFC"/>
          </w:tcPr>
          <w:tbl>
            <w:tblPr>
              <w:tblW w:w="12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18"/>
            </w:tblGrid>
            <w:tr>
              <w:trPr>
                <w:trHeight w:val="45" w:hRule="exact"/>
              </w:trPr>
              <w:tc>
                <w:tcPr>
                  <w:tcW w:type="dxa" w:w="12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2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493"/>
            </w:tblGrid>
            <w:tr>
              <w:trPr>
                <w:trHeight w:val="249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9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90"/>
            <w:shd w:val="clear" w:color="auto" w:fill="FFFEFC"/>
          </w:tcPr>
          <w:tbl>
            <w:tblPr>
              <w:tblW w:w="23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90"/>
            </w:tblGrid>
            <w:tr>
              <w:trPr>
                <w:trHeight w:val="45" w:hRule="exact"/>
              </w:trPr>
              <w:tc>
                <w:tcPr>
                  <w:tcW w:type="dxa" w:w="23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443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43"/>
                </w:tcPr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4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43"/>
                      </w:tcPr>
                      <w:tbl>
                        <w:tblPr>
                          <w:tblW w:w="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43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3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227"/>
        <w:gridCol w:w="246"/>
        <w:gridCol w:w="2128"/>
        <w:gridCol w:w="248"/>
        <w:gridCol w:w="1878"/>
        <w:gridCol w:w="25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227"/>
            <w:shd w:val="clear" w:color="auto" w:fill="FFFEFC"/>
          </w:tcPr>
          <w:tbl>
            <w:tblPr>
              <w:tblW w:w="222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227"/>
            </w:tblGrid>
            <w:tr>
              <w:trPr>
                <w:trHeight w:val="76" w:hRule="exact"/>
              </w:trPr>
              <w:tc>
                <w:tcPr>
                  <w:tcW w:type="dxa" w:w="222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8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584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84"/>
                </w:tcPr>
                <w:tbl>
                  <w:tblPr>
                    <w:tblW w:w="5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8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5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8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5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4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4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5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49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38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7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9"/>
                    <w:gridCol w:w="3381"/>
                  </w:tblGrid>
                  <w:tr>
                    <w:trPr>
                      <w:trHeight w:val="149" w:hRule="exact"/>
                    </w:trPr>
                    <w:tc>
                      <w:tcPr>
                        <w:tcW w:type="dxa" w:w="319"/>
                      </w:tcPr>
                      <w:tbl>
                        <w:tblPr>
                          <w:tblW w:w="31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9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31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B91C1C"/>
                                  <w:sz w:val="12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38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B91C1C"/>
                <w:sz w:val="11"/>
              </w:rPr>
              <w:t>[ — ]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1.1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0.016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0.004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iCoA-PP_26-004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ППК25008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29.01.2025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166/0274/25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24.02.2025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748/2025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04.03.2025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GG1024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77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39615" cy="54994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200">
                                              <a:off x="0" y="0"/>
                                              <a:ext cx="439615" cy="54994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1967" cy="56086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3400">
                                              <a:off x="0" y="0"/>
                                              <a:ext cx="591967" cy="5608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8D52315-5A2B-4158-AE84-97B074E16900}"/>
    <w:embedItalic r:id="rIdFont2" w:fontKey="{970E834F-926C-4AB8-AD5E-6A7E188E64BB}"/>
    <w:embedBold r:id="rIdFont3" w:fontKey="{A72A5663-802F-479E-AF15-7019742FDB66}"/>
  </w:font>
  <w:font w:name="Montserrat ExtraBold">
    <w:charset w:val="00"/>
    <w:family w:val="auto"/>
    <w:pitch w:val="variable"/>
    <w:embedRegular r:id="rIdFont4" w:fontKey="{82930BA5-784D-43A0-9800-0C3C857CA27D}"/>
  </w:font>
  <w:font w:name="Montserrat Medium">
    <w:charset w:val="00"/>
    <w:family w:val="auto"/>
    <w:pitch w:val="variable"/>
    <w:embedRegular r:id="rIdFont5" w:fontKey="{B28F81DC-C33E-4F0E-AB5C-E589861490AE}"/>
    <w:embedItalic r:id="rIdFont6" w:fontKey="{A6C7330B-E12C-49FE-B564-A5132EA53E20}"/>
  </w:font>
  <w:font w:name="Montserrat SemiBold">
    <w:charset w:val="00"/>
    <w:family w:val="auto"/>
    <w:pitch w:val="variable"/>
    <w:embedRegular r:id="rIdFont7" w:fontKey="{4DCB138C-74CB-4C58-A3BA-2164B37B3FF2}"/>
    <w:embedItalic r:id="rIdFont8" w:fontKey="{CA42F366-614E-4DA3-92A0-880FAA8BB813}"/>
  </w:font>
  <w:font w:name="Orbitron">
    <w:charset w:val="00"/>
    <w:family w:val="auto"/>
    <w:pitch w:val="variable"/>
    <w:embedBold r:id="rIdFont9" w:fontKey="{B75ABCA2-7F87-4FDF-AF2A-752710BE5A11}"/>
  </w:font>
  <w:font w:name="Orbitron Black">
    <w:charset w:val="00"/>
    <w:family w:val="auto"/>
    <w:pitch w:val="variable"/>
    <w:embedRegular r:id="rIdFont10" w:fontKey="{0BA5BD85-48BF-491A-A703-549A36310BB4}"/>
  </w:font>
  <w:font w:name="Orbitron ExtraBold">
    <w:charset w:val="00"/>
    <w:family w:val="auto"/>
    <w:pitch w:val="variable"/>
    <w:embedRegular r:id="rIdFont11" w:fontKey="{63A496CD-49BC-431C-B09C-658D77DDB9CA}"/>
  </w:font>
  <w:font w:name="Orbitron Medium">
    <w:charset w:val="00"/>
    <w:family w:val="auto"/>
    <w:pitch w:val="variable"/>
    <w:embedRegular r:id="rIdFont12" w:fontKey="{D2574E0D-CFD8-400E-953E-AAE1556620E3}"/>
  </w:font>
  <w:font w:name="Roboto Mono">
    <w:charset w:val="00"/>
    <w:family w:val="auto"/>
    <w:pitch w:val="variable"/>
    <w:embedRegular r:id="rIdFont13" w:fontKey="{2C6E3057-34EB-4054-A894-985E0295B328}"/>
    <w:embedBold r:id="rIdFont14" w:fontKey="{D4D337E5-C87B-4A9A-851B-B971E71CFC45}"/>
  </w:font>
  <w:font w:name="Roboto Mono Medium">
    <w:charset w:val="00"/>
    <w:family w:val="auto"/>
    <w:pitch w:val="variable"/>
    <w:embedRegular r:id="rIdFont15" w:fontKey="{5A3AEF88-766B-4C43-9856-D1DF2AE745D7}"/>
    <w:embedItalic r:id="rIdFont16" w:fontKey="{C1BF71B5-1C7D-48FF-829A-129449C82F4E}"/>
  </w:font>
  <w:font w:name="Roboto Mono SemiBold">
    <w:charset w:val="00"/>
    <w:family w:val="auto"/>
    <w:pitch w:val="variable"/>
    <w:embedRegular r:id="rIdFont17" w:fontKey="{65D36386-413C-4CF2-9FCF-53D8D78E6FE6}"/>
    <w:embedItalic r:id="rIdFont18" w:fontKey="{0273F423-2D91-434F-A297-73E98DBE1AD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CoQ-PP_26-004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