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CoQ-PP_26-039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701"/>
        <w:gridCol w:w="527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01"/>
            <w:shd w:val="clear" w:color="auto" w:fill="FFFFFF"/>
          </w:tcPr>
          <w:tbl>
            <w:tblPr>
              <w:tblW w:w="17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trHeight w:val="195" w:hRule="exact"/>
              </w:trPr>
              <w:tc>
                <w:tcPr>
                  <w:tcW w:type="dxa" w:w="170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trHeight w:val="435" w:hRule="exact"/>
              </w:trPr>
              <w:tc>
                <w:tcPr>
                  <w:tcW w:type="dxa" w:w="1701"/>
                </w:tcPr>
                <w:tbl>
                  <w:tblPr>
                    <w:tblW w:w="17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0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01"/>
                      </w:tcPr>
                      <w:tbl>
                        <w:tblPr>
                          <w:tblW w:w="1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0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0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20.84 %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7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(18.40 – 21.59 %)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20.84 %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9.5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iCoA-PP_26-037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4/0007/26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82/2026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8580" cy="55298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78580" cy="5529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4794" cy="56176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604794" cy="56176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D0675AD-C3CF-4C95-BCB0-A1625B7893FD}"/>
    <w:embedItalic r:id="rIdFont2" w:fontKey="{6B0B7709-4D83-4A46-852C-21476052FD6E}"/>
    <w:embedBold r:id="rIdFont3" w:fontKey="{80248D32-B483-48B4-994C-DAE18571344D}"/>
  </w:font>
  <w:font w:name="Montserrat ExtraBold">
    <w:charset w:val="00"/>
    <w:family w:val="auto"/>
    <w:pitch w:val="variable"/>
    <w:embedRegular r:id="rIdFont4" w:fontKey="{B10B1858-7AB3-49A5-90CC-F45A0999AC13}"/>
  </w:font>
  <w:font w:name="Montserrat Medium">
    <w:charset w:val="00"/>
    <w:family w:val="auto"/>
    <w:pitch w:val="variable"/>
    <w:embedRegular r:id="rIdFont5" w:fontKey="{117AA153-DE31-4C56-8B7B-7FEB41D0557A}"/>
    <w:embedItalic r:id="rIdFont6" w:fontKey="{634C8820-175B-4F09-99F3-E7A2AC417D4B}"/>
  </w:font>
  <w:font w:name="Montserrat SemiBold">
    <w:charset w:val="00"/>
    <w:family w:val="auto"/>
    <w:pitch w:val="variable"/>
    <w:embedRegular r:id="rIdFont7" w:fontKey="{7DB8D0DB-4F25-41B9-9C49-49E40BE5C036}"/>
    <w:embedItalic r:id="rIdFont8" w:fontKey="{B0B34940-9F4A-4E67-9259-2EA36E4A54CE}"/>
  </w:font>
  <w:font w:name="Orbitron">
    <w:charset w:val="00"/>
    <w:family w:val="auto"/>
    <w:pitch w:val="variable"/>
    <w:embedBold r:id="rIdFont9" w:fontKey="{FAA1303B-9B0E-45AE-B404-2859CC649369}"/>
  </w:font>
  <w:font w:name="Orbitron Black">
    <w:charset w:val="00"/>
    <w:family w:val="auto"/>
    <w:pitch w:val="variable"/>
    <w:embedRegular r:id="rIdFont10" w:fontKey="{EA02C11B-F206-4C79-951D-66C40D2BDD52}"/>
  </w:font>
  <w:font w:name="Orbitron ExtraBold">
    <w:charset w:val="00"/>
    <w:family w:val="auto"/>
    <w:pitch w:val="variable"/>
    <w:embedRegular r:id="rIdFont11" w:fontKey="{D9A4F5DA-F539-44CF-B89D-FC237335385C}"/>
  </w:font>
  <w:font w:name="Orbitron Medium">
    <w:charset w:val="00"/>
    <w:family w:val="auto"/>
    <w:pitch w:val="variable"/>
    <w:embedRegular r:id="rIdFont12" w:fontKey="{8C7E5EF2-AE6F-42A3-B3FF-2894CF57F945}"/>
  </w:font>
  <w:font w:name="Roboto Mono">
    <w:charset w:val="00"/>
    <w:family w:val="auto"/>
    <w:pitch w:val="variable"/>
    <w:embedRegular r:id="rIdFont13" w:fontKey="{6F4BDE9B-7852-49E3-BA3A-99CF510F3C65}"/>
    <w:embedBold r:id="rIdFont14" w:fontKey="{3E4DC5F2-29F7-4FC2-B2AA-62D4A72F2064}"/>
  </w:font>
  <w:font w:name="Roboto Mono Medium">
    <w:charset w:val="00"/>
    <w:family w:val="auto"/>
    <w:pitch w:val="variable"/>
    <w:embedRegular r:id="rIdFont15" w:fontKey="{A5785891-0A49-4F91-9A91-38E16D96B16D}"/>
    <w:embedItalic r:id="rIdFont16" w:fontKey="{F50D6630-48F5-40BB-B842-2321B3796F0E}"/>
  </w:font>
  <w:font w:name="Roboto Mono SemiBold">
    <w:charset w:val="00"/>
    <w:family w:val="auto"/>
    <w:pitch w:val="variable"/>
    <w:embedRegular r:id="rIdFont17" w:fontKey="{F1950CB3-0F11-4A71-9B25-9D7EE64FCCE7}"/>
    <w:embedItalic r:id="rIdFont18" w:fontKey="{CE283314-C4AA-4A7B-9370-0F0264FB91B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CoQ-PP_26-039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