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CoQ-PP_26-100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CoQ-PP_26-057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130"/>
        <w:gridCol w:w="43"/>
        <w:gridCol w:w="1733"/>
        <w:gridCol w:w="4424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130"/>
            <w:shd w:val="clear" w:color="auto" w:fill="FFFFFF"/>
          </w:tcPr>
          <w:tbl>
            <w:tblPr>
              <w:tblW w:w="513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30"/>
            </w:tblGrid>
            <w:tr>
              <w:trPr>
                <w:trHeight w:val="180" w:hRule="exact"/>
              </w:trPr>
              <w:tc>
                <w:tcPr>
                  <w:tcW w:type="dxa" w:w="513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09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30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P060212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307"/>
                </w:tcPr>
                <w:tbl>
                  <w:tblPr>
                    <w:tblW w:w="33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30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3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Jelly Donuts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733"/>
            <w:shd w:val="clear" w:color="auto" w:fill="FFFFFF"/>
          </w:tcPr>
          <w:tbl>
            <w:tblPr>
              <w:tblW w:w="173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33"/>
            </w:tblGrid>
            <w:tr>
              <w:trPr>
                <w:trHeight w:val="195" w:hRule="exact"/>
              </w:trPr>
              <w:tc>
                <w:tcPr>
                  <w:tcW w:type="dxa" w:w="173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73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33"/>
            </w:tblGrid>
            <w:tr>
              <w:trPr>
                <w:trHeight w:val="435" w:hRule="exact"/>
              </w:trPr>
              <w:tc>
                <w:tcPr>
                  <w:tcW w:type="dxa" w:w="1733"/>
                </w:tcPr>
                <w:tbl>
                  <w:tblPr>
                    <w:tblW w:w="17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733"/>
                      </w:tcPr>
                      <w:tbl>
                        <w:tblPr>
                          <w:tblW w:w="173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33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73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20.32 %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24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22"/>
        <w:gridCol w:w="145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22"/>
            <w:shd w:val="clear" w:color="auto" w:fill="FFFFFF"/>
          </w:tcPr>
          <w:tbl>
            <w:tblPr>
              <w:tblW w:w="53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22"/>
            </w:tblGrid>
            <w:tr>
              <w:trPr>
                <w:trHeight w:val="105" w:hRule="exact"/>
              </w:trPr>
              <w:tc>
                <w:tcPr>
                  <w:tcW w:type="dxa" w:w="53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74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4"/>
                </w:tcPr>
                <w:tbl>
                  <w:tblPr>
                    <w:tblW w:w="23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74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60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40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JD_THC22:CBD1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2.20%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(19.80 – 24.19 %)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QCSP_001_JD-I_v.01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P060212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20.32 %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6.69 %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2.6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3.3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10³ and &gt; 10²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0.0149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0.0166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iCoA-PP_26-103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ППК26063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11.05.2026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307/0551/26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28.04.2026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2361/2026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30.04.2026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197-15-К/26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197-15-М/26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P060212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0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43441" cy="552758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89200">
                                              <a:off x="0" y="0"/>
                                              <a:ext cx="443441" cy="55275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88126" cy="556737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800">
                                              <a:off x="0" y="0"/>
                                              <a:ext cx="588126" cy="55673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3F35EC90-FEB9-43B8-B76B-59C6C5657A82}"/>
    <w:embedItalic r:id="rIdFont2" w:fontKey="{6B782573-6123-49A8-9A3C-2B6BBF36AD11}"/>
    <w:embedBold r:id="rIdFont3" w:fontKey="{F058F78E-C0F4-45B8-8533-F82D197531C8}"/>
  </w:font>
  <w:font w:name="Montserrat ExtraBold">
    <w:charset w:val="00"/>
    <w:family w:val="auto"/>
    <w:pitch w:val="variable"/>
    <w:embedRegular r:id="rIdFont4" w:fontKey="{4A2D098C-4F53-48C5-B8A0-6A39350D1435}"/>
  </w:font>
  <w:font w:name="Montserrat Medium">
    <w:charset w:val="00"/>
    <w:family w:val="auto"/>
    <w:pitch w:val="variable"/>
    <w:embedRegular r:id="rIdFont5" w:fontKey="{2F50A4F3-B9E3-496D-B60C-ABC421FB8D42}"/>
    <w:embedItalic r:id="rIdFont6" w:fontKey="{A622BEC6-A62D-4640-8D51-FFF97A178123}"/>
  </w:font>
  <w:font w:name="Montserrat SemiBold">
    <w:charset w:val="00"/>
    <w:family w:val="auto"/>
    <w:pitch w:val="variable"/>
    <w:embedRegular r:id="rIdFont7" w:fontKey="{9F5EDCC1-BCFA-463F-9475-BF592ECFBDED}"/>
    <w:embedItalic r:id="rIdFont8" w:fontKey="{53E045B4-5A7F-47AC-B937-533D65DF2393}"/>
  </w:font>
  <w:font w:name="Orbitron">
    <w:charset w:val="00"/>
    <w:family w:val="auto"/>
    <w:pitch w:val="variable"/>
    <w:embedBold r:id="rIdFont9" w:fontKey="{F2112D8A-F489-41A3-A818-2E89FE6B8DE5}"/>
  </w:font>
  <w:font w:name="Orbitron Black">
    <w:charset w:val="00"/>
    <w:family w:val="auto"/>
    <w:pitch w:val="variable"/>
    <w:embedRegular r:id="rIdFont10" w:fontKey="{8C9B89D0-F669-449D-BA42-1604CDDB8C56}"/>
  </w:font>
  <w:font w:name="Orbitron ExtraBold">
    <w:charset w:val="00"/>
    <w:family w:val="auto"/>
    <w:pitch w:val="variable"/>
    <w:embedRegular r:id="rIdFont11" w:fontKey="{3805F5EA-0A39-484A-A36E-8C6B83F700A4}"/>
  </w:font>
  <w:font w:name="Orbitron Medium">
    <w:charset w:val="00"/>
    <w:family w:val="auto"/>
    <w:pitch w:val="variable"/>
    <w:embedRegular r:id="rIdFont12" w:fontKey="{F0FC4133-B3A9-42EE-A9B6-556803B56598}"/>
  </w:font>
  <w:font w:name="Roboto Mono">
    <w:charset w:val="00"/>
    <w:family w:val="auto"/>
    <w:pitch w:val="variable"/>
    <w:embedRegular r:id="rIdFont13" w:fontKey="{A385314C-F7A4-439F-9B10-799B6D696A3F}"/>
    <w:embedBold r:id="rIdFont14" w:fontKey="{6D812DC8-BAEF-404B-B4A7-2415F4AD57DF}"/>
  </w:font>
  <w:font w:name="Roboto Mono Medium">
    <w:charset w:val="00"/>
    <w:family w:val="auto"/>
    <w:pitch w:val="variable"/>
    <w:embedRegular r:id="rIdFont15" w:fontKey="{D74E6A78-B9FA-44CC-B4C7-CC8CB05A3F53}"/>
    <w:embedItalic r:id="rIdFont16" w:fontKey="{986187A4-8792-4016-9141-E4A41160B4F0}"/>
  </w:font>
  <w:font w:name="Roboto Mono SemiBold">
    <w:charset w:val="00"/>
    <w:family w:val="auto"/>
    <w:pitch w:val="variable"/>
    <w:embedRegular r:id="rIdFont17" w:fontKey="{1CEAD2D9-7968-476F-B657-755E735827DD}"/>
    <w:embedItalic r:id="rIdFont18" w:fontKey="{3D8C8CF6-BAC7-4C26-8353-0984E1D4507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CoQ-PP_26-100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