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CoQ-PP_26-106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88"/>
        <w:gridCol w:w="26"/>
        <w:gridCol w:w="1580"/>
        <w:gridCol w:w="373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988"/>
            <w:shd w:val="clear" w:color="auto" w:fill="FFFFFF"/>
          </w:tcPr>
          <w:tbl>
            <w:tblPr>
              <w:tblW w:w="59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88"/>
            </w:tblGrid>
            <w:tr>
              <w:trPr>
                <w:trHeight w:val="180" w:hRule="exact"/>
              </w:trPr>
              <w:tc>
                <w:tcPr>
                  <w:tcW w:type="dxa" w:w="598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6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65"/>
                </w:tcPr>
                <w:tbl>
                  <w:tblPr>
                    <w:tblW w:w="416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6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6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Amnesia Core Cut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80"/>
            <w:shd w:val="clear" w:color="auto" w:fill="FFFFFF"/>
          </w:tcPr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195" w:hRule="exact"/>
              </w:trPr>
              <w:tc>
                <w:tcPr>
                  <w:tcW w:type="dxa" w:w="15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0"/>
            </w:tblGrid>
            <w:tr>
              <w:trPr>
                <w:trHeight w:val="435" w:hRule="exact"/>
              </w:trPr>
              <w:tc>
                <w:tcPr>
                  <w:tcW w:type="dxa" w:w="1580"/>
                </w:tcPr>
                <w:tbl>
                  <w:tblPr>
                    <w:tblW w:w="15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8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80"/>
                      </w:tcPr>
                      <w:tbl>
                        <w:tblPr>
                          <w:tblW w:w="158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8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8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12.09 %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ACC_THC12:CBD1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(10.80 – 13.19 %)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QCSP_001_ACC-I_v.01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12.09 %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77/0120/26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031-5-ГС/26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12.02.2026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5726" cy="56391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200">
                                              <a:off x="0" y="0"/>
                                              <a:ext cx="575726" cy="5639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5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5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1341" cy="54390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401341" cy="54390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02235A4-4ECA-413A-980E-7FA1EA6347E5}"/>
    <w:embedItalic r:id="rIdFont2" w:fontKey="{2C97D330-72D7-444A-9FDD-8E7EBAD08F98}"/>
    <w:embedBold r:id="rIdFont3" w:fontKey="{1354A56D-2711-4EAC-ABBB-E1B54455829C}"/>
  </w:font>
  <w:font w:name="Montserrat ExtraBold">
    <w:charset w:val="00"/>
    <w:family w:val="auto"/>
    <w:pitch w:val="variable"/>
    <w:embedRegular r:id="rIdFont4" w:fontKey="{69A32ABE-5496-493C-8F63-5C78BBAB47D5}"/>
  </w:font>
  <w:font w:name="Montserrat Medium">
    <w:charset w:val="00"/>
    <w:family w:val="auto"/>
    <w:pitch w:val="variable"/>
    <w:embedRegular r:id="rIdFont5" w:fontKey="{9F958E1F-1894-4D5F-BB96-D356F3CF87E7}"/>
    <w:embedItalic r:id="rIdFont6" w:fontKey="{0DE158D0-D187-406D-8773-5AB888464934}"/>
  </w:font>
  <w:font w:name="Montserrat SemiBold">
    <w:charset w:val="00"/>
    <w:family w:val="auto"/>
    <w:pitch w:val="variable"/>
    <w:embedRegular r:id="rIdFont7" w:fontKey="{E324EFB4-8808-4831-93DA-8C4C7B7A78D4}"/>
    <w:embedItalic r:id="rIdFont8" w:fontKey="{9FAFA4AF-BA97-4FB5-8914-B7344C6F0637}"/>
  </w:font>
  <w:font w:name="Orbitron">
    <w:charset w:val="00"/>
    <w:family w:val="auto"/>
    <w:pitch w:val="variable"/>
    <w:embedBold r:id="rIdFont9" w:fontKey="{457A61B7-7C9B-43F8-A8F1-437FEEBF64F5}"/>
  </w:font>
  <w:font w:name="Orbitron Black">
    <w:charset w:val="00"/>
    <w:family w:val="auto"/>
    <w:pitch w:val="variable"/>
    <w:embedRegular r:id="rIdFont10" w:fontKey="{9349F3EE-0908-4DD4-8F5F-70D562B8BBE4}"/>
  </w:font>
  <w:font w:name="Orbitron ExtraBold">
    <w:charset w:val="00"/>
    <w:family w:val="auto"/>
    <w:pitch w:val="variable"/>
    <w:embedRegular r:id="rIdFont11" w:fontKey="{2428F3F5-7050-40F4-96ED-05716464C7C9}"/>
  </w:font>
  <w:font w:name="Orbitron Medium">
    <w:charset w:val="00"/>
    <w:family w:val="auto"/>
    <w:pitch w:val="variable"/>
    <w:embedRegular r:id="rIdFont12" w:fontKey="{0E5B25BB-4568-4888-BEA5-C29B61AEA4D5}"/>
  </w:font>
  <w:font w:name="Roboto Mono">
    <w:charset w:val="00"/>
    <w:family w:val="auto"/>
    <w:pitch w:val="variable"/>
    <w:embedRegular r:id="rIdFont13" w:fontKey="{CB4495BA-5F82-4FD7-BCA6-10AAC5B86D35}"/>
    <w:embedBold r:id="rIdFont14" w:fontKey="{203F63C6-DEAA-43DD-BE5C-03C44F24E5A5}"/>
  </w:font>
  <w:font w:name="Roboto Mono Medium">
    <w:charset w:val="00"/>
    <w:family w:val="auto"/>
    <w:pitch w:val="variable"/>
    <w:embedRegular r:id="rIdFont15" w:fontKey="{8CFB57C0-801D-47F9-946A-C1B6CBA11E83}"/>
    <w:embedItalic r:id="rIdFont16" w:fontKey="{DC687880-2524-487F-A419-71DAE4B5EBC5}"/>
  </w:font>
  <w:font w:name="Roboto Mono SemiBold">
    <w:charset w:val="00"/>
    <w:family w:val="auto"/>
    <w:pitch w:val="variable"/>
    <w:embedRegular r:id="rIdFont17" w:fontKey="{61A01FA7-8E72-44F0-A790-B6099A6B1D54}"/>
    <w:embedItalic r:id="rIdFont18" w:fontKey="{DF4C9205-3739-47A4-972C-A512C291F71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CoQ-PP_26-106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