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CoQ-PP_26-111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CoQ-PP_26-038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698"/>
        <w:gridCol w:w="527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98"/>
            <w:shd w:val="clear" w:color="auto" w:fill="FFFFFF"/>
          </w:tcPr>
          <w:tbl>
            <w:tblPr>
              <w:tblW w:w="16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8"/>
            </w:tblGrid>
            <w:tr>
              <w:trPr>
                <w:trHeight w:val="195" w:hRule="exact"/>
              </w:trPr>
              <w:tc>
                <w:tcPr>
                  <w:tcW w:type="dxa" w:w="169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8"/>
            </w:tblGrid>
            <w:tr>
              <w:trPr>
                <w:trHeight w:val="435" w:hRule="exact"/>
              </w:trPr>
              <w:tc>
                <w:tcPr>
                  <w:tcW w:type="dxa" w:w="1698"/>
                </w:tcPr>
                <w:tbl>
                  <w:tblPr>
                    <w:tblW w:w="169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9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98"/>
                      </w:tcPr>
                      <w:tbl>
                        <w:tblPr>
                          <w:tblW w:w="169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9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9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28.34 %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7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(26.40 – 29.59 %)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28.34 %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7.21 %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1.3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iCoA-PP_26-115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8/0011/26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02.02.2026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25.08.2026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2380" cy="5561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82380" cy="5561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01043" cy="55762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601043" cy="55762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3774B6F-837D-46DF-B247-48E610C86FAE}"/>
    <w:embedItalic r:id="rIdFont2" w:fontKey="{45B5785A-41C3-4105-9127-6CC2F4D9F4E2}"/>
    <w:embedBold r:id="rIdFont3" w:fontKey="{BD14106B-1B24-440D-A703-541670C218B9}"/>
  </w:font>
  <w:font w:name="Montserrat ExtraBold">
    <w:charset w:val="00"/>
    <w:family w:val="auto"/>
    <w:pitch w:val="variable"/>
    <w:embedRegular r:id="rIdFont4" w:fontKey="{E3824C79-6BD5-47C0-8EDF-5F2637CF8C8A}"/>
  </w:font>
  <w:font w:name="Montserrat Medium">
    <w:charset w:val="00"/>
    <w:family w:val="auto"/>
    <w:pitch w:val="variable"/>
    <w:embedRegular r:id="rIdFont5" w:fontKey="{00FF7D5F-908B-4EDB-9B9E-938986555349}"/>
    <w:embedItalic r:id="rIdFont6" w:fontKey="{21946D1F-D123-4F27-AE86-F5975CF605AB}"/>
  </w:font>
  <w:font w:name="Montserrat SemiBold">
    <w:charset w:val="00"/>
    <w:family w:val="auto"/>
    <w:pitch w:val="variable"/>
    <w:embedRegular r:id="rIdFont7" w:fontKey="{2C070D0A-3692-414B-BA7A-B797C3A7E481}"/>
    <w:embedItalic r:id="rIdFont8" w:fontKey="{7334456E-E15A-4FF3-8E21-C8D87047DE6E}"/>
  </w:font>
  <w:font w:name="Orbitron">
    <w:charset w:val="00"/>
    <w:family w:val="auto"/>
    <w:pitch w:val="variable"/>
    <w:embedBold r:id="rIdFont9" w:fontKey="{0EDDD830-FEE5-4E08-AE30-4D71E7F3905B}"/>
  </w:font>
  <w:font w:name="Orbitron Black">
    <w:charset w:val="00"/>
    <w:family w:val="auto"/>
    <w:pitch w:val="variable"/>
    <w:embedRegular r:id="rIdFont10" w:fontKey="{9A0C67D1-33D3-46F6-9976-55DBC4DA5C9D}"/>
  </w:font>
  <w:font w:name="Orbitron ExtraBold">
    <w:charset w:val="00"/>
    <w:family w:val="auto"/>
    <w:pitch w:val="variable"/>
    <w:embedRegular r:id="rIdFont11" w:fontKey="{EBD027F7-A245-4307-99DD-12BF7BEC20AF}"/>
  </w:font>
  <w:font w:name="Orbitron Medium">
    <w:charset w:val="00"/>
    <w:family w:val="auto"/>
    <w:pitch w:val="variable"/>
    <w:embedRegular r:id="rIdFont12" w:fontKey="{2D6EA050-1B3E-4B42-9566-AF580E3EDB94}"/>
  </w:font>
  <w:font w:name="Roboto Mono">
    <w:charset w:val="00"/>
    <w:family w:val="auto"/>
    <w:pitch w:val="variable"/>
    <w:embedRegular r:id="rIdFont13" w:fontKey="{8EC7BCB6-EC96-4C3C-8A61-D8BDD6DBDDBC}"/>
    <w:embedBold r:id="rIdFont14" w:fontKey="{F3421B0D-1321-4CDB-BBF2-A32C6C32D6C5}"/>
  </w:font>
  <w:font w:name="Roboto Mono Medium">
    <w:charset w:val="00"/>
    <w:family w:val="auto"/>
    <w:pitch w:val="variable"/>
    <w:embedRegular r:id="rIdFont15" w:fontKey="{6C6B0494-AD90-4F27-945F-A0DE54F1A77B}"/>
    <w:embedItalic r:id="rIdFont16" w:fontKey="{631F4675-EA63-4860-8AEF-5A2564EBA681}"/>
  </w:font>
  <w:font w:name="Roboto Mono SemiBold">
    <w:charset w:val="00"/>
    <w:family w:val="auto"/>
    <w:pitch w:val="variable"/>
    <w:embedRegular r:id="rIdFont17" w:fontKey="{B0DEC519-78F8-4E55-AE60-9BB4F4F6E2DD}"/>
    <w:embedItalic r:id="rIdFont18" w:fontKey="{380E7EED-8C24-4B87-A7B8-8CFA86387C7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CoQ-PP_26-111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