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733"/>
        <w:gridCol w:w="547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3"/>
            <w:shd w:val="clear" w:color="auto" w:fill="FFFFFF"/>
          </w:tcPr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195" w:hRule="exact"/>
              </w:trPr>
              <w:tc>
                <w:tcPr>
                  <w:tcW w:type="dxa" w:w="173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435" w:hRule="exact"/>
              </w:trPr>
              <w:tc>
                <w:tcPr>
                  <w:tcW w:type="dxa" w:w="1733"/>
                </w:tcPr>
                <w:tbl>
                  <w:tblPr>
                    <w:tblW w:w="17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3"/>
                      </w:tcPr>
                      <w:tbl>
                        <w:tblPr>
                          <w:tblW w:w="173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28.68 %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7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(26.00 – 29.99 %)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28.68 %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0.25 %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iCoA-PP_26-144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17.04.2025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562/1093/26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1767/2025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11.04.2025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7038" cy="5607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537038" cy="5607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63468" cy="54811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463468" cy="54811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A706484-5E3D-4AB6-9411-E5A59EEF5234}"/>
    <w:embedItalic r:id="rIdFont2" w:fontKey="{0D25A743-BED8-4923-A117-C458BF3C7A4C}"/>
    <w:embedBold r:id="rIdFont3" w:fontKey="{D3E6CB6D-4127-4E87-A3FC-44E5F9FCD395}"/>
  </w:font>
  <w:font w:name="Montserrat ExtraBold">
    <w:charset w:val="00"/>
    <w:family w:val="auto"/>
    <w:pitch w:val="variable"/>
    <w:embedRegular r:id="rIdFont4" w:fontKey="{C1C98279-A8BD-4F02-B133-03228E06EF8C}"/>
  </w:font>
  <w:font w:name="Montserrat Medium">
    <w:charset w:val="00"/>
    <w:family w:val="auto"/>
    <w:pitch w:val="variable"/>
    <w:embedRegular r:id="rIdFont5" w:fontKey="{CB2A141E-235D-47C7-847B-0C9B18E53315}"/>
    <w:embedItalic r:id="rIdFont6" w:fontKey="{35D431D6-6855-44BF-B735-4A5F3D35F743}"/>
  </w:font>
  <w:font w:name="Montserrat SemiBold">
    <w:charset w:val="00"/>
    <w:family w:val="auto"/>
    <w:pitch w:val="variable"/>
    <w:embedRegular r:id="rIdFont7" w:fontKey="{50887802-41A2-467C-A532-8FF5BF83A2EB}"/>
    <w:embedItalic r:id="rIdFont8" w:fontKey="{BDF3141A-EA47-43F6-B539-8D3E640DD610}"/>
  </w:font>
  <w:font w:name="Orbitron">
    <w:charset w:val="00"/>
    <w:family w:val="auto"/>
    <w:pitch w:val="variable"/>
    <w:embedBold r:id="rIdFont9" w:fontKey="{4E7D8FBB-94C3-4645-AFD2-840812D4D7C7}"/>
  </w:font>
  <w:font w:name="Orbitron Black">
    <w:charset w:val="00"/>
    <w:family w:val="auto"/>
    <w:pitch w:val="variable"/>
    <w:embedRegular r:id="rIdFont10" w:fontKey="{513298CA-7DAB-4C65-97E8-A247D54E4E99}"/>
  </w:font>
  <w:font w:name="Orbitron ExtraBold">
    <w:charset w:val="00"/>
    <w:family w:val="auto"/>
    <w:pitch w:val="variable"/>
    <w:embedRegular r:id="rIdFont11" w:fontKey="{432C6934-D0E1-4E1D-B4F0-1F895DE14D69}"/>
  </w:font>
  <w:font w:name="Orbitron Medium">
    <w:charset w:val="00"/>
    <w:family w:val="auto"/>
    <w:pitch w:val="variable"/>
    <w:embedRegular r:id="rIdFont12" w:fontKey="{6E4A757E-AA84-4090-B69F-BE6B5307269E}"/>
  </w:font>
  <w:font w:name="Roboto Mono">
    <w:charset w:val="00"/>
    <w:family w:val="auto"/>
    <w:pitch w:val="variable"/>
    <w:embedRegular r:id="rIdFont13" w:fontKey="{480A69C5-3AEA-4DD9-A180-72720677CB21}"/>
    <w:embedBold r:id="rIdFont14" w:fontKey="{C4CBFBF5-D288-44B4-94C2-648318303E82}"/>
  </w:font>
  <w:font w:name="Roboto Mono Medium">
    <w:charset w:val="00"/>
    <w:family w:val="auto"/>
    <w:pitch w:val="variable"/>
    <w:embedRegular r:id="rIdFont15" w:fontKey="{85BFD0C3-220E-4409-ABC1-E953106A9338}"/>
    <w:embedItalic r:id="rIdFont16" w:fontKey="{D4571377-DE27-41D8-AA6B-7920634957B1}"/>
  </w:font>
  <w:font w:name="Roboto Mono SemiBold">
    <w:charset w:val="00"/>
    <w:family w:val="auto"/>
    <w:pitch w:val="variable"/>
    <w:embedRegular r:id="rIdFont17" w:fontKey="{2FF3BB6E-04FB-4E0E-9FE9-B33C665D0B26}"/>
    <w:embedItalic r:id="rIdFont18" w:fontKey="{B67C2B65-1077-4C1A-9C4C-33B0C9CF48F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