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92"/>
        <w:gridCol w:w="43"/>
        <w:gridCol w:w="1579"/>
        <w:gridCol w:w="461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92"/>
            <w:shd w:val="clear" w:color="auto" w:fill="FFFFFF"/>
          </w:tcPr>
          <w:tbl>
            <w:tblPr>
              <w:tblW w:w="509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92"/>
            </w:tblGrid>
            <w:tr>
              <w:trPr>
                <w:trHeight w:val="180" w:hRule="exact"/>
              </w:trPr>
              <w:tc>
                <w:tcPr>
                  <w:tcW w:type="dxa" w:w="509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26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69"/>
                </w:tcPr>
                <w:tbl>
                  <w:tblPr>
                    <w:tblW w:w="326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6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26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Wedding Cake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25.15 %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1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WED_THC26:CBD1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(23.40 – 28.59 %)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QCSP_001_WED-I_v.01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25.15 %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551/1082/26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329/2026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11.02.2026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031-3-ГС/26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12.02.2026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3155" cy="55691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593155" cy="55691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F64D524-AC71-4B0B-A412-A76D9649408F}"/>
    <w:embedItalic r:id="rIdFont2" w:fontKey="{A5C804DB-AF33-438F-9500-D114C7F8852A}"/>
    <w:embedBold r:id="rIdFont3" w:fontKey="{563B8C86-5B1B-4AAE-9CE9-4134FC83C403}"/>
  </w:font>
  <w:font w:name="Montserrat ExtraBold">
    <w:charset w:val="00"/>
    <w:family w:val="auto"/>
    <w:pitch w:val="variable"/>
    <w:embedRegular r:id="rIdFont4" w:fontKey="{237412F9-4443-4A79-AA52-44E62A2CD97A}"/>
  </w:font>
  <w:font w:name="Montserrat Medium">
    <w:charset w:val="00"/>
    <w:family w:val="auto"/>
    <w:pitch w:val="variable"/>
    <w:embedRegular r:id="rIdFont5" w:fontKey="{CA6A901F-0C61-4375-8219-B44879D6FF01}"/>
    <w:embedItalic r:id="rIdFont6" w:fontKey="{75C9AEFF-10E3-4E53-8569-709A92394C85}"/>
  </w:font>
  <w:font w:name="Montserrat SemiBold">
    <w:charset w:val="00"/>
    <w:family w:val="auto"/>
    <w:pitch w:val="variable"/>
    <w:embedRegular r:id="rIdFont7" w:fontKey="{D101A135-41C8-4B39-84F2-18214522468C}"/>
    <w:embedItalic r:id="rIdFont8" w:fontKey="{721AA3E1-B02F-46A4-BBC3-FD9A203DB71F}"/>
  </w:font>
  <w:font w:name="Orbitron">
    <w:charset w:val="00"/>
    <w:family w:val="auto"/>
    <w:pitch w:val="variable"/>
    <w:embedBold r:id="rIdFont9" w:fontKey="{A2771F96-CD72-4D63-8937-77B0C4C68A9E}"/>
  </w:font>
  <w:font w:name="Orbitron Black">
    <w:charset w:val="00"/>
    <w:family w:val="auto"/>
    <w:pitch w:val="variable"/>
    <w:embedRegular r:id="rIdFont10" w:fontKey="{1022A59E-6768-4DA1-9167-009CFA98D316}"/>
  </w:font>
  <w:font w:name="Orbitron ExtraBold">
    <w:charset w:val="00"/>
    <w:family w:val="auto"/>
    <w:pitch w:val="variable"/>
    <w:embedRegular r:id="rIdFont11" w:fontKey="{CEB57252-56BD-4B21-9F02-D0C4D7281D49}"/>
  </w:font>
  <w:font w:name="Orbitron Medium">
    <w:charset w:val="00"/>
    <w:family w:val="auto"/>
    <w:pitch w:val="variable"/>
    <w:embedRegular r:id="rIdFont12" w:fontKey="{BB6F5B9C-7977-4927-8224-57BACD735662}"/>
  </w:font>
  <w:font w:name="Roboto Mono">
    <w:charset w:val="00"/>
    <w:family w:val="auto"/>
    <w:pitch w:val="variable"/>
    <w:embedRegular r:id="rIdFont13" w:fontKey="{09D38727-C3D9-4F65-AC6C-626F9FB8B4EC}"/>
    <w:embedBold r:id="rIdFont14" w:fontKey="{54EC24E1-7228-4D39-A675-332FF1CFD5D8}"/>
  </w:font>
  <w:font w:name="Roboto Mono Medium">
    <w:charset w:val="00"/>
    <w:family w:val="auto"/>
    <w:pitch w:val="variable"/>
    <w:embedRegular r:id="rIdFont15" w:fontKey="{3AA27237-A063-4F8A-8B82-56F600994084}"/>
    <w:embedItalic r:id="rIdFont16" w:fontKey="{56B77D74-14F4-449C-ABDE-E24BC360A58E}"/>
  </w:font>
  <w:font w:name="Roboto Mono SemiBold">
    <w:charset w:val="00"/>
    <w:family w:val="auto"/>
    <w:pitch w:val="variable"/>
    <w:embedRegular r:id="rIdFont17" w:fontKey="{5480AD2F-CD48-459B-9AE2-99EB115BC2F6}"/>
    <w:embedItalic r:id="rIdFont18" w:fontKey="{CA6A6869-E829-4D18-B717-A8D1D22300B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