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9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6-008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P050012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054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GORILLA GL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UE</w:t>
      </w:r>
    </w:p>
    <w:p>
      <w:pPr>
        <w:framePr w:w="1569" w:hRule="auto" w:wrap="none" w:vAnchor="page" w:hAnchor="page" w:x="5581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15.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95 %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29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78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791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56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0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0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1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46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GG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_THC15:CBD1</w:t>
      </w:r>
    </w:p>
    <w:p>
      <w:pPr>
        <w:framePr w:w="696" w:hRule="auto" w:wrap="none" w:vAnchor="page" w:hAnchor="page" w:x="437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15.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.23%</w:t>
      </w:r>
    </w:p>
    <w:p>
      <w:pPr>
        <w:framePr w:w="1406" w:hRule="auto" w:wrap="none" w:vAnchor="page" w:hAnchor="page" w:x="509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(13.77 – 16.2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2 %)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QCSP_001_GG-II_v.01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50012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06.2025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15.95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6.88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617" w:hRule="auto" w:wrap="none" w:vAnchor="page" w:hAnchor="page" w:x="10246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2.1 × 10</w:t>
      </w:r>
    </w:p>
    <w:p>
      <w:pPr>
        <w:framePr w:w="476" w:hRule="auto" w:wrap="none" w:vAnchor="page" w:hAnchor="page" w:x="10893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617" w:hRule="auto" w:wrap="none" w:vAnchor="page" w:hAnchor="page" w:x="10246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1.9 × 10</w:t>
      </w:r>
    </w:p>
    <w:p>
      <w:pPr>
        <w:framePr w:w="476" w:hRule="auto" w:wrap="none" w:vAnchor="page" w:hAnchor="page" w:x="10893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28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иџа 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721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08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ППК25140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47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2/0863/25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24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72/2025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0012</w:t>
      </w:r>
    </w:p>
    <w:p>
      <w:pPr>
        <w:framePr w:w="1897" w:hRule="auto" w:wrap="none" w:vAnchor="page" w:hAnchor="page" w:x="5062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6982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007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1E82AE76-2271-4566-BA0A-9AB73F20ADC0}"/>
    <w:embedItalic r:id="rIdFont2" w:fontKey="{1108E7FB-BECD-4BC3-8872-FA3154BE7178}"/>
    <w:embedBold r:id="rIdFont3" w:fontKey="{CC31754A-C1FA-4BCC-BADD-0B31F6355C42}"/>
  </w:font>
  <w:font w:name="Montserrat ExtraBold">
    <w:charset w:val="00"/>
    <w:family w:val="auto"/>
    <w:pitch w:val="variable"/>
    <w:embedRegular r:id="rIdFont4" w:fontKey="{609A9E58-1BC0-4DDE-B265-EFCF1396B94B}"/>
  </w:font>
  <w:font w:name="Montserrat Medium">
    <w:charset w:val="00"/>
    <w:family w:val="auto"/>
    <w:pitch w:val="variable"/>
    <w:embedRegular r:id="rIdFont5" w:fontKey="{FD7CD0BE-7913-40C5-845A-4424A3BA49E6}"/>
    <w:embedItalic r:id="rIdFont6" w:fontKey="{6260A242-76B9-4771-BAEB-A777AA1EEC30}"/>
  </w:font>
  <w:font w:name="Montserrat SemiBold">
    <w:charset w:val="00"/>
    <w:family w:val="auto"/>
    <w:pitch w:val="variable"/>
    <w:embedRegular r:id="rIdFont7" w:fontKey="{9B366D24-0BD2-4454-8D64-C1E08343967F}"/>
    <w:embedItalic r:id="rIdFont8" w:fontKey="{BB5EECFC-5A77-4BCA-8DC1-354D684143AF}"/>
  </w:font>
  <w:font w:name="Orbitron">
    <w:charset w:val="00"/>
    <w:family w:val="auto"/>
    <w:pitch w:val="variable"/>
    <w:embedBold r:id="rIdFont9" w:fontKey="{D37F9B52-ECEC-42E5-BFF7-24CBA4953014}"/>
  </w:font>
  <w:font w:name="Orbitron Black">
    <w:charset w:val="00"/>
    <w:family w:val="auto"/>
    <w:pitch w:val="variable"/>
    <w:embedRegular r:id="rIdFont10" w:fontKey="{BA390E56-11BC-4EF2-9362-12BD6A11806E}"/>
  </w:font>
  <w:font w:name="Orbitron ExtraBold">
    <w:charset w:val="00"/>
    <w:family w:val="auto"/>
    <w:pitch w:val="variable"/>
    <w:embedRegular r:id="rIdFont11" w:fontKey="{F5A25266-6B24-4535-91CA-05940F898D54}"/>
  </w:font>
  <w:font w:name="Orbitron Medium">
    <w:charset w:val="00"/>
    <w:family w:val="auto"/>
    <w:pitch w:val="variable"/>
    <w:embedRegular r:id="rIdFont12" w:fontKey="{B812B4D1-EDB5-4F2F-AFD7-5007303A5CB1}"/>
  </w:font>
  <w:font w:name="Roboto Condensed SemiBold">
    <w:charset w:val="00"/>
    <w:family w:val="auto"/>
    <w:pitch w:val="variable"/>
    <w:embedRegular r:id="rIdFont13" w:fontKey="{172C8696-D067-42BA-A34E-9E67AC2206F0}"/>
  </w:font>
  <w:font w:name="Roboto Mono">
    <w:charset w:val="00"/>
    <w:family w:val="auto"/>
    <w:pitch w:val="variable"/>
    <w:embedRegular r:id="rIdFont14" w:fontKey="{8E4117D7-FA65-4C58-8A37-F5A247E66816}"/>
    <w:embedItalic r:id="rIdFont15" w:fontKey="{950B5B01-1A6D-4D65-AC35-6D0B0CC082A8}"/>
    <w:embedBold r:id="rIdFont16" w:fontKey="{B14D0401-8EA6-4A34-8EC1-BB051DE098CA}"/>
  </w:font>
  <w:font w:name="Roboto Mono Medium">
    <w:charset w:val="00"/>
    <w:family w:val="auto"/>
    <w:pitch w:val="variable"/>
    <w:embedRegular r:id="rIdFont17" w:fontKey="{4C465FEA-20DB-49DD-B24F-4AAC61C3F560}"/>
    <w:embedItalic r:id="rIdFont18" w:fontKey="{517E0995-E8DA-43C3-83C2-1607A86D7B5C}"/>
  </w:font>
  <w:font w:name="Roboto Mono SemiBold">
    <w:charset w:val="00"/>
    <w:family w:val="auto"/>
    <w:pitch w:val="variable"/>
    <w:embedRegular r:id="rIdFont19" w:fontKey="{23A136F3-469A-4E66-A24E-175AC44BBE82}"/>
    <w:embedItalic r:id="rIdFont20" w:fontKey="{C0402075-F859-436C-ACAD-7AB3FE2B731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Relationship Id="rIdFont19" Type="http://schemas.openxmlformats.org/officeDocument/2006/relationships/font" Target="fonts/font19.odttf"/><Relationship Id="rIdFont20" Type="http://schemas.openxmlformats.org/officeDocument/2006/relationships/font" Target="fonts/font20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