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A46" w14:textId="2ABC49EC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606F8117" w:rsidR="002072A0" w:rsidRPr="00735C27" w:rsidRDefault="00AD6D0E" w:rsidP="00E40157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735C27">
        <w:rPr>
          <w:rFonts w:cstheme="minorHAnsi"/>
          <w:color w:val="000000" w:themeColor="text1"/>
        </w:rPr>
        <w:t xml:space="preserve">A prova tem por referência o </w:t>
      </w:r>
      <w:r w:rsidRPr="004D2BAC">
        <w:rPr>
          <w:rFonts w:cstheme="minorHAnsi"/>
          <w:b/>
          <w:bCs/>
        </w:rPr>
        <w:t>Perfil dos Alunos à Saída da Escolaridade Obrigatória</w:t>
      </w:r>
      <w:r w:rsidRPr="004D2BAC">
        <w:rPr>
          <w:rFonts w:cstheme="minorHAnsi"/>
        </w:rPr>
        <w:t xml:space="preserve"> e as </w:t>
      </w:r>
      <w:r w:rsidRPr="004D2BAC">
        <w:rPr>
          <w:rFonts w:cstheme="minorHAnsi"/>
          <w:b/>
          <w:bCs/>
        </w:rPr>
        <w:t>Aprendizagens Essenciais de Matemática A para o 11.</w:t>
      </w:r>
      <w:r w:rsidR="00735C27" w:rsidRPr="004D2BAC">
        <w:rPr>
          <w:rFonts w:cstheme="minorHAnsi"/>
          <w:b/>
          <w:bCs/>
          <w:vertAlign w:val="superscript"/>
        </w:rPr>
        <w:t>o</w:t>
      </w:r>
      <w:r w:rsidRPr="004D2BAC">
        <w:rPr>
          <w:rFonts w:cstheme="minorHAnsi"/>
          <w:b/>
          <w:bCs/>
        </w:rPr>
        <w:t xml:space="preserve"> ano</w:t>
      </w:r>
      <w:r w:rsidRPr="004D2BAC">
        <w:rPr>
          <w:rFonts w:cstheme="minorHAnsi"/>
        </w:rPr>
        <w:t xml:space="preserve"> </w:t>
      </w:r>
      <w:r w:rsidRPr="00735C27">
        <w:rPr>
          <w:rFonts w:cstheme="minorHAnsi"/>
          <w:color w:val="000000" w:themeColor="text1"/>
        </w:rPr>
        <w:t>e permite avaliar a aprendizagem passível de avaliação numa prova escrita de duração limitada, incidindo no tema seguinte.</w:t>
      </w:r>
    </w:p>
    <w:p w14:paraId="1F970CDF" w14:textId="147B0328" w:rsidR="002072A0" w:rsidRPr="00735C27" w:rsidRDefault="00FB30EF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r w:rsidRPr="00735C27">
        <w:rPr>
          <w:rFonts w:cstheme="minorHAnsi"/>
          <w:color w:val="000000" w:themeColor="text1"/>
          <w:sz w:val="22"/>
          <w:szCs w:val="22"/>
          <w:lang w:val="pt-PT"/>
        </w:rPr>
        <w:t>Trigonometria</w:t>
      </w:r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292F40E0" w14:textId="77777777" w:rsidR="005C5109" w:rsidRPr="00B431DA" w:rsidRDefault="005C5109" w:rsidP="005C5109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B431DA">
        <w:rPr>
          <w:rFonts w:cstheme="minorHAnsi"/>
          <w:color w:val="000000" w:themeColor="text1"/>
        </w:rPr>
        <w:t xml:space="preserve">A prova é constituída por </w:t>
      </w:r>
      <w:r w:rsidRPr="00B431DA">
        <w:rPr>
          <w:rFonts w:cstheme="minorHAnsi"/>
          <w:b/>
          <w:bCs/>
          <w:color w:val="000000" w:themeColor="text1"/>
        </w:rPr>
        <w:t>um único caderno</w:t>
      </w:r>
      <w:r w:rsidRPr="00B431DA">
        <w:rPr>
          <w:rFonts w:cstheme="minorHAnsi"/>
          <w:color w:val="000000" w:themeColor="text1"/>
        </w:rPr>
        <w:t xml:space="preserve">. </w:t>
      </w:r>
    </w:p>
    <w:p w14:paraId="14D8AC0B" w14:textId="77777777" w:rsidR="005C5109" w:rsidRPr="00B431DA" w:rsidRDefault="005C5109" w:rsidP="005C5109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B431DA">
        <w:rPr>
          <w:rFonts w:cstheme="minorHAnsi"/>
          <w:color w:val="000000" w:themeColor="text1"/>
        </w:rPr>
        <w:t xml:space="preserve">A prova inclui itens de escolha múltipla e itens de resposta restrita. </w:t>
      </w:r>
    </w:p>
    <w:p w14:paraId="574CCD3B" w14:textId="77777777" w:rsidR="005C5109" w:rsidRPr="00B431DA" w:rsidRDefault="005C5109" w:rsidP="005C5109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B431DA">
        <w:rPr>
          <w:rFonts w:cstheme="minorHAnsi"/>
          <w:color w:val="000000" w:themeColor="text1"/>
        </w:rPr>
        <w:t xml:space="preserve">Os itens podem ter como suporte um ou mais documentos, como textos, tabelas, figuras e gráficos. </w:t>
      </w:r>
    </w:p>
    <w:p w14:paraId="386A22DB" w14:textId="77777777" w:rsidR="005C5109" w:rsidRPr="00B431DA" w:rsidRDefault="005C5109" w:rsidP="005C5109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B431DA">
        <w:rPr>
          <w:rFonts w:cstheme="minorHAnsi"/>
          <w:color w:val="000000" w:themeColor="text1"/>
        </w:rPr>
        <w:t xml:space="preserve">As respostas aos itens podem requerer a mobilização articulada das aprendizagens relativas a mais do que um dos temas das Aprendizagens Essenciais. </w:t>
      </w:r>
    </w:p>
    <w:p w14:paraId="5AC7FDE7" w14:textId="77777777" w:rsidR="005C5109" w:rsidRPr="00B431DA" w:rsidRDefault="005C5109" w:rsidP="005C5109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B431DA">
        <w:rPr>
          <w:rFonts w:cstheme="minorHAnsi"/>
          <w:color w:val="000000" w:themeColor="text1"/>
        </w:rPr>
        <w:t>A prova é cotada para 200 pontos.</w:t>
      </w:r>
    </w:p>
    <w:p w14:paraId="2B3A562E" w14:textId="3A75BAE5" w:rsidR="002072A0" w:rsidRPr="00B431DA" w:rsidRDefault="005C5109" w:rsidP="005C5109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B431DA">
        <w:rPr>
          <w:rFonts w:cstheme="minorHAnsi"/>
          <w:color w:val="000000" w:themeColor="text1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4DC8D97D" w:rsidR="002072A0" w:rsidRPr="00B431DA" w:rsidRDefault="00F1766E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Pr="00B431DA">
        <w:rPr>
          <w:rFonts w:cstheme="minorHAnsi"/>
          <w:color w:val="000000" w:themeColor="text1"/>
        </w:rPr>
        <w:t xml:space="preserve"> </w:t>
      </w:r>
      <w:r w:rsidRPr="0030204F">
        <w:rPr>
          <w:rFonts w:cstheme="minorHAnsi"/>
        </w:rPr>
        <w:t>prova</w:t>
      </w:r>
      <w:r w:rsidR="002072A0" w:rsidRPr="00B431DA">
        <w:rPr>
          <w:rFonts w:cstheme="minorHAnsi"/>
          <w:color w:val="000000" w:themeColor="text1"/>
        </w:rPr>
        <w:t xml:space="preserve"> 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B64C1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26F81551" w14:textId="254185A2" w:rsidR="00BC158E" w:rsidRDefault="00FC3FC1" w:rsidP="00FC3FC1">
      <w:pPr>
        <w:spacing w:before="360" w:after="120" w:line="240" w:lineRule="auto"/>
        <w:ind w:left="284" w:right="297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noProof/>
          <w:color w:val="F15B5B"/>
        </w:rPr>
        <w:lastRenderedPageBreak/>
        <w:drawing>
          <wp:anchor distT="0" distB="0" distL="114300" distR="114300" simplePos="0" relativeHeight="251667456" behindDoc="0" locked="0" layoutInCell="1" allowOverlap="1" wp14:anchorId="4F234BFD" wp14:editId="3B455303">
            <wp:simplePos x="0" y="0"/>
            <wp:positionH relativeFrom="margin">
              <wp:align>right</wp:align>
            </wp:positionH>
            <wp:positionV relativeFrom="paragraph">
              <wp:posOffset>-76200</wp:posOffset>
            </wp:positionV>
            <wp:extent cx="1578610" cy="1591310"/>
            <wp:effectExtent l="0" t="0" r="2540" b="8890"/>
            <wp:wrapNone/>
            <wp:docPr id="127336406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B68" w:rsidRPr="00E01961">
        <w:rPr>
          <w:rFonts w:cstheme="minorHAnsi"/>
          <w:b/>
          <w:bCs/>
          <w:color w:val="F15B5B"/>
        </w:rPr>
        <w:t>1.</w:t>
      </w:r>
      <w:r w:rsidR="00022B68" w:rsidRPr="00F053F4">
        <w:rPr>
          <w:rFonts w:cstheme="minorHAnsi"/>
          <w:color w:val="000000" w:themeColor="text1"/>
        </w:rPr>
        <w:tab/>
      </w:r>
      <w:r w:rsidR="0074513D" w:rsidRPr="00F8566C">
        <w:rPr>
          <w:rFonts w:cstheme="minorHAnsi"/>
          <w:color w:val="000000" w:themeColor="text1"/>
        </w:rPr>
        <w:t xml:space="preserve">Considere o decágono regular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[</m:t>
        </m:r>
        <m:r>
          <w:rPr>
            <w:rFonts w:ascii="Cambria Math" w:hAnsi="Cambria Math" w:cstheme="minorHAnsi"/>
            <w:color w:val="000000" w:themeColor="text1"/>
          </w:rPr>
          <m:t>ABCDEFGHIJ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]</m:t>
        </m:r>
      </m:oMath>
      <w:r w:rsidR="0074513D" w:rsidRPr="00F8566C">
        <w:rPr>
          <w:rFonts w:cstheme="minorHAnsi"/>
          <w:color w:val="000000" w:themeColor="text1"/>
        </w:rPr>
        <w:t xml:space="preserve">, inscrito numa circunferência de centro </w:t>
      </w:r>
      <w:r w:rsidR="0074513D" w:rsidRPr="00F8566C">
        <w:rPr>
          <w:rFonts w:cstheme="minorHAnsi"/>
          <w:i/>
          <w:iCs/>
          <w:color w:val="000000" w:themeColor="text1"/>
        </w:rPr>
        <w:t>O</w:t>
      </w:r>
      <w:r w:rsidR="0074513D" w:rsidRPr="00F8566C">
        <w:rPr>
          <w:rFonts w:cstheme="minorHAnsi"/>
          <w:color w:val="000000" w:themeColor="text1"/>
        </w:rPr>
        <w:t>.</w:t>
      </w:r>
    </w:p>
    <w:p w14:paraId="67A0C737" w14:textId="74731595" w:rsidR="00A06A0A" w:rsidRDefault="001D7B14" w:rsidP="00FC3FC1">
      <w:pPr>
        <w:spacing w:before="120" w:after="120" w:line="240" w:lineRule="auto"/>
        <w:ind w:left="284" w:right="2974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 xml:space="preserve">A imagem do ponto </w:t>
      </w:r>
      <w:r w:rsidRPr="00F8566C">
        <w:rPr>
          <w:rFonts w:cstheme="minorHAnsi"/>
          <w:i/>
          <w:iCs/>
          <w:color w:val="000000" w:themeColor="text1"/>
        </w:rPr>
        <w:t>A</w:t>
      </w:r>
      <w:r w:rsidR="004C1C0F">
        <w:rPr>
          <w:rFonts w:cstheme="minorHAnsi"/>
          <w:color w:val="000000" w:themeColor="text1"/>
        </w:rPr>
        <w:t>,</w:t>
      </w:r>
      <w:r w:rsidRPr="00F8566C">
        <w:rPr>
          <w:rFonts w:cstheme="minorHAnsi"/>
          <w:color w:val="000000" w:themeColor="text1"/>
        </w:rPr>
        <w:t xml:space="preserve"> por meio da rotação de centro </w:t>
      </w:r>
      <w:r w:rsidRPr="00F8566C">
        <w:rPr>
          <w:rFonts w:cstheme="minorHAnsi"/>
          <w:i/>
          <w:iCs/>
          <w:color w:val="000000" w:themeColor="text1"/>
        </w:rPr>
        <w:t>O</w:t>
      </w:r>
      <w:r w:rsidRPr="00F8566C">
        <w:rPr>
          <w:rFonts w:cstheme="minorHAnsi"/>
          <w:color w:val="000000" w:themeColor="text1"/>
        </w:rPr>
        <w:t xml:space="preserve"> e ângulo de amplitude 1512</w:t>
      </w:r>
      <w:r w:rsidR="004D2BAC" w:rsidRPr="004D2BAC">
        <w:rPr>
          <w:rFonts w:cstheme="minorHAnsi"/>
          <w:color w:val="000000" w:themeColor="text1"/>
          <w:vertAlign w:val="superscript"/>
        </w:rPr>
        <w:t>o</w:t>
      </w:r>
      <w:r w:rsidR="004C1C0F">
        <w:rPr>
          <w:rFonts w:cstheme="minorHAnsi"/>
          <w:color w:val="000000" w:themeColor="text1"/>
        </w:rPr>
        <w:t>,</w:t>
      </w:r>
      <w:r w:rsidRPr="00F8566C">
        <w:rPr>
          <w:rFonts w:cstheme="minorHAnsi"/>
          <w:color w:val="000000" w:themeColor="text1"/>
        </w:rPr>
        <w:t xml:space="preserve"> é o ponto: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</w:tblGrid>
      <w:tr w:rsidR="00A06A0A" w:rsidRPr="00EE1917" w14:paraId="48DDFCE0" w14:textId="77777777" w:rsidTr="00FC3FC1">
        <w:tc>
          <w:tcPr>
            <w:tcW w:w="1474" w:type="dxa"/>
            <w:vAlign w:val="center"/>
          </w:tcPr>
          <w:p w14:paraId="0B9B7579" w14:textId="417851DD" w:rsidR="00A06A0A" w:rsidRPr="00EE1917" w:rsidRDefault="00A06A0A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E038C1" w:rsidRPr="00F8566C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C</w:t>
            </w:r>
          </w:p>
        </w:tc>
        <w:tc>
          <w:tcPr>
            <w:tcW w:w="1474" w:type="dxa"/>
            <w:vAlign w:val="center"/>
          </w:tcPr>
          <w:p w14:paraId="65F653E2" w14:textId="485CB925" w:rsidR="00A06A0A" w:rsidRPr="00EE1917" w:rsidRDefault="00A06A0A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837C12" w:rsidRPr="00F8566C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D</w:t>
            </w:r>
          </w:p>
        </w:tc>
        <w:tc>
          <w:tcPr>
            <w:tcW w:w="1474" w:type="dxa"/>
            <w:vAlign w:val="center"/>
          </w:tcPr>
          <w:p w14:paraId="35FCF665" w14:textId="2248CB13" w:rsidR="00A06A0A" w:rsidRPr="00EE1917" w:rsidRDefault="00A06A0A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1F6F84" w:rsidRPr="00F8566C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H</w:t>
            </w:r>
          </w:p>
        </w:tc>
        <w:tc>
          <w:tcPr>
            <w:tcW w:w="1474" w:type="dxa"/>
            <w:vAlign w:val="center"/>
          </w:tcPr>
          <w:p w14:paraId="44854CBE" w14:textId="7BB16399" w:rsidR="00A06A0A" w:rsidRPr="00EE1917" w:rsidRDefault="00A06A0A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47ECB" w:rsidRPr="00F8566C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I</w:t>
            </w:r>
          </w:p>
        </w:tc>
      </w:tr>
    </w:tbl>
    <w:p w14:paraId="1764696E" w14:textId="3F73207A" w:rsidR="007278FB" w:rsidRDefault="007278FB" w:rsidP="00947D64">
      <w:pPr>
        <w:spacing w:after="0" w:line="240" w:lineRule="auto"/>
        <w:ind w:left="284" w:right="2833" w:hanging="284"/>
        <w:jc w:val="both"/>
        <w:rPr>
          <w:rFonts w:cstheme="minorHAnsi"/>
          <w:b/>
          <w:bCs/>
          <w:color w:val="F15B5B"/>
        </w:rPr>
      </w:pPr>
    </w:p>
    <w:p w14:paraId="307A0679" w14:textId="0B88863F" w:rsidR="002B3E0D" w:rsidRDefault="00FC3FC1" w:rsidP="008D16CF">
      <w:pPr>
        <w:spacing w:before="360" w:after="120" w:line="240" w:lineRule="auto"/>
        <w:ind w:left="284" w:right="2833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5BE7F21B" wp14:editId="08839705">
            <wp:simplePos x="0" y="0"/>
            <wp:positionH relativeFrom="margin">
              <wp:align>right</wp:align>
            </wp:positionH>
            <wp:positionV relativeFrom="paragraph">
              <wp:posOffset>232556</wp:posOffset>
            </wp:positionV>
            <wp:extent cx="1673225" cy="1774190"/>
            <wp:effectExtent l="0" t="0" r="3175" b="0"/>
            <wp:wrapNone/>
            <wp:docPr id="2065101068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E0D">
        <w:rPr>
          <w:rFonts w:cstheme="minorHAnsi"/>
          <w:b/>
          <w:bCs/>
          <w:color w:val="F15B5B"/>
        </w:rPr>
        <w:t>2</w:t>
      </w:r>
      <w:r w:rsidR="002B3E0D" w:rsidRPr="00E01961">
        <w:rPr>
          <w:rFonts w:cstheme="minorHAnsi"/>
          <w:b/>
          <w:bCs/>
          <w:color w:val="F15B5B"/>
        </w:rPr>
        <w:t>.</w:t>
      </w:r>
      <w:r w:rsidR="002B3E0D" w:rsidRPr="00F053F4">
        <w:rPr>
          <w:rFonts w:cstheme="minorHAnsi"/>
          <w:color w:val="000000" w:themeColor="text1"/>
        </w:rPr>
        <w:tab/>
      </w:r>
      <w:r w:rsidR="00B41CDE" w:rsidRPr="00F8566C">
        <w:rPr>
          <w:rFonts w:cstheme="minorHAnsi"/>
          <w:color w:val="000000" w:themeColor="text1"/>
        </w:rPr>
        <w:t xml:space="preserve">Considere os triângulos retângulos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ABE</m:t>
            </m:r>
          </m:e>
        </m:d>
      </m:oMath>
      <w:r w:rsidR="00B41CDE" w:rsidRPr="00F8566C">
        <w:rPr>
          <w:rFonts w:cstheme="minorHAnsi"/>
          <w:color w:val="000000" w:themeColor="text1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ACD</m:t>
            </m:r>
          </m:e>
        </m:d>
      </m:oMath>
      <w:r w:rsidR="00B41CDE" w:rsidRPr="00F8566C">
        <w:rPr>
          <w:rFonts w:cstheme="minorHAnsi"/>
          <w:color w:val="000000" w:themeColor="text1"/>
        </w:rPr>
        <w:t xml:space="preserve"> representados na figura.</w:t>
      </w:r>
    </w:p>
    <w:p w14:paraId="6A63BD71" w14:textId="03AF80F3" w:rsidR="00A06A0A" w:rsidRDefault="003450D1" w:rsidP="00A06A0A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>Sabe-se que:</w:t>
      </w:r>
    </w:p>
    <w:p w14:paraId="25D5A8F7" w14:textId="6734F1EF" w:rsidR="00A06A0A" w:rsidRPr="005A7DA8" w:rsidRDefault="005A7DA8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E</m:t>
        </m:r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 pertence ao segmento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AD</m:t>
            </m:r>
          </m:e>
        </m:d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7C67E0A" w14:textId="1DD455F4" w:rsidR="00A06A0A" w:rsidRPr="005A7DA8" w:rsidRDefault="00000000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BC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</m:t>
        </m:r>
      </m:oMath>
      <w:r w:rsidR="006A7537"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 cm;</w:t>
      </w:r>
    </w:p>
    <w:p w14:paraId="552B7C01" w14:textId="7416EEF5" w:rsidR="00A06A0A" w:rsidRPr="005A7DA8" w:rsidRDefault="00000000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EA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e>
        </m:rad>
      </m:oMath>
      <w:r w:rsidR="0040067F"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 cm;</w:t>
      </w:r>
    </w:p>
    <w:p w14:paraId="5AAED65D" w14:textId="01D6C6FB" w:rsidR="00A06A0A" w:rsidRPr="005A7DA8" w:rsidRDefault="006A3911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  <m:acc>
          <m:ac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B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E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=30°</m:t>
        </m:r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FE87A73" w14:textId="67B8C1D1" w:rsidR="00A06A0A" w:rsidRPr="005A7DA8" w:rsidRDefault="00311C07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  <m:acc>
          <m:ac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C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=45°</m:t>
        </m:r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0F677F9B" w14:textId="2061F18C" w:rsidR="00A06A0A" w:rsidRDefault="009C3436" w:rsidP="00A06A0A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 xml:space="preserve">Mostre, recorrendo a processos exclusivamente analíticos, que a área do polígono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BCDE</m:t>
            </m:r>
          </m:e>
        </m:d>
      </m:oMath>
      <w:r w:rsidRPr="00F8566C">
        <w:rPr>
          <w:rFonts w:cstheme="minorHAnsi"/>
          <w:color w:val="000000" w:themeColor="text1"/>
        </w:rPr>
        <w:t xml:space="preserve"> é igual a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25 - 3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</m:oMath>
      <w:r w:rsidRPr="00F8566C">
        <w:rPr>
          <w:rFonts w:cstheme="minorHAnsi"/>
          <w:color w:val="000000" w:themeColor="text1"/>
        </w:rPr>
        <w:t xml:space="preserve"> cm</w:t>
      </w:r>
      <w:r w:rsidRPr="00F8566C">
        <w:rPr>
          <w:rFonts w:cstheme="minorHAnsi"/>
          <w:color w:val="000000" w:themeColor="text1"/>
          <w:vertAlign w:val="superscript"/>
        </w:rPr>
        <w:t>2</w:t>
      </w:r>
      <w:r w:rsidRPr="00F8566C">
        <w:rPr>
          <w:rFonts w:cstheme="minorHAnsi"/>
          <w:color w:val="000000" w:themeColor="text1"/>
        </w:rPr>
        <w:t>.</w:t>
      </w:r>
    </w:p>
    <w:p w14:paraId="42A6FF33" w14:textId="69FA6ABE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60DB88F4" w14:textId="46DDE92B" w:rsidR="002B3E0D" w:rsidRDefault="00FC3FC1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7465C1">
        <w:rPr>
          <w:rFonts w:cstheme="minorHAnsi"/>
          <w:b/>
          <w:bCs/>
          <w:noProof/>
          <w:color w:val="F15B5B"/>
        </w:rPr>
        <w:drawing>
          <wp:anchor distT="0" distB="0" distL="114300" distR="114300" simplePos="0" relativeHeight="251669504" behindDoc="0" locked="0" layoutInCell="1" allowOverlap="1" wp14:anchorId="068B54F5" wp14:editId="3FADC5A1">
            <wp:simplePos x="0" y="0"/>
            <wp:positionH relativeFrom="margin">
              <wp:align>right</wp:align>
            </wp:positionH>
            <wp:positionV relativeFrom="paragraph">
              <wp:posOffset>242033</wp:posOffset>
            </wp:positionV>
            <wp:extent cx="1564640" cy="1593850"/>
            <wp:effectExtent l="0" t="0" r="0" b="6350"/>
            <wp:wrapNone/>
            <wp:docPr id="1542102110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29" r="42118"/>
                    <a:stretch/>
                  </pic:blipFill>
                  <pic:spPr bwMode="auto">
                    <a:xfrm>
                      <a:off x="0" y="0"/>
                      <a:ext cx="156464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E0D" w:rsidRPr="007465C1">
        <w:rPr>
          <w:rFonts w:cstheme="minorHAnsi"/>
          <w:b/>
          <w:bCs/>
          <w:color w:val="F15B5B"/>
        </w:rPr>
        <w:t>3.</w:t>
      </w:r>
      <w:r w:rsidR="002B3E0D" w:rsidRPr="00F053F4">
        <w:rPr>
          <w:rFonts w:cstheme="minorHAnsi"/>
          <w:color w:val="000000" w:themeColor="text1"/>
        </w:rPr>
        <w:tab/>
      </w:r>
      <w:r w:rsidR="00F51FFA" w:rsidRPr="00FC3FC1">
        <w:rPr>
          <w:rFonts w:cstheme="minorHAnsi"/>
          <w:color w:val="000000" w:themeColor="text1"/>
          <w:spacing w:val="-4"/>
        </w:rPr>
        <w:t xml:space="preserve">Na figura está representado o quadrado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4"/>
          </w:rPr>
          <m:t>[</m:t>
        </m:r>
        <m:r>
          <w:rPr>
            <w:rFonts w:ascii="Cambria Math" w:hAnsi="Cambria Math" w:cstheme="minorHAnsi"/>
            <w:color w:val="000000" w:themeColor="text1"/>
            <w:spacing w:val="-4"/>
          </w:rPr>
          <m:t>ABCD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4"/>
          </w:rPr>
          <m:t>]</m:t>
        </m:r>
      </m:oMath>
      <w:r w:rsidR="00F51FFA" w:rsidRPr="00FC3FC1">
        <w:rPr>
          <w:rFonts w:cstheme="minorHAnsi"/>
          <w:color w:val="000000" w:themeColor="text1"/>
          <w:spacing w:val="-4"/>
        </w:rPr>
        <w:t>, cuja área é 36 cm</w:t>
      </w:r>
      <w:r w:rsidR="00F51FFA" w:rsidRPr="00FC3FC1">
        <w:rPr>
          <w:rFonts w:cstheme="minorHAnsi"/>
          <w:color w:val="000000" w:themeColor="text1"/>
          <w:spacing w:val="-4"/>
          <w:vertAlign w:val="superscript"/>
        </w:rPr>
        <w:t>2</w:t>
      </w:r>
      <w:r w:rsidR="00F51FFA" w:rsidRPr="00FC3FC1">
        <w:rPr>
          <w:rFonts w:cstheme="minorHAnsi"/>
          <w:color w:val="000000" w:themeColor="text1"/>
          <w:spacing w:val="-4"/>
        </w:rPr>
        <w:t>.</w:t>
      </w:r>
    </w:p>
    <w:p w14:paraId="7B9B541D" w14:textId="1FF39B70" w:rsidR="007465C1" w:rsidRDefault="007465C1" w:rsidP="002F4EDE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Sabe-se que:</w:t>
      </w:r>
    </w:p>
    <w:p w14:paraId="75D47639" w14:textId="4B0DF917" w:rsidR="00A06A0A" w:rsidRPr="007465C1" w:rsidRDefault="007465C1" w:rsidP="002F4EDE">
      <w:pPr>
        <w:pStyle w:val="PargrafodaLista"/>
        <w:numPr>
          <w:ilvl w:val="0"/>
          <w:numId w:val="16"/>
        </w:numPr>
        <w:spacing w:before="120" w:after="120"/>
        <w:ind w:left="454" w:hanging="17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7465C1">
        <w:rPr>
          <w:rFonts w:cstheme="minorHAnsi"/>
          <w:color w:val="000000" w:themeColor="text1"/>
          <w:sz w:val="22"/>
          <w:szCs w:val="22"/>
          <w:lang w:val="pt-PT"/>
        </w:rPr>
        <w:t>o</w:t>
      </w:r>
      <w:r w:rsidR="00AB3EDA" w:rsidRPr="007465C1">
        <w:rPr>
          <w:rFonts w:cstheme="minorHAnsi"/>
          <w:color w:val="000000" w:themeColor="text1"/>
          <w:sz w:val="22"/>
          <w:szCs w:val="22"/>
          <w:lang w:val="pt-PT"/>
        </w:rPr>
        <w:t xml:space="preserve">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E</m:t>
        </m:r>
      </m:oMath>
      <w:r w:rsidR="00AB3EDA" w:rsidRPr="007465C1">
        <w:rPr>
          <w:rFonts w:cstheme="minorHAnsi"/>
          <w:color w:val="000000" w:themeColor="text1"/>
          <w:sz w:val="22"/>
          <w:szCs w:val="22"/>
          <w:lang w:val="pt-PT"/>
        </w:rPr>
        <w:t xml:space="preserve"> pertence ao lado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[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CD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]</m:t>
        </m:r>
      </m:oMath>
      <w:r w:rsidR="00C06EA6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72C863F6" w14:textId="1AFEDF55" w:rsidR="00A06A0A" w:rsidRPr="00D141FA" w:rsidRDefault="00EE70C9" w:rsidP="002F4EDE">
      <w:pPr>
        <w:pStyle w:val="PargrafodaLista"/>
        <w:numPr>
          <w:ilvl w:val="0"/>
          <w:numId w:val="16"/>
        </w:numPr>
        <w:spacing w:before="120" w:after="120"/>
        <w:ind w:left="454" w:hanging="17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Pr="00D141FA">
        <w:rPr>
          <w:rFonts w:cstheme="minorHAnsi"/>
          <w:color w:val="000000" w:themeColor="text1"/>
          <w:sz w:val="22"/>
          <w:szCs w:val="22"/>
          <w:lang w:val="pt-PT"/>
        </w:rPr>
        <w:t xml:space="preserve"> designa a amplitude</w:t>
      </w:r>
      <w:r w:rsidR="000E58B8" w:rsidRPr="00D141FA">
        <w:rPr>
          <w:rFonts w:cstheme="minorHAnsi"/>
          <w:color w:val="000000" w:themeColor="text1"/>
          <w:sz w:val="22"/>
          <w:szCs w:val="22"/>
          <w:lang w:val="pt-PT"/>
        </w:rPr>
        <w:t>, em graus,</w:t>
      </w:r>
      <w:r w:rsidRPr="00D141FA">
        <w:rPr>
          <w:rFonts w:cstheme="minorHAnsi"/>
          <w:color w:val="000000" w:themeColor="text1"/>
          <w:sz w:val="22"/>
          <w:szCs w:val="22"/>
          <w:lang w:val="pt-PT"/>
        </w:rPr>
        <w:t xml:space="preserve"> do ângulo agudo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EAB</m:t>
        </m:r>
      </m:oMath>
      <w:r w:rsidR="00C06EA6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DE2E7AA" w14:textId="053BE4D1" w:rsidR="00A06A0A" w:rsidRPr="007465C1" w:rsidRDefault="00000000" w:rsidP="002F4EDE">
      <w:pPr>
        <w:pStyle w:val="PargrafodaLista"/>
        <w:numPr>
          <w:ilvl w:val="0"/>
          <w:numId w:val="16"/>
        </w:numPr>
        <w:spacing w:before="120" w:after="120"/>
        <w:ind w:left="454" w:hanging="170"/>
        <w:jc w:val="both"/>
        <w:rPr>
          <w:rFonts w:cstheme="minorHAnsi"/>
          <w:color w:val="000000" w:themeColor="text1"/>
          <w:sz w:val="22"/>
          <w:szCs w:val="22"/>
        </w:rPr>
      </w:pPr>
      <m:oMath>
        <m:func>
          <m:fun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sen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90°-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α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 xml:space="preserve"> 3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5</m:t>
            </m:r>
          </m:den>
        </m:f>
      </m:oMath>
      <w:r w:rsidR="008E445E" w:rsidRPr="007465C1">
        <w:rPr>
          <w:rFonts w:cstheme="minorHAnsi"/>
          <w:color w:val="000000" w:themeColor="text1"/>
          <w:sz w:val="22"/>
          <w:szCs w:val="22"/>
        </w:rPr>
        <w:t>.</w:t>
      </w:r>
    </w:p>
    <w:p w14:paraId="24DE1876" w14:textId="60EAED03" w:rsidR="00A06A0A" w:rsidRDefault="00DD3519" w:rsidP="00FC3FC1">
      <w:pPr>
        <w:spacing w:before="120" w:after="120" w:line="240" w:lineRule="auto"/>
        <w:ind w:left="284" w:right="2833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 xml:space="preserve">Determine, recorrendo a processos exclusivamente analíticos, </w:t>
      </w:r>
      <w:r w:rsidR="00FC3FC1">
        <w:rPr>
          <w:rFonts w:cstheme="minorHAnsi"/>
          <w:color w:val="000000" w:themeColor="text1"/>
        </w:rPr>
        <w:br/>
      </w:r>
      <w:r w:rsidRPr="00F8566C">
        <w:rPr>
          <w:rFonts w:cstheme="minorHAnsi"/>
          <w:color w:val="000000" w:themeColor="text1"/>
        </w:rPr>
        <w:t xml:space="preserve">o valor do perímetro do triângulo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[</m:t>
        </m:r>
        <m:r>
          <w:rPr>
            <w:rFonts w:ascii="Cambria Math" w:hAnsi="Cambria Math" w:cstheme="minorHAnsi"/>
            <w:color w:val="000000" w:themeColor="text1"/>
          </w:rPr>
          <m:t>AED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]</m:t>
        </m:r>
      </m:oMath>
      <w:r w:rsidRPr="00F8566C">
        <w:rPr>
          <w:rFonts w:cstheme="minorHAnsi"/>
          <w:color w:val="000000" w:themeColor="text1"/>
        </w:rPr>
        <w:t>.</w:t>
      </w:r>
    </w:p>
    <w:p w14:paraId="1F9FE347" w14:textId="1D5E13DC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1FB8C374" w14:textId="0C3A8A0A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4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7C0A1B" w:rsidRPr="00F8566C">
        <w:rPr>
          <w:rFonts w:cstheme="minorHAnsi"/>
          <w:color w:val="000000" w:themeColor="text1"/>
        </w:rPr>
        <w:t xml:space="preserve">O </w:t>
      </w:r>
      <w:r w:rsidR="00FE1CE6">
        <w:rPr>
          <w:rFonts w:cstheme="minorHAnsi"/>
          <w:color w:val="000000" w:themeColor="text1"/>
        </w:rPr>
        <w:t xml:space="preserve">lado extremidade do </w:t>
      </w:r>
      <w:r w:rsidR="007C0A1B" w:rsidRPr="00F8566C">
        <w:rPr>
          <w:rFonts w:cstheme="minorHAnsi"/>
          <w:color w:val="000000" w:themeColor="text1"/>
        </w:rPr>
        <w:t xml:space="preserve">ângulo de amplitude </w:t>
      </w:r>
      <w:r w:rsidR="007C0A1B" w:rsidRPr="00F8566C">
        <w:rPr>
          <w:rFonts w:cstheme="minorHAnsi"/>
          <w:color w:val="000000" w:themeColor="text1"/>
        </w:rPr>
        <w:sym w:font="Symbol" w:char="F02D"/>
      </w:r>
      <w:r w:rsidR="007C0A1B" w:rsidRPr="00F8566C">
        <w:rPr>
          <w:rFonts w:cstheme="minorHAnsi"/>
          <w:color w:val="000000" w:themeColor="text1"/>
        </w:rPr>
        <w:t>1720° pertence ao:</w:t>
      </w:r>
    </w:p>
    <w:p w14:paraId="3B0B0BCA" w14:textId="647AE070" w:rsidR="00710135" w:rsidRDefault="00710135" w:rsidP="00710135">
      <w:pPr>
        <w:spacing w:before="60" w:after="60"/>
        <w:ind w:left="284"/>
        <w:rPr>
          <w:rFonts w:cstheme="minorHAnsi"/>
          <w:b/>
          <w:bCs/>
          <w:color w:val="F15B5B"/>
        </w:rPr>
      </w:pPr>
      <w:r w:rsidRPr="00EE1917">
        <w:rPr>
          <w:rFonts w:cs="Arial"/>
          <w:b/>
          <w:bCs/>
          <w:color w:val="F15B5B"/>
        </w:rPr>
        <w:t>(A)</w:t>
      </w:r>
      <w:r w:rsidRPr="00EE1917">
        <w:rPr>
          <w:rFonts w:cstheme="minorHAnsi"/>
          <w:color w:val="000000" w:themeColor="text1"/>
        </w:rPr>
        <w:tab/>
      </w:r>
      <w:r w:rsidRPr="00F8566C">
        <w:rPr>
          <w:rFonts w:cstheme="minorHAnsi"/>
          <w:color w:val="000000" w:themeColor="text1"/>
        </w:rPr>
        <w:t>1.</w:t>
      </w:r>
      <w:r w:rsidRPr="00F8566C">
        <w:rPr>
          <w:rFonts w:ascii="Arial" w:hAnsi="Arial" w:cs="Arial"/>
          <w:color w:val="000000" w:themeColor="text1"/>
        </w:rPr>
        <w:t>º</w:t>
      </w:r>
      <w:r w:rsidRPr="00F8566C">
        <w:rPr>
          <w:rFonts w:cstheme="minorHAnsi"/>
          <w:color w:val="000000" w:themeColor="text1"/>
        </w:rPr>
        <w:t xml:space="preserve"> quadrante.</w:t>
      </w:r>
    </w:p>
    <w:p w14:paraId="55E5CC1D" w14:textId="77777777" w:rsidR="00710135" w:rsidRDefault="00710135" w:rsidP="00710135">
      <w:pPr>
        <w:spacing w:before="60" w:after="60"/>
        <w:ind w:left="284"/>
        <w:rPr>
          <w:rFonts w:cstheme="minorHAnsi"/>
          <w:color w:val="000000" w:themeColor="text1"/>
        </w:rPr>
      </w:pPr>
      <w:r w:rsidRPr="00EE1917">
        <w:rPr>
          <w:rFonts w:cs="Arial"/>
          <w:b/>
          <w:bCs/>
          <w:color w:val="F15B5B"/>
        </w:rPr>
        <w:t>(B)</w:t>
      </w:r>
      <w:r w:rsidRPr="00EE1917">
        <w:rPr>
          <w:rFonts w:cstheme="minorHAnsi"/>
          <w:color w:val="000000" w:themeColor="text1"/>
        </w:rPr>
        <w:tab/>
      </w:r>
      <w:r w:rsidRPr="00F8566C">
        <w:rPr>
          <w:rFonts w:cstheme="minorHAnsi"/>
          <w:color w:val="000000" w:themeColor="text1"/>
        </w:rPr>
        <w:t>2.</w:t>
      </w:r>
      <w:r w:rsidRPr="00F8566C">
        <w:rPr>
          <w:rFonts w:ascii="Arial" w:hAnsi="Arial" w:cs="Arial"/>
          <w:color w:val="000000" w:themeColor="text1"/>
        </w:rPr>
        <w:t>º</w:t>
      </w:r>
      <w:r w:rsidRPr="00F8566C">
        <w:rPr>
          <w:rFonts w:cstheme="minorHAnsi"/>
          <w:color w:val="000000" w:themeColor="text1"/>
        </w:rPr>
        <w:t xml:space="preserve"> quadrante.</w:t>
      </w:r>
    </w:p>
    <w:p w14:paraId="16509447" w14:textId="77777777" w:rsidR="00710135" w:rsidRDefault="00710135" w:rsidP="00710135">
      <w:pPr>
        <w:spacing w:before="60" w:after="60"/>
        <w:ind w:left="284"/>
        <w:rPr>
          <w:rFonts w:cstheme="minorHAnsi"/>
          <w:color w:val="000000" w:themeColor="text1"/>
        </w:rPr>
      </w:pPr>
      <w:r w:rsidRPr="00EE1917">
        <w:rPr>
          <w:rFonts w:cs="Arial"/>
          <w:b/>
          <w:bCs/>
          <w:color w:val="F15B5B"/>
        </w:rPr>
        <w:t>(C)</w:t>
      </w:r>
      <w:r w:rsidRPr="00EE1917">
        <w:rPr>
          <w:rFonts w:cstheme="minorHAnsi"/>
          <w:color w:val="000000" w:themeColor="text1"/>
        </w:rPr>
        <w:tab/>
      </w:r>
      <w:r w:rsidRPr="00F8566C">
        <w:rPr>
          <w:rFonts w:cstheme="minorHAnsi"/>
          <w:color w:val="000000" w:themeColor="text1"/>
        </w:rPr>
        <w:t>3.</w:t>
      </w:r>
      <w:r w:rsidRPr="00F8566C">
        <w:rPr>
          <w:rFonts w:ascii="Arial" w:hAnsi="Arial" w:cs="Arial"/>
          <w:color w:val="000000" w:themeColor="text1"/>
        </w:rPr>
        <w:t>º</w:t>
      </w:r>
      <w:r w:rsidRPr="00F8566C">
        <w:rPr>
          <w:rFonts w:cstheme="minorHAnsi"/>
          <w:color w:val="000000" w:themeColor="text1"/>
        </w:rPr>
        <w:t xml:space="preserve"> quadrante.</w:t>
      </w:r>
    </w:p>
    <w:p w14:paraId="16FD8858" w14:textId="1527215F" w:rsidR="00710135" w:rsidRPr="00EE1917" w:rsidRDefault="00710135" w:rsidP="00710135">
      <w:pPr>
        <w:tabs>
          <w:tab w:val="left" w:pos="424"/>
          <w:tab w:val="left" w:pos="709"/>
          <w:tab w:val="left" w:pos="5670"/>
          <w:tab w:val="left" w:pos="8505"/>
        </w:tabs>
        <w:spacing w:before="60" w:after="60"/>
        <w:ind w:left="284"/>
        <w:rPr>
          <w:rFonts w:cstheme="minorHAnsi"/>
          <w:b/>
          <w:color w:val="000000" w:themeColor="text1"/>
        </w:rPr>
      </w:pPr>
      <w:r w:rsidRPr="00EE1917">
        <w:rPr>
          <w:rFonts w:cs="Arial"/>
          <w:b/>
          <w:bCs/>
          <w:color w:val="F15B5B"/>
        </w:rPr>
        <w:t>(D)</w:t>
      </w:r>
      <w:r>
        <w:rPr>
          <w:rFonts w:cstheme="minorHAnsi"/>
          <w:color w:val="000000" w:themeColor="text1"/>
        </w:rPr>
        <w:tab/>
      </w:r>
      <w:r w:rsidRPr="00F8566C">
        <w:rPr>
          <w:rFonts w:cstheme="minorHAnsi"/>
          <w:color w:val="000000" w:themeColor="text1"/>
        </w:rPr>
        <w:t>4.</w:t>
      </w:r>
      <w:r w:rsidRPr="00F8566C">
        <w:rPr>
          <w:rFonts w:ascii="Arial" w:hAnsi="Arial" w:cs="Arial"/>
          <w:color w:val="000000" w:themeColor="text1"/>
        </w:rPr>
        <w:t>º</w:t>
      </w:r>
      <w:r w:rsidRPr="00F8566C">
        <w:rPr>
          <w:rFonts w:cstheme="minorHAnsi"/>
          <w:color w:val="000000" w:themeColor="text1"/>
        </w:rPr>
        <w:t xml:space="preserve"> quadrante.</w:t>
      </w:r>
    </w:p>
    <w:p w14:paraId="24E9C1A3" w14:textId="505CE1D5" w:rsidR="000478F6" w:rsidRDefault="000478F6">
      <w:pPr>
        <w:rPr>
          <w:rFonts w:cstheme="minorHAnsi"/>
          <w:b/>
          <w:bCs/>
          <w:color w:val="F15B5B"/>
        </w:rPr>
      </w:pPr>
      <w:r>
        <w:rPr>
          <w:rFonts w:cstheme="minorHAnsi"/>
          <w:b/>
          <w:bCs/>
          <w:color w:val="F15B5B"/>
        </w:rPr>
        <w:br w:type="page"/>
      </w:r>
    </w:p>
    <w:p w14:paraId="2E34E231" w14:textId="293E7D03" w:rsidR="002B3E0D" w:rsidRDefault="00FC3FC1" w:rsidP="00B861AF">
      <w:pPr>
        <w:spacing w:before="360" w:after="120" w:line="240" w:lineRule="auto"/>
        <w:ind w:left="284" w:right="2266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70528" behindDoc="0" locked="0" layoutInCell="1" allowOverlap="1" wp14:anchorId="5238CBB0" wp14:editId="1A8371B4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767840" cy="1755775"/>
            <wp:effectExtent l="0" t="0" r="3810" b="0"/>
            <wp:wrapNone/>
            <wp:docPr id="1323586186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E0D">
        <w:rPr>
          <w:rFonts w:cstheme="minorHAnsi"/>
          <w:b/>
          <w:bCs/>
          <w:color w:val="F15B5B"/>
        </w:rPr>
        <w:t>5</w:t>
      </w:r>
      <w:r w:rsidR="002B3E0D" w:rsidRPr="00E01961">
        <w:rPr>
          <w:rFonts w:cstheme="minorHAnsi"/>
          <w:b/>
          <w:bCs/>
          <w:color w:val="F15B5B"/>
        </w:rPr>
        <w:t>.</w:t>
      </w:r>
      <w:r w:rsidR="002B3E0D" w:rsidRPr="00F053F4">
        <w:rPr>
          <w:rFonts w:cstheme="minorHAnsi"/>
          <w:color w:val="000000" w:themeColor="text1"/>
        </w:rPr>
        <w:tab/>
      </w:r>
      <w:r w:rsidR="00BC6F43" w:rsidRPr="00F8566C">
        <w:rPr>
          <w:rFonts w:cstheme="minorHAnsi"/>
          <w:color w:val="000000" w:themeColor="text1"/>
        </w:rPr>
        <w:t xml:space="preserve">Na figura está representada, num referencial </w:t>
      </w:r>
      <w:proofErr w:type="spellStart"/>
      <w:r w:rsidR="00BC6F43" w:rsidRPr="00F8566C">
        <w:rPr>
          <w:rFonts w:cstheme="minorHAnsi"/>
          <w:color w:val="000000" w:themeColor="text1"/>
        </w:rPr>
        <w:t>o.n</w:t>
      </w:r>
      <w:proofErr w:type="spellEnd"/>
      <w:r w:rsidR="00BC6F43" w:rsidRPr="00F8566C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BC6F43" w:rsidRPr="00F8566C">
        <w:rPr>
          <w:rFonts w:cstheme="minorHAnsi"/>
          <w:color w:val="000000" w:themeColor="text1"/>
        </w:rPr>
        <w:t>, a circunferência trigonométrica.</w:t>
      </w:r>
    </w:p>
    <w:p w14:paraId="255C5514" w14:textId="58CF3404" w:rsidR="00EE1917" w:rsidRDefault="000E2E48" w:rsidP="00EE191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>Sabe-se que:</w:t>
      </w:r>
    </w:p>
    <w:p w14:paraId="4EBA8FF4" w14:textId="473C1400" w:rsidR="00A06A0A" w:rsidRPr="00B13B61" w:rsidRDefault="00B13B61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 pertence à circunferência e tem abcissa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13</m:t>
            </m:r>
          </m:den>
        </m:f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663168DE" w14:textId="0D05C8C1" w:rsidR="00A06A0A" w:rsidRPr="00B13B61" w:rsidRDefault="00E77098" w:rsidP="009E684A">
      <w:pPr>
        <w:pStyle w:val="PargrafodaLista"/>
        <w:numPr>
          <w:ilvl w:val="0"/>
          <w:numId w:val="15"/>
        </w:numPr>
        <w:spacing w:before="60" w:after="60"/>
        <w:ind w:left="568" w:right="3402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o ângulo de amplitude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 tem por lado origem o semieixo positivo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Ox</m:t>
        </m:r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 e por lado extremidade a semirreta</w:t>
      </w:r>
      <w:r w:rsidR="00BB6CCA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OA</m:t>
            </m:r>
          </m:e>
        </m:acc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α∈</m:t>
            </m:r>
            <m:d>
              <m:dPr>
                <m:begChr m:val="]"/>
                <m:endChr m:val="[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180°, 270°</m:t>
                </m:r>
              </m:e>
            </m:d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</m:t>
            </m:r>
          </m:e>
        </m:d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4065171F" w14:textId="367107A1" w:rsidR="00A06A0A" w:rsidRDefault="003215C0" w:rsidP="00A06A0A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eastAsiaTheme="minorEastAsia" w:cstheme="minorHAnsi"/>
          <w:color w:val="000000" w:themeColor="text1"/>
        </w:rPr>
        <w:t xml:space="preserve">Determine o valor exato da expressão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 xml:space="preserve">-12 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sen α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×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tg α</m:t>
        </m:r>
      </m:oMath>
      <w:r w:rsidRPr="00F8566C">
        <w:rPr>
          <w:rFonts w:eastAsiaTheme="minorEastAsia" w:cstheme="minorHAnsi"/>
          <w:color w:val="000000" w:themeColor="text1"/>
        </w:rPr>
        <w:t>.</w:t>
      </w:r>
    </w:p>
    <w:p w14:paraId="61D3FDCF" w14:textId="62E4BA4E" w:rsidR="00A06A0A" w:rsidRDefault="00A54B28" w:rsidP="00A06A0A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eastAsiaTheme="minorEastAsia" w:cstheme="minorHAnsi"/>
          <w:color w:val="000000" w:themeColor="text1"/>
        </w:rPr>
        <w:t>Apresente o resultado na forma de fração irredutível.</w:t>
      </w:r>
    </w:p>
    <w:p w14:paraId="26039116" w14:textId="2EC1D2CB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709CDACB" w14:textId="5C50D70F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6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4B71EB" w:rsidRPr="00F8566C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4B71EB" w:rsidRPr="00F8566C">
        <w:rPr>
          <w:rFonts w:cstheme="minorHAnsi"/>
          <w:color w:val="000000" w:themeColor="text1"/>
        </w:rPr>
        <w:t xml:space="preserve"> a amplitude de um ângulo pertencente ao terceiro quadrante.</w:t>
      </w:r>
    </w:p>
    <w:p w14:paraId="02CBEE4A" w14:textId="17FF8A96" w:rsidR="00EE1917" w:rsidRDefault="006A54F9" w:rsidP="00EE191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>Qual das seguintes expressões representa um número real positivo?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EE1917" w:rsidRPr="00EE1917" w14:paraId="1E24E836" w14:textId="77777777" w:rsidTr="00CF1B7F">
        <w:tc>
          <w:tcPr>
            <w:tcW w:w="4393" w:type="dxa"/>
            <w:vAlign w:val="center"/>
          </w:tcPr>
          <w:p w14:paraId="2518A8EC" w14:textId="2878D4A0" w:rsidR="00EE1917" w:rsidRPr="00F555E5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F555E5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F555E5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tg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 xml:space="preserve">α </m:t>
                      </m:r>
                      <m: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- 180°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lang w:val="pt-PT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α</m:t>
                      </m:r>
                    </m:e>
                  </m:d>
                  <m: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 xml:space="preserve"> +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sen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lang w:val="pt-PT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 xml:space="preserve">180° -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α</m:t>
                      </m:r>
                    </m:e>
                  </m:d>
                </m:den>
              </m:f>
            </m:oMath>
          </w:p>
        </w:tc>
        <w:tc>
          <w:tcPr>
            <w:tcW w:w="4393" w:type="dxa"/>
            <w:vAlign w:val="center"/>
          </w:tcPr>
          <w:p w14:paraId="4EFB6A2C" w14:textId="668C17B0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-cos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+90°</m:t>
                  </m:r>
                </m:e>
              </m:d>
            </m:oMath>
          </w:p>
        </w:tc>
      </w:tr>
      <w:tr w:rsidR="00EE1917" w:rsidRPr="00EE1917" w14:paraId="742DBCF5" w14:textId="77777777" w:rsidTr="00C761CC">
        <w:tc>
          <w:tcPr>
            <w:tcW w:w="4393" w:type="dxa"/>
            <w:vAlign w:val="center"/>
          </w:tcPr>
          <w:p w14:paraId="6E98EFE8" w14:textId="0C169FF3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sen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-270°</m:t>
                  </m:r>
                </m:e>
              </m:d>
            </m:oMath>
          </w:p>
        </w:tc>
        <w:tc>
          <w:tcPr>
            <w:tcW w:w="4393" w:type="dxa"/>
            <w:vAlign w:val="center"/>
          </w:tcPr>
          <w:p w14:paraId="221E018A" w14:textId="23572F21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cos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180°-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sen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d>
            </m:oMath>
          </w:p>
        </w:tc>
      </w:tr>
    </w:tbl>
    <w:p w14:paraId="7EB86EAD" w14:textId="77777777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211738E8" w14:textId="49975D22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707598" w:rsidRPr="00F8566C">
        <w:rPr>
          <w:rFonts w:cstheme="minorHAnsi"/>
          <w:color w:val="000000" w:themeColor="text1"/>
        </w:rPr>
        <w:t xml:space="preserve">Considere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707598" w:rsidRPr="00F8566C">
        <w:rPr>
          <w:rFonts w:cstheme="minorHAnsi"/>
          <w:color w:val="000000" w:themeColor="text1"/>
        </w:rPr>
        <w:t xml:space="preserve"> a amplitude de um ângulo,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270°,360°</m:t>
            </m:r>
          </m:e>
        </m:d>
      </m:oMath>
      <w:r w:rsidR="00707598" w:rsidRPr="00F8566C">
        <w:rPr>
          <w:rFonts w:cstheme="minorHAnsi"/>
          <w:color w:val="000000" w:themeColor="text1"/>
        </w:rPr>
        <w:t xml:space="preserve">, tal que </w:t>
      </w:r>
      <m:oMath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α-</m:t>
        </m:r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25</m:t>
            </m:r>
          </m:den>
        </m:f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=0</m:t>
        </m:r>
      </m:oMath>
      <w:r w:rsidR="00707598" w:rsidRPr="00F8566C">
        <w:rPr>
          <w:rFonts w:cstheme="minorHAnsi"/>
          <w:color w:val="000000" w:themeColor="text1"/>
        </w:rPr>
        <w:t>.</w:t>
      </w:r>
    </w:p>
    <w:p w14:paraId="61D6C01E" w14:textId="73B05933" w:rsidR="00EE1917" w:rsidRPr="00000A26" w:rsidRDefault="00EE1917" w:rsidP="00EE1917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9B0F66" w:rsidRPr="00F8566C">
        <w:rPr>
          <w:rFonts w:cstheme="minorHAnsi"/>
          <w:color w:val="000000" w:themeColor="text1"/>
        </w:rPr>
        <w:t>Mostre que</w:t>
      </w:r>
      <w:r w:rsidR="00D31D7B">
        <w:rPr>
          <w:rFonts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  <m:r>
              <w:rPr>
                <w:rFonts w:ascii="Cambria Math" w:hAnsi="Cambria Math" w:cstheme="minorHAnsi"/>
                <w:color w:val="000000" w:themeColor="text1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</m:num>
          <m:den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</m:t>
                </m:r>
              </m:e>
            </m:func>
          </m:den>
        </m:f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=-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21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</m:oMath>
      <w:r w:rsidR="009B0F66" w:rsidRPr="00F8566C">
        <w:rPr>
          <w:rFonts w:cstheme="minorHAnsi"/>
          <w:color w:val="000000" w:themeColor="text1"/>
        </w:rPr>
        <w:t>.</w:t>
      </w:r>
    </w:p>
    <w:p w14:paraId="4F47E394" w14:textId="3DEF490F" w:rsidR="00EE1917" w:rsidRPr="00000A26" w:rsidRDefault="00EE1917" w:rsidP="00EE1917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3B05E0" w:rsidRPr="00F8566C">
        <w:rPr>
          <w:rFonts w:cstheme="minorHAnsi"/>
          <w:color w:val="000000" w:themeColor="text1"/>
        </w:rPr>
        <w:t>Determine o valor exato de:</w:t>
      </w:r>
    </w:p>
    <w:p w14:paraId="52B82EDE" w14:textId="07CAAC42" w:rsidR="002B3E0D" w:rsidRDefault="00000000" w:rsidP="00EE1917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m:oMath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sen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α-90°</m:t>
                </m:r>
              </m:e>
            </m:d>
          </m:e>
        </m:func>
        <m:r>
          <w:rPr>
            <w:rFonts w:ascii="Cambria Math" w:hAnsi="Cambria Math" w:cstheme="minorHAnsi"/>
            <w:color w:val="000000" w:themeColor="text1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tg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α </m:t>
                    </m:r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- 360°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sen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270° - 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α</m:t>
                    </m:r>
                  </m:e>
                </m:d>
              </m:e>
            </m:func>
          </m:den>
        </m:f>
        <m:r>
          <w:rPr>
            <w:rFonts w:ascii="Cambria Math" w:hAnsi="Cambria Math" w:cstheme="minorHAnsi"/>
            <w:color w:val="000000" w:themeColor="text1"/>
          </w:rPr>
          <m:t>+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540°+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</m:t>
                </m:r>
              </m:e>
            </m:d>
          </m:e>
        </m:func>
      </m:oMath>
      <w:r w:rsidR="004A79F9">
        <w:rPr>
          <w:rFonts w:eastAsiaTheme="minorEastAsia" w:cstheme="minorHAnsi"/>
          <w:color w:val="000000" w:themeColor="text1"/>
        </w:rPr>
        <w:t xml:space="preserve"> </w:t>
      </w:r>
    </w:p>
    <w:p w14:paraId="7B4825BD" w14:textId="77777777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147D90C1" w14:textId="7C262275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4262C3" w:rsidRPr="00F8566C">
        <w:rPr>
          <w:rFonts w:cstheme="minorHAnsi"/>
          <w:color w:val="000000" w:themeColor="text1"/>
        </w:rPr>
        <w:t xml:space="preserve">Considere a condição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2-5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 xml:space="preserve"> sen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α=3</m:t>
        </m:r>
        <m:r>
          <w:rPr>
            <w:rFonts w:ascii="Cambria Math" w:hAnsi="Cambria Math" w:cstheme="minorHAnsi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∧ α∈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180°,270°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 ∧</m:t>
        </m:r>
        <m:r>
          <w:rPr>
            <w:rFonts w:ascii="Cambria Math" w:hAnsi="Cambria Math" w:cstheme="minorHAnsi"/>
            <w:color w:val="000000" w:themeColor="text1"/>
          </w:rPr>
          <m:t>k</m:t>
        </m:r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</w:rPr>
          <m:t>∈R</m:t>
        </m:r>
      </m:oMath>
      <w:r w:rsidR="004262C3" w:rsidRPr="00F8566C">
        <w:rPr>
          <w:rFonts w:cstheme="minorHAnsi"/>
          <w:color w:val="000000" w:themeColor="text1"/>
        </w:rPr>
        <w:t>.</w:t>
      </w:r>
    </w:p>
    <w:p w14:paraId="4586B8A1" w14:textId="2AA67BF4" w:rsidR="00EE1917" w:rsidRDefault="00EC469A" w:rsidP="00EE191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 xml:space="preserve">Em qual dos seguintes intervalos se encontram todos os valores de </w:t>
      </w:r>
      <m:oMath>
        <m:r>
          <w:rPr>
            <w:rFonts w:ascii="Cambria Math" w:hAnsi="Cambria Math" w:cstheme="minorHAnsi"/>
            <w:color w:val="000000" w:themeColor="text1"/>
          </w:rPr>
          <m:t>k</m:t>
        </m:r>
      </m:oMath>
      <w:r w:rsidRPr="00F8566C">
        <w:rPr>
          <w:rFonts w:cstheme="minorHAnsi"/>
          <w:color w:val="000000" w:themeColor="text1"/>
        </w:rPr>
        <w:t xml:space="preserve"> para os quais a condição é possível?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EE1917" w:rsidRPr="00EE1917" w14:paraId="5412631A" w14:textId="77777777" w:rsidTr="001061D4">
        <w:tc>
          <w:tcPr>
            <w:tcW w:w="2196" w:type="dxa"/>
            <w:vAlign w:val="center"/>
          </w:tcPr>
          <w:p w14:paraId="5C65C98F" w14:textId="6E571B72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]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-1,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2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2197" w:type="dxa"/>
            <w:vAlign w:val="center"/>
          </w:tcPr>
          <w:p w14:paraId="47F26152" w14:textId="608B4AA1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-1,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2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2196" w:type="dxa"/>
            <w:vAlign w:val="center"/>
          </w:tcPr>
          <w:p w14:paraId="388C4F9F" w14:textId="3E74A3CF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]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2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 1</m:t>
                  </m:r>
                </m:e>
              </m:d>
            </m:oMath>
          </w:p>
        </w:tc>
        <w:tc>
          <w:tcPr>
            <w:tcW w:w="2197" w:type="dxa"/>
            <w:vAlign w:val="center"/>
          </w:tcPr>
          <w:p w14:paraId="79D74F84" w14:textId="6BB22F3A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2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 1</m:t>
                  </m:r>
                </m:e>
              </m:d>
            </m:oMath>
          </w:p>
        </w:tc>
      </w:tr>
    </w:tbl>
    <w:p w14:paraId="4607DEF6" w14:textId="77777777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4AE37AA3" w14:textId="1DCD4520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947D64" w:rsidRPr="00F8566C">
        <w:rPr>
          <w:rFonts w:cstheme="minorHAnsi"/>
          <w:color w:val="000000" w:themeColor="text1"/>
        </w:rPr>
        <w:t xml:space="preserve">Sejam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947D64" w:rsidRPr="00F8566C">
        <w:rPr>
          <w:rFonts w:cstheme="minorHAnsi"/>
          <w:color w:val="000000" w:themeColor="text1"/>
        </w:rPr>
        <w:t xml:space="preserve"> 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β</m:t>
        </m:r>
      </m:oMath>
      <w:r w:rsidR="00947D64" w:rsidRPr="00F8566C">
        <w:rPr>
          <w:rFonts w:cstheme="minorHAnsi"/>
          <w:color w:val="000000" w:themeColor="text1"/>
        </w:rPr>
        <w:t xml:space="preserve"> dois ângulos tais que:</w:t>
      </w:r>
    </w:p>
    <w:p w14:paraId="139747CE" w14:textId="4827A2ED" w:rsidR="00EE1917" w:rsidRPr="000D3BCF" w:rsidRDefault="00E73C87" w:rsidP="00EE1917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α-</m:t>
        </m:r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β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=90°</m:t>
        </m:r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 xml:space="preserve"> ;</w:t>
      </w:r>
    </w:p>
    <w:p w14:paraId="18AE9EA7" w14:textId="0AA8CEBC" w:rsidR="00EE1917" w:rsidRPr="000D3BCF" w:rsidRDefault="00CF454D" w:rsidP="00EE1917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-180°,-90°</m:t>
            </m:r>
          </m:e>
        </m:d>
      </m:oMath>
      <w:r w:rsidRPr="00F8566C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3FB87663" w14:textId="62F3C86F" w:rsidR="00EE1917" w:rsidRPr="000D3BCF" w:rsidRDefault="00000000" w:rsidP="00EE1917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</w:rPr>
      </w:pPr>
      <m:oMath>
        <m:func>
          <m:fun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=-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2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den>
        </m:f>
      </m:oMath>
      <w:r w:rsidR="00F31877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115BFF00" w14:textId="74B15779" w:rsidR="002B3E0D" w:rsidRDefault="000D37E8" w:rsidP="00EE191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 xml:space="preserve">Em qual das seguintes opções se encontra o valor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sen β</m:t>
        </m:r>
        <m:r>
          <w:rPr>
            <w:rFonts w:ascii="Cambria Math" w:hAnsi="Cambria Math" w:cstheme="minorHAnsi"/>
            <w:color w:val="000000" w:themeColor="text1"/>
          </w:rPr>
          <m:t>-</m:t>
        </m:r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cos</m:t>
            </m: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β</m:t>
            </m:r>
          </m:e>
        </m:func>
      </m:oMath>
      <w:r w:rsidRPr="00F8566C">
        <w:rPr>
          <w:rFonts w:cstheme="minorHAnsi"/>
          <w:color w:val="000000" w:themeColor="text1"/>
        </w:rPr>
        <w:t xml:space="preserve"> 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EE1917" w:rsidRPr="00EE1917" w14:paraId="62D16D1F" w14:textId="77777777" w:rsidTr="00EE1917">
        <w:tc>
          <w:tcPr>
            <w:tcW w:w="2196" w:type="dxa"/>
            <w:vAlign w:val="center"/>
          </w:tcPr>
          <w:p w14:paraId="594EA9B7" w14:textId="6EA3EBA4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2 -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39D1AE9E" w14:textId="32040342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-2 +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3C24B4C5" w14:textId="1D3688E4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2 +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6737CD72" w14:textId="4EA3DAF3" w:rsidR="00EE1917" w:rsidRPr="00EE1917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1917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EE19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2 +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</w:tr>
    </w:tbl>
    <w:p w14:paraId="03AE93D0" w14:textId="77777777" w:rsidR="00947D64" w:rsidRPr="00FC3FC1" w:rsidRDefault="00947D64" w:rsidP="00FC3FC1">
      <w:pPr>
        <w:spacing w:after="0" w:line="240" w:lineRule="auto"/>
        <w:rPr>
          <w:rFonts w:cstheme="minorHAnsi"/>
          <w:b/>
          <w:bCs/>
          <w:color w:val="F15B5B"/>
          <w:sz w:val="2"/>
          <w:szCs w:val="2"/>
        </w:rPr>
      </w:pPr>
      <w:r w:rsidRPr="00FC3FC1">
        <w:rPr>
          <w:rFonts w:cstheme="minorHAnsi"/>
          <w:b/>
          <w:bCs/>
          <w:color w:val="F15B5B"/>
          <w:sz w:val="2"/>
          <w:szCs w:val="2"/>
        </w:rPr>
        <w:br w:type="page"/>
      </w:r>
    </w:p>
    <w:p w14:paraId="2586F305" w14:textId="3B6D0737" w:rsidR="002B3E0D" w:rsidRDefault="00427818" w:rsidP="00622BE9">
      <w:pPr>
        <w:spacing w:before="360" w:after="120" w:line="240" w:lineRule="auto"/>
        <w:ind w:left="425" w:right="2608" w:hanging="425"/>
        <w:jc w:val="both"/>
        <w:rPr>
          <w:rFonts w:cstheme="minorHAnsi"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F0B47B4" wp14:editId="338899DD">
            <wp:simplePos x="0" y="0"/>
            <wp:positionH relativeFrom="margin">
              <wp:align>right</wp:align>
            </wp:positionH>
            <wp:positionV relativeFrom="paragraph">
              <wp:posOffset>4108</wp:posOffset>
            </wp:positionV>
            <wp:extent cx="1443355" cy="1407160"/>
            <wp:effectExtent l="0" t="0" r="4445" b="2540"/>
            <wp:wrapNone/>
            <wp:docPr id="520998733" name="Imagem 19" descr="Uma imagem com círculo, captura de ecrã, Gráficos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98733" name="Imagem 19" descr="Uma imagem com círculo, captura de ecrã, Gráficos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E0D" w:rsidRPr="00E01961">
        <w:rPr>
          <w:rFonts w:cstheme="minorHAnsi"/>
          <w:b/>
          <w:bCs/>
          <w:color w:val="F15B5B"/>
        </w:rPr>
        <w:t>1</w:t>
      </w:r>
      <w:r w:rsidR="002B3E0D">
        <w:rPr>
          <w:rFonts w:cstheme="minorHAnsi"/>
          <w:b/>
          <w:bCs/>
          <w:color w:val="F15B5B"/>
        </w:rPr>
        <w:t>0</w:t>
      </w:r>
      <w:r w:rsidR="002B3E0D" w:rsidRPr="00E01961">
        <w:rPr>
          <w:rFonts w:cstheme="minorHAnsi"/>
          <w:b/>
          <w:bCs/>
          <w:color w:val="F15B5B"/>
        </w:rPr>
        <w:t>.</w:t>
      </w:r>
      <w:r w:rsidR="002B3E0D" w:rsidRPr="00F053F4">
        <w:rPr>
          <w:rFonts w:cstheme="minorHAnsi"/>
          <w:color w:val="000000" w:themeColor="text1"/>
        </w:rPr>
        <w:tab/>
      </w:r>
      <w:r w:rsidR="00D54342" w:rsidRPr="00F8566C">
        <w:rPr>
          <w:rFonts w:cstheme="minorHAnsi"/>
          <w:color w:val="000000" w:themeColor="text1"/>
        </w:rPr>
        <w:t>Na figura est</w:t>
      </w:r>
      <w:r w:rsidR="00FB2754">
        <w:rPr>
          <w:rFonts w:cstheme="minorHAnsi"/>
          <w:color w:val="000000" w:themeColor="text1"/>
        </w:rPr>
        <w:t>ão</w:t>
      </w:r>
      <w:r w:rsidR="00D54342" w:rsidRPr="00F8566C">
        <w:rPr>
          <w:rFonts w:cstheme="minorHAnsi"/>
          <w:color w:val="000000" w:themeColor="text1"/>
        </w:rPr>
        <w:t xml:space="preserve"> representado</w:t>
      </w:r>
      <w:r w:rsidR="00FB2754">
        <w:rPr>
          <w:rFonts w:cstheme="minorHAnsi"/>
          <w:color w:val="000000" w:themeColor="text1"/>
        </w:rPr>
        <w:t>s</w:t>
      </w:r>
      <w:r w:rsidR="00D54342" w:rsidRPr="00F8566C">
        <w:rPr>
          <w:rFonts w:cstheme="minorHAnsi"/>
          <w:color w:val="000000" w:themeColor="text1"/>
        </w:rPr>
        <w:t xml:space="preserve">, em referencial </w:t>
      </w:r>
      <w:proofErr w:type="spellStart"/>
      <w:r w:rsidR="00D54342" w:rsidRPr="00F8566C">
        <w:rPr>
          <w:rFonts w:cstheme="minorHAnsi"/>
          <w:color w:val="000000" w:themeColor="text1"/>
        </w:rPr>
        <w:t>o.n</w:t>
      </w:r>
      <w:proofErr w:type="spellEnd"/>
      <w:r w:rsidR="00D54342" w:rsidRPr="00F8566C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D54342" w:rsidRPr="00F8566C">
        <w:rPr>
          <w:rFonts w:cstheme="minorHAnsi"/>
          <w:color w:val="000000" w:themeColor="text1"/>
        </w:rPr>
        <w:t xml:space="preserve">, uma </w:t>
      </w:r>
      <w:proofErr w:type="spellStart"/>
      <w:r w:rsidR="00D54342" w:rsidRPr="00F8566C">
        <w:rPr>
          <w:rFonts w:cstheme="minorHAnsi"/>
          <w:color w:val="000000" w:themeColor="text1"/>
        </w:rPr>
        <w:t>circun</w:t>
      </w:r>
      <w:r w:rsidR="00622BE9">
        <w:rPr>
          <w:rFonts w:cstheme="minorHAnsi"/>
          <w:color w:val="000000" w:themeColor="text1"/>
        </w:rPr>
        <w:t>-</w:t>
      </w:r>
      <w:r w:rsidR="00D54342" w:rsidRPr="00F8566C">
        <w:rPr>
          <w:rFonts w:cstheme="minorHAnsi"/>
          <w:color w:val="000000" w:themeColor="text1"/>
        </w:rPr>
        <w:t>ferência</w:t>
      </w:r>
      <w:proofErr w:type="spellEnd"/>
      <w:r w:rsidR="00D54342" w:rsidRPr="00F8566C">
        <w:rPr>
          <w:rFonts w:cstheme="minorHAnsi"/>
          <w:color w:val="000000" w:themeColor="text1"/>
        </w:rPr>
        <w:t xml:space="preserve"> de centro na origem e raio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 2</m:t>
        </m:r>
      </m:oMath>
      <w:r w:rsidR="00D54342" w:rsidRPr="00F8566C">
        <w:rPr>
          <w:rFonts w:cstheme="minorHAnsi"/>
          <w:color w:val="000000" w:themeColor="text1"/>
        </w:rPr>
        <w:t xml:space="preserve"> e o pentágono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ABCDE</m:t>
            </m:r>
          </m:e>
        </m:d>
      </m:oMath>
      <w:r w:rsidR="00D54342" w:rsidRPr="00F8566C">
        <w:rPr>
          <w:rFonts w:cstheme="minorHAnsi"/>
          <w:color w:val="000000" w:themeColor="text1"/>
        </w:rPr>
        <w:t>.</w:t>
      </w:r>
    </w:p>
    <w:p w14:paraId="6ACD429A" w14:textId="5EE0256E" w:rsidR="002B3E0D" w:rsidRDefault="00C64F20" w:rsidP="00DE3964">
      <w:pPr>
        <w:spacing w:before="120" w:after="120" w:line="240" w:lineRule="auto"/>
        <w:ind w:left="426" w:right="2549"/>
        <w:jc w:val="both"/>
        <w:rPr>
          <w:rFonts w:cstheme="minorHAnsi"/>
          <w:color w:val="000000" w:themeColor="text1"/>
        </w:rPr>
      </w:pPr>
      <w:r w:rsidRPr="00F8566C">
        <w:rPr>
          <w:rFonts w:eastAsiaTheme="minorEastAsia" w:cstheme="minorHAnsi"/>
          <w:color w:val="000000" w:themeColor="text1"/>
        </w:rPr>
        <w:t>Sabe-se que:</w:t>
      </w:r>
      <w:r w:rsidR="00F9520A" w:rsidRPr="00F9520A">
        <w:t xml:space="preserve"> </w:t>
      </w:r>
    </w:p>
    <w:p w14:paraId="3E336025" w14:textId="634A83A4" w:rsidR="00A50EB4" w:rsidRPr="00A5637C" w:rsidRDefault="00A5637C" w:rsidP="00DE3964">
      <w:pPr>
        <w:pStyle w:val="PargrafodaLista"/>
        <w:numPr>
          <w:ilvl w:val="0"/>
          <w:numId w:val="15"/>
        </w:numPr>
        <w:spacing w:before="60" w:after="60"/>
        <w:ind w:left="709" w:right="2549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A5637C">
        <w:rPr>
          <w:rFonts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</m:oMath>
      <w:r w:rsidRPr="00A5637C">
        <w:rPr>
          <w:rFonts w:cstheme="minorHAnsi"/>
          <w:color w:val="000000" w:themeColor="text1"/>
          <w:sz w:val="22"/>
          <w:szCs w:val="22"/>
          <w:lang w:val="pt-PT"/>
        </w:rPr>
        <w:t xml:space="preserve">,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A5637C">
        <w:rPr>
          <w:rFonts w:cstheme="minorHAnsi"/>
          <w:color w:val="000000" w:themeColor="text1"/>
          <w:sz w:val="22"/>
          <w:szCs w:val="22"/>
          <w:lang w:val="pt-PT"/>
        </w:rPr>
        <w:t xml:space="preserve">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C</m:t>
        </m:r>
      </m:oMath>
      <w:r w:rsidRPr="00A5637C">
        <w:rPr>
          <w:rFonts w:cstheme="minorHAnsi"/>
          <w:color w:val="000000" w:themeColor="text1"/>
          <w:sz w:val="22"/>
          <w:szCs w:val="22"/>
          <w:lang w:val="pt-PT"/>
        </w:rPr>
        <w:t xml:space="preserve"> são pontos da circunferência;</w:t>
      </w:r>
    </w:p>
    <w:p w14:paraId="57E7BE75" w14:textId="701E2804" w:rsidR="00A50EB4" w:rsidRPr="006B4620" w:rsidRDefault="001A597B" w:rsidP="00DE3964">
      <w:pPr>
        <w:pStyle w:val="PargrafodaLista"/>
        <w:numPr>
          <w:ilvl w:val="0"/>
          <w:numId w:val="15"/>
        </w:numPr>
        <w:spacing w:before="60" w:after="60"/>
        <w:ind w:left="709" w:right="2549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A597B">
        <w:rPr>
          <w:rFonts w:cstheme="minorHAnsi"/>
          <w:color w:val="000000" w:themeColor="text1"/>
          <w:sz w:val="22"/>
          <w:szCs w:val="22"/>
          <w:lang w:val="pt-PT"/>
        </w:rPr>
        <w:t xml:space="preserve">as coordenadas do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</m:t>
        </m:r>
      </m:oMath>
      <w:r w:rsidRPr="001A597B">
        <w:rPr>
          <w:rFonts w:cstheme="minorHAnsi"/>
          <w:color w:val="000000" w:themeColor="text1"/>
          <w:sz w:val="22"/>
          <w:szCs w:val="22"/>
          <w:lang w:val="pt-PT"/>
        </w:rPr>
        <w:t xml:space="preserve"> são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2, 0</m:t>
            </m:r>
          </m:e>
        </m:d>
      </m:oMath>
      <w:r w:rsidRPr="001A597B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5BCE5EE" w14:textId="2847B59B" w:rsidR="006B4620" w:rsidRPr="006B4620" w:rsidRDefault="006B4620" w:rsidP="00622BE9">
      <w:pPr>
        <w:pStyle w:val="PargrafodaLista"/>
        <w:numPr>
          <w:ilvl w:val="0"/>
          <w:numId w:val="15"/>
        </w:numPr>
        <w:spacing w:before="60" w:after="60"/>
        <w:ind w:left="709" w:right="2608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Pr="00775B08">
        <w:rPr>
          <w:rFonts w:cstheme="minorHAnsi"/>
          <w:color w:val="000000" w:themeColor="text1"/>
          <w:sz w:val="22"/>
          <w:szCs w:val="22"/>
          <w:lang w:val="pt-PT"/>
        </w:rPr>
        <w:t xml:space="preserve"> é a amplitude, em radianos, do ângulo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BOC</m:t>
        </m:r>
      </m:oMath>
      <w:r w:rsidRPr="00775B08">
        <w:rPr>
          <w:rFonts w:cstheme="minorHAnsi"/>
          <w:color w:val="000000" w:themeColor="text1"/>
          <w:sz w:val="22"/>
          <w:szCs w:val="22"/>
          <w:lang w:val="pt-PT"/>
        </w:rPr>
        <w:t xml:space="preserve">, com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0,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 xml:space="preserve">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2</m:t>
                </m:r>
              </m:den>
            </m:f>
          </m:e>
        </m:d>
      </m:oMath>
      <w:r w:rsidR="00053335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4F574A2" w14:textId="40CBA4F4" w:rsidR="00A50EB4" w:rsidRPr="00B524F6" w:rsidRDefault="00B524F6" w:rsidP="00622BE9">
      <w:pPr>
        <w:pStyle w:val="PargrafodaLista"/>
        <w:numPr>
          <w:ilvl w:val="0"/>
          <w:numId w:val="15"/>
        </w:numPr>
        <w:spacing w:before="60" w:after="60"/>
        <w:ind w:left="709" w:right="2608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B524F6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C</m:t>
        </m:r>
      </m:oMath>
      <w:r w:rsidRPr="00B524F6">
        <w:rPr>
          <w:rFonts w:cstheme="minorHAnsi"/>
          <w:color w:val="000000" w:themeColor="text1"/>
          <w:sz w:val="22"/>
          <w:szCs w:val="22"/>
          <w:lang w:val="pt-PT"/>
        </w:rPr>
        <w:t xml:space="preserve"> é a interseção do lado extremidade do ângulo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BOC</m:t>
        </m:r>
      </m:oMath>
      <w:r w:rsidRPr="00B524F6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</w:t>
      </w:r>
      <w:r w:rsidRPr="00B524F6">
        <w:rPr>
          <w:rFonts w:cstheme="minorHAnsi"/>
          <w:color w:val="000000" w:themeColor="text1"/>
          <w:sz w:val="22"/>
          <w:szCs w:val="22"/>
          <w:lang w:val="pt-PT"/>
        </w:rPr>
        <w:t>com a circunferência;</w:t>
      </w:r>
    </w:p>
    <w:p w14:paraId="727243F4" w14:textId="7B010C5A" w:rsidR="00A50EB4" w:rsidRPr="00F42D7C" w:rsidRDefault="00F42D7C" w:rsidP="00A50EB4">
      <w:pPr>
        <w:pStyle w:val="PargrafodaLista"/>
        <w:numPr>
          <w:ilvl w:val="0"/>
          <w:numId w:val="15"/>
        </w:numPr>
        <w:spacing w:before="60" w:after="60"/>
        <w:ind w:left="709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F42D7C">
        <w:rPr>
          <w:rFonts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D</m:t>
        </m:r>
      </m:oMath>
      <w:r w:rsidRPr="00F42D7C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E</m:t>
        </m:r>
      </m:oMath>
      <w:r w:rsidRPr="00F42D7C">
        <w:rPr>
          <w:rFonts w:cstheme="minorHAnsi"/>
          <w:color w:val="000000" w:themeColor="text1"/>
          <w:sz w:val="22"/>
          <w:szCs w:val="22"/>
          <w:lang w:val="pt-PT"/>
        </w:rPr>
        <w:t xml:space="preserve"> são simétricos relativamente ao eixo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Ox</m:t>
        </m:r>
      </m:oMath>
      <w:r w:rsidRPr="00F42D7C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07DF47B5" w14:textId="74CEEA55" w:rsidR="00A50EB4" w:rsidRPr="00504E2F" w:rsidRDefault="00504E2F" w:rsidP="00A50EB4">
      <w:pPr>
        <w:pStyle w:val="PargrafodaLista"/>
        <w:numPr>
          <w:ilvl w:val="0"/>
          <w:numId w:val="15"/>
        </w:numPr>
        <w:spacing w:before="60" w:after="60"/>
        <w:ind w:left="709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504E2F">
        <w:rPr>
          <w:rFonts w:cstheme="minorHAnsi"/>
          <w:color w:val="000000" w:themeColor="text1"/>
          <w:sz w:val="22"/>
          <w:szCs w:val="22"/>
          <w:lang w:val="pt-PT"/>
        </w:rPr>
        <w:t xml:space="preserve">os segmentos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DC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504E2F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EA</m:t>
            </m:r>
          </m:e>
        </m:d>
      </m:oMath>
      <w:r w:rsidRPr="00504E2F">
        <w:rPr>
          <w:rFonts w:cstheme="minorHAnsi"/>
          <w:color w:val="000000" w:themeColor="text1"/>
          <w:sz w:val="22"/>
          <w:szCs w:val="22"/>
          <w:lang w:val="pt-PT"/>
        </w:rPr>
        <w:t xml:space="preserve"> são paralelos ao eixo das abcissas</w:t>
      </w:r>
      <w:r w:rsidR="00053335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49DE954A" w14:textId="5F2A18BF" w:rsidR="00A50EB4" w:rsidRDefault="00A50EB4" w:rsidP="00EE1917">
      <w:pPr>
        <w:spacing w:before="240" w:after="120" w:line="240" w:lineRule="auto"/>
        <w:ind w:left="993" w:hanging="568"/>
        <w:jc w:val="both"/>
        <w:rPr>
          <w:rFonts w:cstheme="minorHAnsi"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1</w:t>
      </w:r>
      <w:r>
        <w:rPr>
          <w:rFonts w:cstheme="minorHAnsi"/>
          <w:b/>
          <w:bCs/>
          <w:color w:val="F15B5B"/>
        </w:rPr>
        <w:t>0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1</w:t>
      </w:r>
      <w:r w:rsidRPr="00F053F4">
        <w:rPr>
          <w:rFonts w:cstheme="minorHAnsi"/>
          <w:color w:val="000000" w:themeColor="text1"/>
        </w:rPr>
        <w:tab/>
      </w:r>
      <w:r w:rsidR="001D5CCA" w:rsidRPr="00F8566C">
        <w:rPr>
          <w:rFonts w:cstheme="minorHAnsi"/>
          <w:color w:val="000000" w:themeColor="text1"/>
        </w:rPr>
        <w:t xml:space="preserve">Mostre que a área do pentágono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ABCDE</m:t>
            </m:r>
          </m:e>
        </m:d>
      </m:oMath>
      <w:r w:rsidR="001D5CCA" w:rsidRPr="00F8566C">
        <w:rPr>
          <w:rFonts w:cstheme="minorHAnsi"/>
          <w:color w:val="000000" w:themeColor="text1"/>
        </w:rPr>
        <w:t xml:space="preserve"> é dada, em função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1D5CCA" w:rsidRPr="00F8566C">
        <w:rPr>
          <w:rFonts w:cstheme="minorHAnsi"/>
          <w:color w:val="000000" w:themeColor="text1"/>
        </w:rPr>
        <w:t>, por:</w:t>
      </w:r>
    </w:p>
    <w:p w14:paraId="721A5B61" w14:textId="74038262" w:rsidR="002B3E0D" w:rsidRDefault="0077057F" w:rsidP="00EE1917">
      <w:pPr>
        <w:spacing w:before="240" w:after="120" w:line="240" w:lineRule="auto"/>
        <w:ind w:left="142"/>
        <w:jc w:val="center"/>
        <w:rPr>
          <w:rFonts w:cstheme="minorHAnsi"/>
          <w:color w:val="000000" w:themeColor="text1"/>
        </w:rPr>
      </w:pPr>
      <m:oMath>
        <m:r>
          <w:rPr>
            <w:rFonts w:ascii="Cambria Math" w:eastAsiaTheme="minorEastAsia" w:hAnsi="Cambria Math" w:cstheme="minorHAnsi"/>
            <w:color w:val="000000" w:themeColor="text1"/>
          </w:rPr>
          <m:t>A</m:t>
        </m:r>
        <m:d>
          <m:dPr>
            <m:ctrlPr>
              <w:rPr>
                <w:rFonts w:ascii="Cambria Math" w:eastAsiaTheme="minorEastAsia" w:hAnsi="Cambria Math" w:cstheme="minorHAnsi"/>
                <w:iCs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α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=4 sen α (1+</m:t>
        </m:r>
        <m:func>
          <m:func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α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)</m:t>
        </m:r>
      </m:oMath>
      <w:r>
        <w:rPr>
          <w:rFonts w:eastAsiaTheme="minorEastAsia" w:cstheme="minorHAnsi"/>
          <w:color w:val="000000" w:themeColor="text1"/>
        </w:rPr>
        <w:t xml:space="preserve"> </w:t>
      </w:r>
    </w:p>
    <w:p w14:paraId="12838CEC" w14:textId="0C3C5190" w:rsidR="00EE1917" w:rsidRDefault="00EE1917" w:rsidP="00EE1917">
      <w:pPr>
        <w:spacing w:before="240" w:after="120" w:line="240" w:lineRule="auto"/>
        <w:ind w:left="993" w:hanging="568"/>
        <w:jc w:val="both"/>
        <w:rPr>
          <w:rFonts w:cstheme="minorHAnsi"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1</w:t>
      </w:r>
      <w:r>
        <w:rPr>
          <w:rFonts w:cstheme="minorHAnsi"/>
          <w:b/>
          <w:bCs/>
          <w:color w:val="F15B5B"/>
        </w:rPr>
        <w:t>0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 w:rsidRPr="00F053F4">
        <w:rPr>
          <w:rFonts w:cstheme="minorHAnsi"/>
          <w:color w:val="000000" w:themeColor="text1"/>
        </w:rPr>
        <w:tab/>
      </w:r>
      <w:r w:rsidR="004B6F63" w:rsidRPr="00F8566C">
        <w:rPr>
          <w:rFonts w:cstheme="minorHAnsi"/>
          <w:color w:val="000000" w:themeColor="text1"/>
        </w:rPr>
        <w:t xml:space="preserve">Determine, recorrendo às capacidades gráficas da calculadora, o valor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4B6F63" w:rsidRPr="00F8566C">
        <w:rPr>
          <w:rFonts w:cstheme="minorHAnsi"/>
          <w:iCs/>
          <w:color w:val="000000" w:themeColor="text1"/>
        </w:rPr>
        <w:t xml:space="preserve"> </w:t>
      </w:r>
      <w:r w:rsidR="004B6F63" w:rsidRPr="00F8566C">
        <w:rPr>
          <w:rFonts w:cstheme="minorHAnsi"/>
          <w:color w:val="000000" w:themeColor="text1"/>
        </w:rPr>
        <w:t xml:space="preserve">para o qual a área do pentágono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ABCDE</m:t>
            </m:r>
          </m:e>
        </m:d>
      </m:oMath>
      <w:r w:rsidR="00944840">
        <w:rPr>
          <w:rFonts w:eastAsiaTheme="minorEastAsia" w:cstheme="minorHAnsi"/>
          <w:color w:val="000000" w:themeColor="text1"/>
        </w:rPr>
        <w:t xml:space="preserve"> </w:t>
      </w:r>
      <w:r w:rsidR="004B6F63" w:rsidRPr="00F8566C">
        <w:rPr>
          <w:rFonts w:cstheme="minorHAnsi"/>
          <w:color w:val="000000" w:themeColor="text1"/>
        </w:rPr>
        <w:t xml:space="preserve">é igual 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π</m:t>
        </m:r>
      </m:oMath>
      <w:r w:rsidR="004B6F63" w:rsidRPr="00F8566C">
        <w:rPr>
          <w:rFonts w:cstheme="minorHAnsi"/>
          <w:color w:val="000000" w:themeColor="text1"/>
        </w:rPr>
        <w:t xml:space="preserve"> unidades de área.</w:t>
      </w:r>
    </w:p>
    <w:p w14:paraId="7F5E9335" w14:textId="4EB01905" w:rsidR="00EE1917" w:rsidRDefault="0073050E" w:rsidP="00EE1917">
      <w:pPr>
        <w:spacing w:before="120" w:after="120" w:line="240" w:lineRule="auto"/>
        <w:ind w:left="993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>Na sua resposta deve:</w:t>
      </w:r>
    </w:p>
    <w:p w14:paraId="6A425B9A" w14:textId="4C00D3D5" w:rsidR="00EE1917" w:rsidRPr="000D3BCF" w:rsidRDefault="001335EE" w:rsidP="00EE1917">
      <w:pPr>
        <w:pStyle w:val="PargrafodaLista"/>
        <w:numPr>
          <w:ilvl w:val="0"/>
          <w:numId w:val="15"/>
        </w:numPr>
        <w:spacing w:before="60" w:after="60"/>
        <w:ind w:left="1276" w:hanging="283"/>
        <w:contextualSpacing w:val="0"/>
        <w:jc w:val="both"/>
        <w:rPr>
          <w:rFonts w:cstheme="minorHAnsi"/>
          <w:color w:val="000000" w:themeColor="text1"/>
        </w:rPr>
      </w:pPr>
      <w:proofErr w:type="spellStart"/>
      <w:r w:rsidRPr="00F8566C">
        <w:rPr>
          <w:rFonts w:cstheme="minorHAnsi"/>
          <w:color w:val="000000" w:themeColor="text1"/>
          <w:sz w:val="22"/>
          <w:szCs w:val="22"/>
        </w:rPr>
        <w:t>equacionar</w:t>
      </w:r>
      <w:proofErr w:type="spellEnd"/>
      <w:r w:rsidRPr="00F8566C">
        <w:rPr>
          <w:rFonts w:cstheme="minorHAnsi"/>
          <w:color w:val="000000" w:themeColor="text1"/>
          <w:sz w:val="22"/>
          <w:szCs w:val="22"/>
        </w:rPr>
        <w:t xml:space="preserve"> o </w:t>
      </w:r>
      <w:proofErr w:type="spellStart"/>
      <w:proofErr w:type="gramStart"/>
      <w:r w:rsidRPr="00F8566C">
        <w:rPr>
          <w:rFonts w:cstheme="minorHAnsi"/>
          <w:color w:val="000000" w:themeColor="text1"/>
          <w:sz w:val="22"/>
          <w:szCs w:val="22"/>
        </w:rPr>
        <w:t>problema</w:t>
      </w:r>
      <w:proofErr w:type="spellEnd"/>
      <w:r w:rsidRPr="00F8566C">
        <w:rPr>
          <w:rFonts w:cstheme="minorHAnsi"/>
          <w:color w:val="000000" w:themeColor="text1"/>
          <w:sz w:val="22"/>
          <w:szCs w:val="22"/>
        </w:rPr>
        <w:t>;</w:t>
      </w:r>
      <w:proofErr w:type="gramEnd"/>
    </w:p>
    <w:p w14:paraId="0EC10CD3" w14:textId="3A8FF8B1" w:rsidR="00EE1917" w:rsidRPr="00A402E0" w:rsidRDefault="00A402E0" w:rsidP="00EE1917">
      <w:pPr>
        <w:pStyle w:val="PargrafodaLista"/>
        <w:numPr>
          <w:ilvl w:val="0"/>
          <w:numId w:val="15"/>
        </w:numPr>
        <w:spacing w:before="60" w:after="60"/>
        <w:ind w:left="1276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A402E0">
        <w:rPr>
          <w:rFonts w:cstheme="minorHAnsi"/>
          <w:color w:val="000000" w:themeColor="text1"/>
          <w:sz w:val="22"/>
          <w:szCs w:val="22"/>
          <w:lang w:val="pt-PT"/>
        </w:rPr>
        <w:t>reproduzir, num referencial, o(s) gráfico(s) da(s) função(</w:t>
      </w:r>
      <w:proofErr w:type="spellStart"/>
      <w:r w:rsidRPr="00A402E0">
        <w:rPr>
          <w:rFonts w:cstheme="minorHAnsi"/>
          <w:color w:val="000000" w:themeColor="text1"/>
          <w:sz w:val="22"/>
          <w:szCs w:val="22"/>
          <w:lang w:val="pt-PT"/>
        </w:rPr>
        <w:t>ões</w:t>
      </w:r>
      <w:proofErr w:type="spellEnd"/>
      <w:r w:rsidRPr="00A402E0">
        <w:rPr>
          <w:rFonts w:cstheme="minorHAnsi"/>
          <w:color w:val="000000" w:themeColor="text1"/>
          <w:sz w:val="22"/>
          <w:szCs w:val="22"/>
          <w:lang w:val="pt-PT"/>
        </w:rPr>
        <w:t>) visualizado(s) na calculadora que lhe permite(m) resolver a equação;</w:t>
      </w:r>
    </w:p>
    <w:p w14:paraId="1F15A105" w14:textId="5EA591FA" w:rsidR="00EE1917" w:rsidRPr="005520AF" w:rsidRDefault="005520AF" w:rsidP="00EE1917">
      <w:pPr>
        <w:pStyle w:val="PargrafodaLista"/>
        <w:numPr>
          <w:ilvl w:val="0"/>
          <w:numId w:val="15"/>
        </w:numPr>
        <w:spacing w:before="60" w:after="60"/>
        <w:ind w:left="1276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5520AF">
        <w:rPr>
          <w:rFonts w:cstheme="minorHAnsi"/>
          <w:color w:val="000000" w:themeColor="text1"/>
          <w:sz w:val="22"/>
          <w:szCs w:val="22"/>
          <w:lang w:val="pt-PT"/>
        </w:rPr>
        <w:t xml:space="preserve">apresentar o valor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Pr="005520AF">
        <w:rPr>
          <w:rFonts w:cstheme="minorHAnsi"/>
          <w:color w:val="000000" w:themeColor="text1"/>
          <w:sz w:val="22"/>
          <w:szCs w:val="22"/>
          <w:lang w:val="pt-PT"/>
        </w:rPr>
        <w:t>, em radianos, arredondado às centésimas.</w:t>
      </w:r>
    </w:p>
    <w:p w14:paraId="2ED532EE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p w14:paraId="440FAD7A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CE41B1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CE41B1" w:rsidRPr="004970E5" w:rsidRDefault="00CE41B1" w:rsidP="00CE41B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1C74FBC8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4D4A6A98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79058C0E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3D269F0B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3E70F85F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6DD7F1AF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45A72E9F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5AF5DEBE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2E4DDC73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6373A1F6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72A0C825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10.1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1A1638F9" w:rsidR="00CE41B1" w:rsidRPr="00CE41B1" w:rsidRDefault="00CE41B1" w:rsidP="00CE41B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10.2</w:t>
            </w:r>
          </w:p>
        </w:tc>
      </w:tr>
      <w:tr w:rsidR="00CE41B1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CE41B1" w:rsidRPr="004970E5" w:rsidRDefault="00CE41B1" w:rsidP="00CE41B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1366D3B3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67D16BD2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03E303BB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693C4D85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6E77CF32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1D86F080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12493339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0F1EEB38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1CC873A9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00E0CD8A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06C935BC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20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761393C5" w:rsidR="00CE41B1" w:rsidRPr="00CE41B1" w:rsidRDefault="00CE41B1" w:rsidP="00CE41B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CE41B1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D5D9" w14:textId="77777777" w:rsidR="000A138E" w:rsidRDefault="000A138E" w:rsidP="00C70F63">
      <w:pPr>
        <w:spacing w:after="0" w:line="240" w:lineRule="auto"/>
      </w:pPr>
      <w:r>
        <w:separator/>
      </w:r>
    </w:p>
  </w:endnote>
  <w:endnote w:type="continuationSeparator" w:id="0">
    <w:p w14:paraId="3351DAEA" w14:textId="77777777" w:rsidR="000A138E" w:rsidRDefault="000A138E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4BE96" w14:textId="77777777" w:rsidR="007E2F4B" w:rsidRPr="00026381" w:rsidRDefault="007E2F4B" w:rsidP="007E2F4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21E0686B" wp14:editId="3912A83D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0444" w14:textId="287FA32E" w:rsidR="007E2F4B" w:rsidRPr="00026381" w:rsidRDefault="007E2F4B" w:rsidP="007E2F4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04C356C3" wp14:editId="54E4358E">
          <wp:extent cx="420370" cy="249555"/>
          <wp:effectExtent l="0" t="0" r="0" b="0"/>
          <wp:docPr id="130557902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31757" w14:textId="77777777" w:rsidR="007E2F4B" w:rsidRPr="00026381" w:rsidRDefault="007E2F4B" w:rsidP="007E2F4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9831B87" wp14:editId="75C3E959">
          <wp:extent cx="420370" cy="249555"/>
          <wp:effectExtent l="0" t="0" r="0" b="0"/>
          <wp:docPr id="150606379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BCC4B" w14:textId="7ED1E9BC" w:rsidR="007E2F4B" w:rsidRPr="00026381" w:rsidRDefault="007E2F4B" w:rsidP="007E2F4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8852F6A" wp14:editId="4878AE87">
          <wp:extent cx="420370" cy="249555"/>
          <wp:effectExtent l="0" t="0" r="0" b="0"/>
          <wp:docPr id="33393613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3E56E" w14:textId="77777777" w:rsidR="000A138E" w:rsidRDefault="000A138E" w:rsidP="00C70F63">
      <w:pPr>
        <w:spacing w:after="0" w:line="240" w:lineRule="auto"/>
      </w:pPr>
      <w:r>
        <w:separator/>
      </w:r>
    </w:p>
  </w:footnote>
  <w:footnote w:type="continuationSeparator" w:id="0">
    <w:p w14:paraId="2EDA4395" w14:textId="77777777" w:rsidR="000A138E" w:rsidRDefault="000A138E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980797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503234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1D168AB3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>MATRIZ TESTE 1</w:t>
    </w:r>
    <w:r w:rsidR="000805A4">
      <w:rPr>
        <w:rFonts w:cstheme="minorHAnsi"/>
        <w:b/>
        <w:color w:val="FFFFFF" w:themeColor="background1"/>
        <w:w w:val="80"/>
        <w:sz w:val="48"/>
        <w:szCs w:val="48"/>
      </w:rPr>
      <w:t>A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15CA0941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4BB0A4C3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Teste 1A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0048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56937B" id="Agrupar 26" o:spid="_x0000_s1026" style="position:absolute;margin-left:0;margin-top:0;width:612pt;height:75.65pt;z-index:-251666432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6464F562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701248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D64F20" id="Agrupar 314" o:spid="_x0000_s1026" style="position:absolute;margin-left:562.05pt;margin-top:0;width:613.25pt;height:75.7pt;z-index:-25161523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Teste 1</w:t>
    </w:r>
    <w:r w:rsidR="000805A4">
      <w:rPr>
        <w:rFonts w:cstheme="minorHAnsi"/>
        <w:b/>
        <w:color w:val="FFFFFF" w:themeColor="background1"/>
        <w:sz w:val="20"/>
        <w:szCs w:val="20"/>
      </w:rPr>
      <w:t>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4A106AB6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99200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E2A4AA" id="Agrupar 11" o:spid="_x0000_s1026" style="position:absolute;margin-left:0;margin-top:0;width:613.05pt;height:75.7pt;z-index:-25161728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0805A4">
      <w:rPr>
        <w:rFonts w:cstheme="minorHAnsi"/>
        <w:b/>
        <w:color w:val="FFFFFF" w:themeColor="background1"/>
        <w:sz w:val="20"/>
        <w:szCs w:val="20"/>
      </w:rPr>
      <w:t>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04D3BD43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>TESTE 1</w:t>
    </w:r>
    <w:r w:rsidR="000805A4">
      <w:rPr>
        <w:rFonts w:cstheme="minorHAnsi"/>
        <w:b/>
        <w:color w:val="FFFFFF" w:themeColor="background1"/>
        <w:w w:val="80"/>
        <w:sz w:val="48"/>
        <w:szCs w:val="48"/>
      </w:rPr>
      <w:t>A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97152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744587" id="Agrupar 1" o:spid="_x0000_s1026" style="position:absolute;margin-left:562.05pt;margin-top:0;width:613.25pt;height:75.65pt;z-index:-251619328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19D7465"/>
    <w:multiLevelType w:val="hybridMultilevel"/>
    <w:tmpl w:val="8B6C3B46"/>
    <w:lvl w:ilvl="0" w:tplc="643CC21E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0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1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4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2"/>
  </w:num>
  <w:num w:numId="2" w16cid:durableId="1314673702">
    <w:abstractNumId w:val="5"/>
  </w:num>
  <w:num w:numId="3" w16cid:durableId="632759597">
    <w:abstractNumId w:val="10"/>
  </w:num>
  <w:num w:numId="4" w16cid:durableId="421342746">
    <w:abstractNumId w:val="6"/>
  </w:num>
  <w:num w:numId="5" w16cid:durableId="1858929427">
    <w:abstractNumId w:val="9"/>
  </w:num>
  <w:num w:numId="6" w16cid:durableId="11810634">
    <w:abstractNumId w:val="14"/>
  </w:num>
  <w:num w:numId="7" w16cid:durableId="903374223">
    <w:abstractNumId w:val="4"/>
  </w:num>
  <w:num w:numId="8" w16cid:durableId="1776510656">
    <w:abstractNumId w:val="13"/>
  </w:num>
  <w:num w:numId="9" w16cid:durableId="1537934055">
    <w:abstractNumId w:val="15"/>
  </w:num>
  <w:num w:numId="10" w16cid:durableId="1565721329">
    <w:abstractNumId w:val="2"/>
  </w:num>
  <w:num w:numId="11" w16cid:durableId="1883445508">
    <w:abstractNumId w:val="11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  <w:num w:numId="16" w16cid:durableId="16795031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17C3F"/>
    <w:rsid w:val="00022B68"/>
    <w:rsid w:val="00023522"/>
    <w:rsid w:val="0003267B"/>
    <w:rsid w:val="000371E4"/>
    <w:rsid w:val="000412A9"/>
    <w:rsid w:val="000478F6"/>
    <w:rsid w:val="00050CFA"/>
    <w:rsid w:val="00053335"/>
    <w:rsid w:val="000638A7"/>
    <w:rsid w:val="000646C5"/>
    <w:rsid w:val="00065A8C"/>
    <w:rsid w:val="000805A4"/>
    <w:rsid w:val="00094B87"/>
    <w:rsid w:val="000A138E"/>
    <w:rsid w:val="000C79D0"/>
    <w:rsid w:val="000D2F9A"/>
    <w:rsid w:val="000D37E8"/>
    <w:rsid w:val="000D3B9F"/>
    <w:rsid w:val="000E2E48"/>
    <w:rsid w:val="000E58B8"/>
    <w:rsid w:val="000F11D3"/>
    <w:rsid w:val="000F5824"/>
    <w:rsid w:val="000F6F5F"/>
    <w:rsid w:val="00105832"/>
    <w:rsid w:val="001074AA"/>
    <w:rsid w:val="0012461E"/>
    <w:rsid w:val="001335EE"/>
    <w:rsid w:val="00133B61"/>
    <w:rsid w:val="00155826"/>
    <w:rsid w:val="00164068"/>
    <w:rsid w:val="001751FB"/>
    <w:rsid w:val="001772C0"/>
    <w:rsid w:val="00187AD3"/>
    <w:rsid w:val="001A597B"/>
    <w:rsid w:val="001D5CCA"/>
    <w:rsid w:val="001D7B14"/>
    <w:rsid w:val="001E2302"/>
    <w:rsid w:val="001F44D9"/>
    <w:rsid w:val="001F45DF"/>
    <w:rsid w:val="001F6F84"/>
    <w:rsid w:val="002072A0"/>
    <w:rsid w:val="00214390"/>
    <w:rsid w:val="00221FE8"/>
    <w:rsid w:val="00227B47"/>
    <w:rsid w:val="002439EA"/>
    <w:rsid w:val="002701DE"/>
    <w:rsid w:val="00285612"/>
    <w:rsid w:val="00286EE0"/>
    <w:rsid w:val="002A4A97"/>
    <w:rsid w:val="002B3E0D"/>
    <w:rsid w:val="002C1DA7"/>
    <w:rsid w:val="002D5A2D"/>
    <w:rsid w:val="002E4ECB"/>
    <w:rsid w:val="002F03C9"/>
    <w:rsid w:val="002F266C"/>
    <w:rsid w:val="002F4EDE"/>
    <w:rsid w:val="002F64FF"/>
    <w:rsid w:val="00302681"/>
    <w:rsid w:val="00311C07"/>
    <w:rsid w:val="0031760A"/>
    <w:rsid w:val="003215C0"/>
    <w:rsid w:val="00324414"/>
    <w:rsid w:val="0034138F"/>
    <w:rsid w:val="003450D1"/>
    <w:rsid w:val="00367F2E"/>
    <w:rsid w:val="0038052C"/>
    <w:rsid w:val="00393BFA"/>
    <w:rsid w:val="00393F97"/>
    <w:rsid w:val="003A1AD6"/>
    <w:rsid w:val="003B05E0"/>
    <w:rsid w:val="003D380D"/>
    <w:rsid w:val="003D6AF1"/>
    <w:rsid w:val="003E7EE1"/>
    <w:rsid w:val="003F4E0A"/>
    <w:rsid w:val="003F5442"/>
    <w:rsid w:val="003F779D"/>
    <w:rsid w:val="0040067F"/>
    <w:rsid w:val="00400D74"/>
    <w:rsid w:val="004072B2"/>
    <w:rsid w:val="004179B4"/>
    <w:rsid w:val="0042166F"/>
    <w:rsid w:val="004262C3"/>
    <w:rsid w:val="00427051"/>
    <w:rsid w:val="00427818"/>
    <w:rsid w:val="00454C0D"/>
    <w:rsid w:val="00462E4F"/>
    <w:rsid w:val="00467941"/>
    <w:rsid w:val="004723CB"/>
    <w:rsid w:val="00472885"/>
    <w:rsid w:val="0048566C"/>
    <w:rsid w:val="0049260D"/>
    <w:rsid w:val="00495D78"/>
    <w:rsid w:val="004970E5"/>
    <w:rsid w:val="004A79F9"/>
    <w:rsid w:val="004B2045"/>
    <w:rsid w:val="004B6F63"/>
    <w:rsid w:val="004B71EB"/>
    <w:rsid w:val="004C1C0F"/>
    <w:rsid w:val="004D2BAC"/>
    <w:rsid w:val="004D2D18"/>
    <w:rsid w:val="004F3BCC"/>
    <w:rsid w:val="00504E2F"/>
    <w:rsid w:val="00522A3E"/>
    <w:rsid w:val="00523146"/>
    <w:rsid w:val="00536E84"/>
    <w:rsid w:val="00537210"/>
    <w:rsid w:val="00543FC3"/>
    <w:rsid w:val="005520AF"/>
    <w:rsid w:val="0058045B"/>
    <w:rsid w:val="005A7DA8"/>
    <w:rsid w:val="005C5109"/>
    <w:rsid w:val="005D4119"/>
    <w:rsid w:val="005E5F6A"/>
    <w:rsid w:val="005E6257"/>
    <w:rsid w:val="005F1171"/>
    <w:rsid w:val="005F14D7"/>
    <w:rsid w:val="005F4B84"/>
    <w:rsid w:val="005F5AE9"/>
    <w:rsid w:val="005F684E"/>
    <w:rsid w:val="00602135"/>
    <w:rsid w:val="00622BE9"/>
    <w:rsid w:val="006237A5"/>
    <w:rsid w:val="00631A4D"/>
    <w:rsid w:val="006323BB"/>
    <w:rsid w:val="00635124"/>
    <w:rsid w:val="0064258A"/>
    <w:rsid w:val="006462CA"/>
    <w:rsid w:val="0066340F"/>
    <w:rsid w:val="0067421F"/>
    <w:rsid w:val="006775E4"/>
    <w:rsid w:val="00695258"/>
    <w:rsid w:val="006A3911"/>
    <w:rsid w:val="006A54F9"/>
    <w:rsid w:val="006A6A0E"/>
    <w:rsid w:val="006A7537"/>
    <w:rsid w:val="006B4620"/>
    <w:rsid w:val="006B5FEE"/>
    <w:rsid w:val="006B6049"/>
    <w:rsid w:val="006C20A0"/>
    <w:rsid w:val="006D3939"/>
    <w:rsid w:val="006F36EE"/>
    <w:rsid w:val="006F5695"/>
    <w:rsid w:val="00707598"/>
    <w:rsid w:val="00710135"/>
    <w:rsid w:val="007218AC"/>
    <w:rsid w:val="00727188"/>
    <w:rsid w:val="007278FB"/>
    <w:rsid w:val="0073050E"/>
    <w:rsid w:val="00734EA8"/>
    <w:rsid w:val="00735C27"/>
    <w:rsid w:val="0074513D"/>
    <w:rsid w:val="00745B66"/>
    <w:rsid w:val="007465C1"/>
    <w:rsid w:val="00760BE9"/>
    <w:rsid w:val="0077057F"/>
    <w:rsid w:val="00775B08"/>
    <w:rsid w:val="00776885"/>
    <w:rsid w:val="00781727"/>
    <w:rsid w:val="00783197"/>
    <w:rsid w:val="00790810"/>
    <w:rsid w:val="007B040A"/>
    <w:rsid w:val="007B2616"/>
    <w:rsid w:val="007C0A1B"/>
    <w:rsid w:val="007C13C8"/>
    <w:rsid w:val="007D17C2"/>
    <w:rsid w:val="007E2F4B"/>
    <w:rsid w:val="007F024B"/>
    <w:rsid w:val="00831582"/>
    <w:rsid w:val="00832829"/>
    <w:rsid w:val="0083312E"/>
    <w:rsid w:val="0083438C"/>
    <w:rsid w:val="00837C12"/>
    <w:rsid w:val="00862306"/>
    <w:rsid w:val="00873674"/>
    <w:rsid w:val="008801C5"/>
    <w:rsid w:val="00884223"/>
    <w:rsid w:val="00896FF2"/>
    <w:rsid w:val="0089757C"/>
    <w:rsid w:val="008A2F11"/>
    <w:rsid w:val="008B3485"/>
    <w:rsid w:val="008B3D1A"/>
    <w:rsid w:val="008D16CF"/>
    <w:rsid w:val="008D5DCC"/>
    <w:rsid w:val="008E3901"/>
    <w:rsid w:val="008E445E"/>
    <w:rsid w:val="008E4F29"/>
    <w:rsid w:val="008F10FC"/>
    <w:rsid w:val="008F50D7"/>
    <w:rsid w:val="00930CFB"/>
    <w:rsid w:val="009446B8"/>
    <w:rsid w:val="00944840"/>
    <w:rsid w:val="00947C3D"/>
    <w:rsid w:val="00947D64"/>
    <w:rsid w:val="00960BC9"/>
    <w:rsid w:val="00970CA2"/>
    <w:rsid w:val="009749E2"/>
    <w:rsid w:val="00980A5F"/>
    <w:rsid w:val="00992D7C"/>
    <w:rsid w:val="009A1A97"/>
    <w:rsid w:val="009A39D6"/>
    <w:rsid w:val="009A40C4"/>
    <w:rsid w:val="009B0F66"/>
    <w:rsid w:val="009B30F8"/>
    <w:rsid w:val="009C1204"/>
    <w:rsid w:val="009C3436"/>
    <w:rsid w:val="009C5462"/>
    <w:rsid w:val="009E15CE"/>
    <w:rsid w:val="009E684A"/>
    <w:rsid w:val="009F3089"/>
    <w:rsid w:val="009F4243"/>
    <w:rsid w:val="00A06A0A"/>
    <w:rsid w:val="00A179CD"/>
    <w:rsid w:val="00A210D8"/>
    <w:rsid w:val="00A402E0"/>
    <w:rsid w:val="00A47ECB"/>
    <w:rsid w:val="00A50EB4"/>
    <w:rsid w:val="00A545DF"/>
    <w:rsid w:val="00A54B28"/>
    <w:rsid w:val="00A5637C"/>
    <w:rsid w:val="00A60EB9"/>
    <w:rsid w:val="00A62CFC"/>
    <w:rsid w:val="00A77BF2"/>
    <w:rsid w:val="00A830BF"/>
    <w:rsid w:val="00A841BE"/>
    <w:rsid w:val="00A84B43"/>
    <w:rsid w:val="00A84BA8"/>
    <w:rsid w:val="00A85CF3"/>
    <w:rsid w:val="00A865A0"/>
    <w:rsid w:val="00AA453C"/>
    <w:rsid w:val="00AB3EDA"/>
    <w:rsid w:val="00AB483D"/>
    <w:rsid w:val="00AC742E"/>
    <w:rsid w:val="00AD6D0E"/>
    <w:rsid w:val="00AD7B49"/>
    <w:rsid w:val="00AE6719"/>
    <w:rsid w:val="00AE7489"/>
    <w:rsid w:val="00AF3D0C"/>
    <w:rsid w:val="00B044BF"/>
    <w:rsid w:val="00B054EA"/>
    <w:rsid w:val="00B13B61"/>
    <w:rsid w:val="00B30FEF"/>
    <w:rsid w:val="00B34728"/>
    <w:rsid w:val="00B41CDE"/>
    <w:rsid w:val="00B431DA"/>
    <w:rsid w:val="00B50C8A"/>
    <w:rsid w:val="00B524F6"/>
    <w:rsid w:val="00B53759"/>
    <w:rsid w:val="00B55765"/>
    <w:rsid w:val="00B64C11"/>
    <w:rsid w:val="00B73E5C"/>
    <w:rsid w:val="00B861AF"/>
    <w:rsid w:val="00B934A2"/>
    <w:rsid w:val="00BA7469"/>
    <w:rsid w:val="00BB24D3"/>
    <w:rsid w:val="00BB3809"/>
    <w:rsid w:val="00BB6CCA"/>
    <w:rsid w:val="00BC158E"/>
    <w:rsid w:val="00BC6F43"/>
    <w:rsid w:val="00BD213E"/>
    <w:rsid w:val="00BD383C"/>
    <w:rsid w:val="00BD3F71"/>
    <w:rsid w:val="00BD6CE7"/>
    <w:rsid w:val="00C0034C"/>
    <w:rsid w:val="00C06EA6"/>
    <w:rsid w:val="00C16F15"/>
    <w:rsid w:val="00C30A6B"/>
    <w:rsid w:val="00C339C5"/>
    <w:rsid w:val="00C41E46"/>
    <w:rsid w:val="00C458ED"/>
    <w:rsid w:val="00C63838"/>
    <w:rsid w:val="00C64F20"/>
    <w:rsid w:val="00C70F63"/>
    <w:rsid w:val="00C80EB9"/>
    <w:rsid w:val="00C824D9"/>
    <w:rsid w:val="00C967B7"/>
    <w:rsid w:val="00C97FB6"/>
    <w:rsid w:val="00CB2320"/>
    <w:rsid w:val="00CB6143"/>
    <w:rsid w:val="00CC23A9"/>
    <w:rsid w:val="00CD2892"/>
    <w:rsid w:val="00CE2E74"/>
    <w:rsid w:val="00CE41B1"/>
    <w:rsid w:val="00CE49E8"/>
    <w:rsid w:val="00CF454D"/>
    <w:rsid w:val="00D123AD"/>
    <w:rsid w:val="00D141FA"/>
    <w:rsid w:val="00D31D7B"/>
    <w:rsid w:val="00D3457C"/>
    <w:rsid w:val="00D3463A"/>
    <w:rsid w:val="00D44924"/>
    <w:rsid w:val="00D54342"/>
    <w:rsid w:val="00D92374"/>
    <w:rsid w:val="00DA1BB1"/>
    <w:rsid w:val="00DA6C58"/>
    <w:rsid w:val="00DB1C93"/>
    <w:rsid w:val="00DC4AD8"/>
    <w:rsid w:val="00DD3519"/>
    <w:rsid w:val="00DE3964"/>
    <w:rsid w:val="00DE4745"/>
    <w:rsid w:val="00DE58A7"/>
    <w:rsid w:val="00DF2D94"/>
    <w:rsid w:val="00E01961"/>
    <w:rsid w:val="00E038C1"/>
    <w:rsid w:val="00E40157"/>
    <w:rsid w:val="00E5504D"/>
    <w:rsid w:val="00E609F4"/>
    <w:rsid w:val="00E6364B"/>
    <w:rsid w:val="00E63969"/>
    <w:rsid w:val="00E64ADA"/>
    <w:rsid w:val="00E73C87"/>
    <w:rsid w:val="00E77098"/>
    <w:rsid w:val="00E861F6"/>
    <w:rsid w:val="00E87949"/>
    <w:rsid w:val="00E94D77"/>
    <w:rsid w:val="00E959BC"/>
    <w:rsid w:val="00EA43BA"/>
    <w:rsid w:val="00EB1524"/>
    <w:rsid w:val="00EC004C"/>
    <w:rsid w:val="00EC2C17"/>
    <w:rsid w:val="00EC469A"/>
    <w:rsid w:val="00EE1917"/>
    <w:rsid w:val="00EE5593"/>
    <w:rsid w:val="00EE6AE7"/>
    <w:rsid w:val="00EE70C9"/>
    <w:rsid w:val="00EF11B8"/>
    <w:rsid w:val="00F053F4"/>
    <w:rsid w:val="00F06073"/>
    <w:rsid w:val="00F12990"/>
    <w:rsid w:val="00F151FD"/>
    <w:rsid w:val="00F1766E"/>
    <w:rsid w:val="00F23C68"/>
    <w:rsid w:val="00F31877"/>
    <w:rsid w:val="00F42D7C"/>
    <w:rsid w:val="00F5125D"/>
    <w:rsid w:val="00F51FFA"/>
    <w:rsid w:val="00F555E5"/>
    <w:rsid w:val="00F71EA9"/>
    <w:rsid w:val="00F9520A"/>
    <w:rsid w:val="00FB02AC"/>
    <w:rsid w:val="00FB2754"/>
    <w:rsid w:val="00FB30EF"/>
    <w:rsid w:val="00FC3FC1"/>
    <w:rsid w:val="00FD221B"/>
    <w:rsid w:val="00FD564A"/>
    <w:rsid w:val="00FE1025"/>
    <w:rsid w:val="00FE1CE6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5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712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33</cp:revision>
  <cp:lastPrinted>2025-03-11T23:55:00Z</cp:lastPrinted>
  <dcterms:created xsi:type="dcterms:W3CDTF">2025-01-06T10:40:00Z</dcterms:created>
  <dcterms:modified xsi:type="dcterms:W3CDTF">2025-07-31T14:53:00Z</dcterms:modified>
</cp:coreProperties>
</file>