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9C453DF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285A0" wp14:editId="2A1AE27E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1912B74C" w:rsidR="00036978" w:rsidRPr="00274118" w:rsidRDefault="006716FF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A278C7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1912B74C" w:rsidR="00036978" w:rsidRPr="00274118" w:rsidRDefault="006716FF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A278C7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18005E0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507C9D6" wp14:editId="5B589956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Nome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Ano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Turma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N.</w:t>
                            </w:r>
                            <w:r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</w:rPr>
                              <w:t xml:space="preserve"> 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3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78088448" w:rsidR="00274118" w:rsidRPr="00E6775F" w:rsidRDefault="00A278C7" w:rsidP="00A278C7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Texto n</w:t>
                                  </w:r>
                                  <w:r w:rsidR="00B43F3C"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arrativo – </w:t>
                                  </w:r>
                                  <w:r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Narrativa</w:t>
                                  </w:r>
                                  <w:r w:rsidR="00B43F3C"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tradicional: </w:t>
                                  </w:r>
                                  <w:r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«</w:t>
                                  </w:r>
                                  <w:r w:rsidR="00B43F3C"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O sapatinho de cetim</w:t>
                                  </w:r>
                                  <w:r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»</w:t>
                                  </w:r>
                                  <w:r w:rsidR="00B43F3C"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, </w:t>
                                  </w:r>
                                  <w:r w:rsidR="00B42256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de </w:t>
                                  </w:r>
                                  <w:r w:rsidR="00B43F3C"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Teófilo Braga</w:t>
                                  </w:r>
                                  <w:r w:rsidRPr="00E6775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(recolha)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Nome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Ano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Turma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N.</w:t>
                      </w:r>
                      <w:r>
                        <w:rPr>
                          <w:rFonts w:cs="Calibri"/>
                          <w:vertAlign w:val="superscript"/>
                        </w:rPr>
                        <w:t>o</w:t>
                      </w:r>
                      <w:r>
                        <w:rPr>
                          <w:rFonts w:cs="Calibri"/>
                        </w:rPr>
                        <w:t xml:space="preserve"> 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3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78088448" w:rsidR="00274118" w:rsidRPr="00E6775F" w:rsidRDefault="00A278C7" w:rsidP="00A278C7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Texto n</w:t>
                            </w:r>
                            <w:r w:rsidR="00B43F3C"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arrativo – </w:t>
                            </w:r>
                            <w:r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Narrativa</w:t>
                            </w:r>
                            <w:r w:rsidR="00B43F3C"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tradicional: </w:t>
                            </w:r>
                            <w:r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«</w:t>
                            </w:r>
                            <w:r w:rsidR="00B43F3C"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O sapatinho de cetim</w:t>
                            </w:r>
                            <w:r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»</w:t>
                            </w:r>
                            <w:r w:rsidR="00B43F3C"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, </w:t>
                            </w:r>
                            <w:r w:rsidR="00B42256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de </w:t>
                            </w:r>
                            <w:r w:rsidR="00B43F3C"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Teófilo Braga</w:t>
                            </w:r>
                            <w:r w:rsidRPr="00E6775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(recolha)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3CBC4513" w:rsidR="005322C6" w:rsidRPr="005F0324" w:rsidRDefault="00C91822" w:rsidP="005322C6">
      <w:pPr>
        <w:spacing w:before="360" w:after="120"/>
        <w:jc w:val="both"/>
        <w:rPr>
          <w:rFonts w:cstheme="minorHAnsi"/>
        </w:rPr>
      </w:pPr>
      <w:r w:rsidRPr="004A3227">
        <w:rPr>
          <w:rFonts w:cstheme="minorHAnsi"/>
          <w:b/>
          <w:color w:val="007DBA"/>
        </w:rPr>
        <w:t>1.</w:t>
      </w:r>
      <w:r w:rsidRPr="004A3227">
        <w:rPr>
          <w:rFonts w:cstheme="minorHAnsi"/>
          <w:color w:val="007DBA"/>
        </w:rPr>
        <w:t xml:space="preserve"> </w:t>
      </w:r>
      <w:r w:rsidR="005322C6" w:rsidRPr="005F0324">
        <w:rPr>
          <w:rFonts w:cstheme="minorHAnsi"/>
        </w:rPr>
        <w:t>Lê atentamente o</w:t>
      </w:r>
      <w:r w:rsidR="00A278C7">
        <w:rPr>
          <w:rFonts w:cstheme="minorHAnsi"/>
        </w:rPr>
        <w:t xml:space="preserve"> </w:t>
      </w:r>
      <w:r w:rsidR="00A278C7">
        <w:rPr>
          <w:rFonts w:cstheme="minorHAnsi"/>
          <w:lang w:val="pt-BR"/>
        </w:rPr>
        <w:t>conto</w:t>
      </w:r>
      <w:r w:rsidR="00B43F3C" w:rsidRPr="00B43F3C">
        <w:rPr>
          <w:rFonts w:cstheme="minorHAnsi"/>
          <w:lang w:val="pt-BR"/>
        </w:rPr>
        <w:t xml:space="preserve"> </w:t>
      </w:r>
      <w:r w:rsidR="005322C6" w:rsidRPr="005F0324">
        <w:rPr>
          <w:rFonts w:cstheme="minorHAnsi"/>
        </w:rPr>
        <w:t>que se segue.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69EE106F" w:rsidR="005F0324" w:rsidRPr="0014064B" w:rsidRDefault="00B43F3C" w:rsidP="00407CC8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Cs/>
                <w:noProof/>
                <w:sz w:val="36"/>
                <w:szCs w:val="36"/>
              </w:rPr>
            </w:pPr>
            <w:r w:rsidRPr="0014064B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O sapatinho de cetim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36BA3DDE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4D0980AF" w:rsidR="005322C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9A966A" w14:textId="77777777" w:rsidR="00015A12" w:rsidRPr="009A480C" w:rsidRDefault="00015A1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3370A1" w14:textId="77777777" w:rsidR="00D43B76" w:rsidRPr="009A480C" w:rsidRDefault="00D43B7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9A480C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FDC6722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74A4EF" w14:textId="77777777" w:rsidR="00D43B76" w:rsidRDefault="00D43B7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E83380" w14:textId="77777777" w:rsidR="00D43B76" w:rsidRDefault="00D43B7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8DA7E82" w14:textId="56709923" w:rsidR="00D41965" w:rsidRDefault="00A278C7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4133F90C" w14:textId="77777777" w:rsidR="00D41965" w:rsidRDefault="00D41965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E62791" w14:textId="77777777" w:rsidR="00D41965" w:rsidRDefault="00D41965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5888FDC" w14:textId="77777777" w:rsidR="00D41965" w:rsidRDefault="00D41965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303CEE2" w14:textId="77777777" w:rsidR="00D41965" w:rsidRDefault="00D41965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4246422" w14:textId="77777777" w:rsidR="00D41965" w:rsidRDefault="00D41965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BF0E2D" w14:textId="77777777" w:rsidR="00F43753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8AFA490" w14:textId="77777777" w:rsidR="00A278C7" w:rsidRPr="009A480C" w:rsidRDefault="00A278C7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6654EE" w14:textId="77777777" w:rsidR="00F43753" w:rsidRPr="009A480C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73D5096C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D761B4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7CC1EC4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C52005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6B68181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40</w:t>
            </w:r>
          </w:p>
          <w:p w14:paraId="6292FF7D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633506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F60511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2D2781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5160E6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45</w:t>
            </w:r>
          </w:p>
          <w:p w14:paraId="6BFF13A5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D2AFA8" w14:textId="77777777" w:rsidR="009A480C" w:rsidRP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4901C7" w14:textId="77777777" w:rsidR="009A480C" w:rsidRDefault="009A480C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D6047D" w14:textId="77777777" w:rsidR="00A278C7" w:rsidRDefault="00A278C7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5976F70A" w:rsidR="00A278C7" w:rsidRPr="009A480C" w:rsidRDefault="00A278C7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50</w:t>
            </w:r>
          </w:p>
        </w:tc>
        <w:tc>
          <w:tcPr>
            <w:tcW w:w="8798" w:type="dxa"/>
            <w:shd w:val="clear" w:color="auto" w:fill="auto"/>
          </w:tcPr>
          <w:p w14:paraId="4483A95F" w14:textId="6E87BE84" w:rsidR="00B43F3C" w:rsidRPr="009A480C" w:rsidRDefault="00B43F3C" w:rsidP="009A480C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Era uma vez um homem viúvo e tinha uma filha; mandava-a à escola de uma mestra que a tratava muito bem e lhe dava sopinhas de mel. Quando a pequenita vinha para casa, pedia ao pai que casasse com a mestra, porque ela era muito sua amiga. O pai respondia:</w:t>
            </w:r>
          </w:p>
          <w:p w14:paraId="0A057729" w14:textId="79C7B763" w:rsidR="00B43F3C" w:rsidRPr="009A480C" w:rsidRDefault="00B43F3C" w:rsidP="00A278C7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– Pois queres que case com a tua mestra? Mas olha que ela hoje te dá sopinhas de mel, </w:t>
            </w:r>
            <w:r w:rsidR="00B42256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e algum dia tas dará de fel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0EB9049D" w14:textId="11F70665" w:rsidR="00B43F3C" w:rsidRPr="00015A12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015A12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Tanto teimou, que o pai casou com a mestra; ao fim de um ano teve ela uma menina, e tomou desde então grande birra contra a enteada, porque era mais bonita do que a filha. Quando o pai morreu é que os tormentos da madrasta passaram as marcas. A pobre da criança tinha uma vaquinha que era toda a sua estimação; quando ia para o monte, a madrasta dava-lhe uma bilha de água e um pão, ameaçando-a com pancadas se ela não trouxesse outra vez tudo como tinha levado. A vaquinha com os pauzinhos tirava o miolo do pão para a menina comer, e quando bebia água tornava a encher-lhe a bilha com a sua baba. Deste feitio enganavam a ruindade da madrasta.</w:t>
            </w:r>
          </w:p>
          <w:p w14:paraId="6AF2AEA9" w14:textId="145D04F0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Vai um dia adoeceu a ruim mulher, e quis que se matasse a vaquinha para lhe fazer caldos. </w:t>
            </w:r>
            <w:r w:rsidR="004678AE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A menina chorou, chorou antes de matar a sua querida vaquinha, e depois foi lavar as tripas ao ribeiro; vai senão quando escapou-lhe uma tripinha da mão, e correu atrás dela para a apanhar. Tanto andou que foi dar a uma casa de fadas, que estava em grande desarranjo, e tinha lá uma cadelinha a ladrar, a ladrar.</w:t>
            </w:r>
          </w:p>
          <w:p w14:paraId="40ABC636" w14:textId="738D2D5E" w:rsidR="00B43F3C" w:rsidRDefault="00B43F3C" w:rsidP="00D43B76">
            <w:pPr>
              <w:spacing w:line="300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A menina arranjou a casa muito bem, pôs a panela ao lume, e deu um pedaço de pão à cadelinha. Quando as fadas vieram, ela escondeu-se detrás da porta, e a cadelinha pôs-se a gritar:     </w:t>
            </w:r>
          </w:p>
          <w:p w14:paraId="1E55B15E" w14:textId="77777777" w:rsidR="009A480C" w:rsidRPr="009A480C" w:rsidRDefault="009A480C" w:rsidP="009A480C">
            <w:pPr>
              <w:spacing w:line="300" w:lineRule="exact"/>
              <w:ind w:firstLine="284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</w:p>
          <w:p w14:paraId="6C2AFE19" w14:textId="1445ABCC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Ão, ão, ão,</w:t>
            </w:r>
          </w:p>
          <w:p w14:paraId="4862E9C9" w14:textId="77777777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Por detrás da porta</w:t>
            </w:r>
          </w:p>
          <w:p w14:paraId="15AFA2A8" w14:textId="41E3A5A1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Está quem me deu pão.</w:t>
            </w:r>
          </w:p>
          <w:p w14:paraId="0DFFCA52" w14:textId="77777777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</w:p>
          <w:p w14:paraId="2901639D" w14:textId="56223C11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As fadas deram com a menina, e fadaram-na para que fosse a cara mais linda do mundo, </w:t>
            </w:r>
            <w:r w:rsidR="00015A12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e que quando falasse deitasse pérolas pela boca, e também lhe deram uma varinha de condão.</w:t>
            </w:r>
          </w:p>
          <w:p w14:paraId="35573DE0" w14:textId="7AC0F663" w:rsidR="00B43F3C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A madrasta, assim que viu a menina com tantas prendas, perguntou-lhe a causa daquilo tudo, para ver se também as arranjava para a filha. A menina contou o sucedido, mas trocando tudo, que tinha desarrumado a casa, quebrado a louça, e espancado a cadelinha. A madrasta mandou logo a filha, que fez tudo à risca como a mãe lhe dissera tintim por tintim. Quando as fadas voltaram, perguntaram à cadelinha o que tinha sucedido; ela respondeu:</w:t>
            </w:r>
          </w:p>
          <w:p w14:paraId="6EED8AEC" w14:textId="77777777" w:rsidR="00B43F3C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29F763B1" w14:textId="648EA066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Ão, ão, ão,</w:t>
            </w:r>
          </w:p>
          <w:p w14:paraId="12B83CC5" w14:textId="77777777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Por detrás da porta está</w:t>
            </w:r>
          </w:p>
          <w:p w14:paraId="40FFFF46" w14:textId="4EAC6549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Times New Roman" w:hAnsi="Times New Roman" w:cs="Times New Roman"/>
                <w:i/>
                <w:sz w:val="23"/>
                <w:szCs w:val="23"/>
                <w:vertAlign w:val="superscript"/>
              </w:rPr>
            </w:pPr>
            <w:r w:rsidRPr="009A480C">
              <w:rPr>
                <w:rFonts w:ascii="Times New Roman" w:hAnsi="Times New Roman" w:cs="Times New Roman"/>
                <w:i/>
                <w:sz w:val="23"/>
                <w:szCs w:val="23"/>
              </w:rPr>
              <w:t>Quem me deu com um bordão</w:t>
            </w:r>
            <w:r w:rsidRPr="00B4225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</w:p>
          <w:p w14:paraId="16155FD1" w14:textId="2E94ED07" w:rsidR="00015A12" w:rsidRDefault="00015A12" w:rsidP="00015A1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cstheme="minorHAnsi"/>
                <w:b/>
                <w:color w:val="007DBA"/>
                <w:sz w:val="20"/>
                <w:szCs w:val="20"/>
              </w:rPr>
            </w:pPr>
          </w:p>
          <w:p w14:paraId="2255F199" w14:textId="77777777" w:rsidR="00015A12" w:rsidRDefault="00015A12" w:rsidP="00015A1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cstheme="minorHAnsi"/>
                <w:b/>
                <w:color w:val="007DBA"/>
                <w:sz w:val="20"/>
                <w:szCs w:val="20"/>
              </w:rPr>
            </w:pPr>
          </w:p>
          <w:p w14:paraId="3A01B4F4" w14:textId="6F457399" w:rsidR="00015A12" w:rsidRPr="00644976" w:rsidRDefault="00015A12" w:rsidP="00015A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644976">
              <w:rPr>
                <w:rFonts w:cstheme="minorHAnsi"/>
                <w:b/>
                <w:color w:val="007DBA"/>
                <w:sz w:val="18"/>
                <w:szCs w:val="18"/>
              </w:rPr>
              <w:t>1</w:t>
            </w:r>
            <w:r w:rsidR="00A278C7" w:rsidRPr="00644976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cstheme="minorHAnsi"/>
                <w:i/>
                <w:color w:val="000000" w:themeColor="text1"/>
                <w:sz w:val="18"/>
                <w:szCs w:val="18"/>
              </w:rPr>
              <w:t>fel</w:t>
            </w:r>
            <w:r w:rsidRPr="00644976">
              <w:rPr>
                <w:rFonts w:cstheme="minorHAnsi"/>
                <w:color w:val="000000" w:themeColor="text1"/>
                <w:sz w:val="18"/>
                <w:szCs w:val="18"/>
              </w:rPr>
              <w:t xml:space="preserve">: líquido muito amargo contido numa vesícula aderente ao fígado.  </w:t>
            </w:r>
            <w:r w:rsidRPr="00644976">
              <w:rPr>
                <w:rFonts w:cstheme="minorHAnsi"/>
                <w:b/>
                <w:color w:val="007DBA"/>
                <w:sz w:val="18"/>
                <w:szCs w:val="18"/>
              </w:rPr>
              <w:t>2</w:t>
            </w:r>
            <w:r w:rsidR="00A278C7" w:rsidRPr="00644976">
              <w:rPr>
                <w:rFonts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cstheme="minorHAnsi"/>
                <w:i/>
                <w:color w:val="000000" w:themeColor="text1"/>
                <w:sz w:val="18"/>
                <w:szCs w:val="18"/>
              </w:rPr>
              <w:t>bordão:</w:t>
            </w:r>
            <w:r w:rsidRPr="00644976">
              <w:rPr>
                <w:rFonts w:cstheme="minorHAnsi"/>
                <w:color w:val="000000" w:themeColor="text1"/>
                <w:sz w:val="18"/>
                <w:szCs w:val="18"/>
              </w:rPr>
              <w:t xml:space="preserve"> pau que serve de apoio; cajado.</w:t>
            </w:r>
          </w:p>
          <w:p w14:paraId="3198C7EE" w14:textId="6953433E" w:rsidR="00B43F3C" w:rsidRPr="009A480C" w:rsidRDefault="00B43F3C" w:rsidP="009A480C">
            <w:pPr>
              <w:autoSpaceDE w:val="0"/>
              <w:autoSpaceDN w:val="0"/>
              <w:adjustRightInd w:val="0"/>
              <w:spacing w:line="300" w:lineRule="exact"/>
              <w:ind w:firstLine="28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As fadas deram com a rapariga, e logo a fadaram, que fosse a cara mais feia que houvesse no mundo; que quando falasse gaguejasse muito, e que ficasse corcovada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. A mãe ficou desesperada quando isto viu, e dali em diante tratou ainda mais mal a enteada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7552DF0A" w14:textId="271E0B19" w:rsidR="00D41965" w:rsidRPr="00226CDE" w:rsidRDefault="00B43F3C" w:rsidP="00015A12">
            <w:pPr>
              <w:spacing w:line="300" w:lineRule="exact"/>
              <w:ind w:firstLine="284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Houve por aquele tempo uma grande festa dos anos do príncipe; no primeiro dia, foi a madrasta ao arraial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 com a filha, e não quis levar consigo a enteada que ficou a fazer o jantar. </w:t>
            </w:r>
            <w:r w:rsidR="009549A2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A menina pediu à varinha de condão que lhe desse um vestido da cor do céu e todo recamado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 com estrelas de ouro, e foi para a festa; todos estavam pasmados e o príncipe não tirava os olhos dela. Quando acabou a festa, a madrasta veio já achá-la em casa a fazer o jantar, e não se cansava de gabar o vestido que vira. No segundo dia foi a menina à festa, com o poder da varinha de condão, e com um vestido de campo verde semeado de flores. No terceiro dia, quando a menina viu que a madrasta já tinha ido para casa, partiu a toda a pressa, e caiu-lhe do pé um sapatinho de cetim. O príncipe assim que viu aquilo correu a apanhar o sapatinho, e ficou pasmado com a sua pequenez. Mandou deitar um pregão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: que a mulher a quem pertencesse o sapatinho de cetim seria sua desposada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8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>. Correram todas as casas e a ninguém servia o sapatinho. Foi por fim à casa da mulher ruim, que apresentou a filha ao príncipe, mas o pé era uma patola e não cabia no sapatinho de cetim; perguntou-lhe se não tinha mais alguém em casa. Quando a madrasta ia responder que não, abriu-se a porta da cozinha, e apareceu a enteada com o vestido do primeiro dia das festas e com um pezinho descalço, que serviu no sapatinho de cetim. O príncipe levou-a logo consigo, e à madrasta deu-lhe tal raiva, que se botou</w:t>
            </w:r>
            <w:r w:rsidRPr="00D43B76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9</w:t>
            </w:r>
            <w:r w:rsidRPr="009A480C">
              <w:rPr>
                <w:rFonts w:ascii="Times New Roman" w:hAnsi="Times New Roman" w:cs="Times New Roman"/>
                <w:sz w:val="23"/>
                <w:szCs w:val="23"/>
              </w:rPr>
              <w:t xml:space="preserve"> da janela abaixo</w:t>
            </w:r>
            <w:r w:rsidR="00F0780C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015A12" w:rsidRPr="000B6CEE" w14:paraId="515DEB63" w14:textId="77777777" w:rsidTr="00D41965">
        <w:tc>
          <w:tcPr>
            <w:tcW w:w="331" w:type="dxa"/>
            <w:shd w:val="clear" w:color="auto" w:fill="auto"/>
          </w:tcPr>
          <w:p w14:paraId="03CD5F17" w14:textId="77777777" w:rsidR="00015A12" w:rsidRPr="009A480C" w:rsidRDefault="00015A1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8C5A528" w14:textId="4CD4BEF9" w:rsidR="00015A12" w:rsidRPr="00B42256" w:rsidRDefault="00015A12" w:rsidP="00A278C7">
            <w:pPr>
              <w:pStyle w:val="Textoapoio"/>
              <w:spacing w:before="120" w:after="120"/>
              <w:ind w:firstLine="284"/>
              <w:jc w:val="right"/>
              <w:rPr>
                <w:rFonts w:asciiTheme="minorHAnsi" w:hAnsiTheme="minorHAnsi" w:cstheme="minorHAnsi"/>
                <w:sz w:val="23"/>
                <w:szCs w:val="23"/>
              </w:rPr>
            </w:pPr>
            <w:r w:rsidRPr="00B4225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Teófilo Braga, </w:t>
            </w:r>
            <w:r w:rsidR="00A278C7" w:rsidRPr="00B42256">
              <w:rPr>
                <w:rFonts w:asciiTheme="minorHAnsi" w:hAnsiTheme="minorHAnsi" w:cstheme="minorHAnsi"/>
                <w:b/>
                <w:i/>
                <w:noProof/>
                <w:color w:val="808080" w:themeColor="background1" w:themeShade="80"/>
                <w:sz w:val="16"/>
                <w:szCs w:val="16"/>
              </w:rPr>
              <w:t>Contos tradicionais do povo português</w:t>
            </w:r>
            <w:r w:rsidR="00A278C7" w:rsidRPr="00B4225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vol. 1, </w:t>
            </w:r>
            <w:r w:rsidR="00B4225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Lisboa, </w:t>
            </w:r>
            <w:r w:rsidR="00A278C7" w:rsidRPr="00B4225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Publicações Dom Quixote, 2008</w:t>
            </w:r>
            <w:r w:rsidR="00B42256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pp. 143-144.</w:t>
            </w:r>
          </w:p>
        </w:tc>
      </w:tr>
      <w:tr w:rsidR="00015A12" w:rsidRPr="000B6CEE" w14:paraId="7A9EA4D8" w14:textId="77777777" w:rsidTr="00D41965">
        <w:tc>
          <w:tcPr>
            <w:tcW w:w="331" w:type="dxa"/>
            <w:shd w:val="clear" w:color="auto" w:fill="auto"/>
          </w:tcPr>
          <w:p w14:paraId="673E0866" w14:textId="77777777" w:rsidR="00015A12" w:rsidRPr="009A480C" w:rsidRDefault="00015A12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1D52FFC" w14:textId="467886EC" w:rsidR="00015A12" w:rsidRPr="009A480C" w:rsidRDefault="00015A12" w:rsidP="00A278C7">
            <w:pPr>
              <w:pStyle w:val="Textoapoio"/>
              <w:spacing w:before="120" w:line="240" w:lineRule="auto"/>
              <w:ind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3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corcovada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: corcunda.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4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 xml:space="preserve"> enteada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: filha de uma relação anterior do cônjuge ou companheiro.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5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arraial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: festa popular ao ar livre.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6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recamado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: ornamentado.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7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pregão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: anúncio proferido em voz alta.</w:t>
            </w:r>
            <w:r w:rsidR="00A278C7"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8</w:t>
            </w:r>
            <w:r w:rsidR="00A278C7"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.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desposada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: noiva. </w:t>
            </w:r>
            <w:r w:rsidRPr="00644976">
              <w:rPr>
                <w:rFonts w:asciiTheme="minorHAnsi" w:hAnsiTheme="minorHAnsi" w:cstheme="minorHAnsi"/>
                <w:b/>
                <w:color w:val="007DBA"/>
                <w:sz w:val="18"/>
                <w:szCs w:val="18"/>
              </w:rPr>
              <w:t>9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644976">
              <w:rPr>
                <w:rFonts w:asciiTheme="minorHAnsi" w:hAnsiTheme="minorHAnsi" w:cstheme="minorHAnsi"/>
                <w:i/>
                <w:color w:val="000000" w:themeColor="text1"/>
                <w:sz w:val="18"/>
                <w:szCs w:val="18"/>
              </w:rPr>
              <w:t>botou</w:t>
            </w:r>
            <w:r w:rsidRPr="006449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: atirou.</w:t>
            </w:r>
          </w:p>
        </w:tc>
      </w:tr>
    </w:tbl>
    <w:p w14:paraId="3D89D186" w14:textId="20722B4C" w:rsidR="00923C7E" w:rsidRDefault="00A278C7" w:rsidP="00A278C7">
      <w:pPr>
        <w:tabs>
          <w:tab w:val="right" w:pos="9072"/>
        </w:tabs>
        <w:spacing w:before="240" w:after="120" w:line="280" w:lineRule="exact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2.</w:t>
      </w:r>
      <w:r w:rsidR="00C91822" w:rsidRPr="00274118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D41965" w:rsidRPr="00D41965">
        <w:rPr>
          <w:rFonts w:ascii="Calibri" w:eastAsia="Times New Roman" w:hAnsi="Calibri" w:cs="Times New Roman"/>
          <w:bCs/>
          <w:noProof/>
          <w:color w:val="000000"/>
          <w:spacing w:val="-2"/>
        </w:rPr>
        <w:t>Identifica o acontecimento que veio alterar a vida familiar</w:t>
      </w:r>
      <w:r w:rsidR="00923C7E" w:rsidRPr="00571205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69AF4D0A" w14:textId="77777777" w:rsidR="00D41965" w:rsidRPr="005D5D98" w:rsidRDefault="00D41965" w:rsidP="00A278C7">
      <w:pPr>
        <w:tabs>
          <w:tab w:val="left" w:leader="underscore" w:pos="8787"/>
        </w:tabs>
        <w:spacing w:before="120" w:after="120" w:line="240" w:lineRule="auto"/>
        <w:ind w:left="142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B1BB136" w14:textId="0381AA62" w:rsidR="00D41965" w:rsidRPr="00571205" w:rsidRDefault="00A278C7" w:rsidP="00407CC8">
      <w:pPr>
        <w:tabs>
          <w:tab w:val="left" w:pos="270"/>
        </w:tabs>
        <w:spacing w:before="360" w:after="120" w:line="280" w:lineRule="exact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D41965" w:rsidRPr="00D41965">
        <w:rPr>
          <w:rFonts w:ascii="Calibri" w:eastAsia="Times New Roman" w:hAnsi="Calibri" w:cs="Times New Roman"/>
          <w:bCs/>
          <w:noProof/>
          <w:color w:val="000000"/>
        </w:rPr>
        <w:t>Descreve como a personagem principal é tratada pela sua nova família</w:t>
      </w:r>
      <w:r w:rsidR="00D4196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00519E4" w14:textId="77777777" w:rsidR="00D41965" w:rsidRPr="005D5D98" w:rsidRDefault="00D41965" w:rsidP="00015A12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EBF2A74" w14:textId="77777777" w:rsidR="00D41965" w:rsidRPr="005D5D98" w:rsidRDefault="00D41965" w:rsidP="00015A12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2BEA1E0B" w14:textId="6393C280" w:rsidR="00D41965" w:rsidRPr="00571205" w:rsidRDefault="00A278C7" w:rsidP="00407CC8">
      <w:pPr>
        <w:tabs>
          <w:tab w:val="left" w:pos="270"/>
        </w:tabs>
        <w:spacing w:before="360" w:after="120" w:line="280" w:lineRule="exact"/>
        <w:ind w:left="252" w:hanging="252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D41965" w:rsidRPr="00D41965">
        <w:rPr>
          <w:rFonts w:ascii="Calibri" w:eastAsia="Times New Roman" w:hAnsi="Calibri" w:cs="Times New Roman"/>
          <w:bCs/>
          <w:noProof/>
          <w:color w:val="000000"/>
        </w:rPr>
        <w:t>Indica os elementos do fantástico que surgem e de que forma contribuem para o evoluir da história.</w:t>
      </w:r>
    </w:p>
    <w:p w14:paraId="003BC9E3" w14:textId="77777777" w:rsidR="002076C9" w:rsidRPr="005D5D98" w:rsidRDefault="002076C9" w:rsidP="00015A12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054362D" w14:textId="7A674EEF" w:rsidR="002076C9" w:rsidRDefault="002076C9" w:rsidP="00015A12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AE1490C" w14:textId="5F58992C" w:rsidR="002076C9" w:rsidRDefault="00A278C7" w:rsidP="00407CC8">
      <w:pPr>
        <w:tabs>
          <w:tab w:val="right" w:pos="9072"/>
        </w:tabs>
        <w:spacing w:before="360" w:after="120" w:line="280" w:lineRule="exact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5</w:t>
      </w:r>
      <w:r w:rsidR="002076C9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2076C9">
        <w:rPr>
          <w:rFonts w:ascii="Calibri" w:eastAsia="Calibri" w:hAnsi="Calibri" w:cs="Times New Roman"/>
        </w:rPr>
        <w:t xml:space="preserve"> </w:t>
      </w:r>
      <w:r w:rsidR="002076C9" w:rsidRPr="002076C9">
        <w:rPr>
          <w:rFonts w:ascii="Calibri" w:eastAsia="Times New Roman" w:hAnsi="Calibri" w:cs="Times New Roman"/>
          <w:bCs/>
          <w:noProof/>
          <w:color w:val="000000"/>
        </w:rPr>
        <w:t>Comenta as seguintes afirmações, tendo em conta o desfecho da</w:t>
      </w:r>
      <w:r w:rsidR="00B42256">
        <w:rPr>
          <w:rFonts w:ascii="Calibri" w:eastAsia="Times New Roman" w:hAnsi="Calibri" w:cs="Times New Roman"/>
          <w:bCs/>
          <w:noProof/>
          <w:color w:val="000000"/>
        </w:rPr>
        <w:t xml:space="preserve"> história</w:t>
      </w:r>
      <w:r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9E033CA" w14:textId="5B2F7739" w:rsidR="002076C9" w:rsidRPr="002076C9" w:rsidRDefault="002076C9" w:rsidP="00407CC8">
      <w:pPr>
        <w:tabs>
          <w:tab w:val="right" w:pos="9072"/>
        </w:tabs>
        <w:spacing w:before="240" w:after="120" w:line="280" w:lineRule="exact"/>
        <w:ind w:left="238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2076C9">
        <w:rPr>
          <w:rFonts w:ascii="Calibri" w:eastAsia="Times New Roman" w:hAnsi="Calibri" w:cs="Times New Roman"/>
          <w:b/>
          <w:bCs/>
          <w:noProof/>
          <w:color w:val="007DBA"/>
        </w:rPr>
        <w:t>a</w:t>
      </w:r>
      <w:r w:rsidR="00A278C7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2076C9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Pr="00015A12">
        <w:rPr>
          <w:rFonts w:ascii="Calibri" w:eastAsia="Times New Roman" w:hAnsi="Calibri" w:cs="Times New Roman"/>
          <w:bCs/>
          <w:i/>
          <w:iCs/>
          <w:noProof/>
          <w:color w:val="000000"/>
        </w:rPr>
        <w:t>O Bem triunfa sobre o Mal.</w:t>
      </w:r>
    </w:p>
    <w:p w14:paraId="2FB5CEC5" w14:textId="77777777" w:rsidR="002076C9" w:rsidRPr="005D5D98" w:rsidRDefault="002076C9" w:rsidP="00015A12">
      <w:pPr>
        <w:tabs>
          <w:tab w:val="left" w:leader="underscore" w:pos="8787"/>
        </w:tabs>
        <w:spacing w:before="120" w:after="120" w:line="240" w:lineRule="auto"/>
        <w:ind w:left="39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434CB9E" w14:textId="0A2C578E" w:rsidR="002076C9" w:rsidRDefault="002076C9" w:rsidP="00407CC8">
      <w:pPr>
        <w:tabs>
          <w:tab w:val="right" w:pos="9072"/>
        </w:tabs>
        <w:spacing w:before="240" w:after="120" w:line="280" w:lineRule="exact"/>
        <w:ind w:left="238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2076C9">
        <w:rPr>
          <w:rFonts w:ascii="Calibri" w:eastAsia="Times New Roman" w:hAnsi="Calibri" w:cs="Times New Roman"/>
          <w:b/>
          <w:bCs/>
          <w:noProof/>
          <w:color w:val="007DBA"/>
        </w:rPr>
        <w:t>b</w:t>
      </w:r>
      <w:r w:rsidR="00A278C7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2076C9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Pr="00015A12">
        <w:rPr>
          <w:rFonts w:ascii="Calibri" w:eastAsia="Times New Roman" w:hAnsi="Calibri" w:cs="Times New Roman"/>
          <w:bCs/>
          <w:i/>
          <w:iCs/>
          <w:noProof/>
          <w:color w:val="000000"/>
        </w:rPr>
        <w:t>E viveram felizes para sempre!</w:t>
      </w:r>
    </w:p>
    <w:p w14:paraId="030235FC" w14:textId="3BA143F2" w:rsidR="002076C9" w:rsidRPr="00015A12" w:rsidRDefault="002076C9" w:rsidP="00015A12">
      <w:pPr>
        <w:tabs>
          <w:tab w:val="left" w:leader="underscore" w:pos="8787"/>
        </w:tabs>
        <w:spacing w:before="120" w:after="120" w:line="240" w:lineRule="auto"/>
        <w:ind w:left="39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sectPr w:rsidR="002076C9" w:rsidRPr="00015A12" w:rsidSect="00A278C7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8C6F28" w14:textId="77777777" w:rsidR="009A7C11" w:rsidRDefault="009A7C11" w:rsidP="00641ED6">
      <w:pPr>
        <w:spacing w:after="0" w:line="240" w:lineRule="auto"/>
      </w:pPr>
      <w:r>
        <w:separator/>
      </w:r>
    </w:p>
  </w:endnote>
  <w:endnote w:type="continuationSeparator" w:id="0">
    <w:p w14:paraId="1F050175" w14:textId="77777777" w:rsidR="009A7C11" w:rsidRDefault="009A7C1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42256">
          <w:rPr>
            <w:b/>
            <w:noProof/>
            <w:color w:val="231F20"/>
            <w:sz w:val="20"/>
          </w:rPr>
          <w:t>352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42256">
          <w:rPr>
            <w:b/>
            <w:noProof/>
            <w:color w:val="231F20"/>
            <w:sz w:val="20"/>
          </w:rPr>
          <w:t>351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5460E" w14:textId="77777777" w:rsidR="009A7C11" w:rsidRDefault="009A7C11" w:rsidP="00641ED6">
      <w:pPr>
        <w:spacing w:after="0" w:line="240" w:lineRule="auto"/>
      </w:pPr>
      <w:r>
        <w:separator/>
      </w:r>
    </w:p>
  </w:footnote>
  <w:footnote w:type="continuationSeparator" w:id="0">
    <w:p w14:paraId="54C41CF0" w14:textId="77777777" w:rsidR="009A7C11" w:rsidRDefault="009A7C11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A12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A72A1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BB4"/>
    <w:rsid w:val="000D5E61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76C9"/>
    <w:rsid w:val="002111B1"/>
    <w:rsid w:val="00212A49"/>
    <w:rsid w:val="00214420"/>
    <w:rsid w:val="00214CE4"/>
    <w:rsid w:val="002173EB"/>
    <w:rsid w:val="00222874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07CC8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678AE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4976"/>
    <w:rsid w:val="006475E7"/>
    <w:rsid w:val="006535AF"/>
    <w:rsid w:val="00656A64"/>
    <w:rsid w:val="00656D3E"/>
    <w:rsid w:val="00657594"/>
    <w:rsid w:val="0065771B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C7D06"/>
    <w:rsid w:val="007D0D24"/>
    <w:rsid w:val="007D1CF8"/>
    <w:rsid w:val="007D448C"/>
    <w:rsid w:val="007E160B"/>
    <w:rsid w:val="007E44FC"/>
    <w:rsid w:val="007E56B2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2776"/>
    <w:rsid w:val="00862DE4"/>
    <w:rsid w:val="0087217F"/>
    <w:rsid w:val="00873122"/>
    <w:rsid w:val="00873332"/>
    <w:rsid w:val="00880B22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01C9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2921"/>
    <w:rsid w:val="00943D76"/>
    <w:rsid w:val="00945499"/>
    <w:rsid w:val="009454E3"/>
    <w:rsid w:val="009545BB"/>
    <w:rsid w:val="009549A2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A7C11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78C7"/>
    <w:rsid w:val="00A30917"/>
    <w:rsid w:val="00A322B2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0141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2256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59CF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6775F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E752D"/>
    <w:rsid w:val="00EF0726"/>
    <w:rsid w:val="00EF271A"/>
    <w:rsid w:val="00EF2FEF"/>
    <w:rsid w:val="00EF3FBD"/>
    <w:rsid w:val="00F05C89"/>
    <w:rsid w:val="00F06542"/>
    <w:rsid w:val="00F06854"/>
    <w:rsid w:val="00F07134"/>
    <w:rsid w:val="00F0780C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  <w:lang w:eastAsia="en-US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qFormat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qFormat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74F13-0C48-44F3-ABF6-2DE043334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795</Words>
  <Characters>4297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2021-01-04T15:07:00Z</cp:lastPrinted>
  <dcterms:created xsi:type="dcterms:W3CDTF">2020-12-29T11:17:00Z</dcterms:created>
  <dcterms:modified xsi:type="dcterms:W3CDTF">2021-02-26T15:28:00Z</dcterms:modified>
</cp:coreProperties>
</file>