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5D74AA33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55D796C0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6D5759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07858D40" w:rsidR="00036978" w:rsidRPr="00274118" w:rsidRDefault="006716FF" w:rsidP="006D5759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6D5759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6E327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  <w:r w:rsidR="000F381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6D5759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07858D40" w:rsidR="00036978" w:rsidRPr="00274118" w:rsidRDefault="006716FF" w:rsidP="006D5759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6D5759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6E3278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</w:t>
                      </w:r>
                      <w:r w:rsidR="000F3818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E56739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30417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N.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4186A013" w:rsidR="00274118" w:rsidRPr="00304177" w:rsidRDefault="003156D3" w:rsidP="003156D3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Texto poético </w:t>
                                  </w:r>
                                  <w:r w:rsidR="000F3818" w:rsidRPr="00304177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«Nossa Senhora»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, de</w:t>
                                  </w:r>
                                  <w:r w:rsidR="000F3818" w:rsidRPr="00304177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José Régio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304177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N.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4186A013" w:rsidR="00274118" w:rsidRPr="00304177" w:rsidRDefault="003156D3" w:rsidP="003156D3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Texto poético </w:t>
                            </w:r>
                            <w:r w:rsidR="000F3818" w:rsidRPr="00304177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«Nossa Senhora»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, de</w:t>
                            </w:r>
                            <w:r w:rsidR="000F3818" w:rsidRPr="00304177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José Régio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1853B5BE" w14:textId="77777777" w:rsidR="003D7795" w:rsidRDefault="00413968" w:rsidP="00E56739">
      <w:pPr>
        <w:spacing w:before="240" w:after="12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Lê atentamente o </w:t>
      </w:r>
      <w:r w:rsidR="006E3278">
        <w:rPr>
          <w:rFonts w:cstheme="minorHAnsi"/>
          <w:sz w:val="22"/>
          <w:szCs w:val="22"/>
          <w:lang w:val="pt-BR"/>
        </w:rPr>
        <w:t>poema</w:t>
      </w:r>
      <w:r w:rsidRPr="00427820">
        <w:rPr>
          <w:rFonts w:cstheme="minorHAnsi"/>
          <w:sz w:val="22"/>
          <w:szCs w:val="22"/>
          <w:lang w:val="pt-BR"/>
        </w:rPr>
        <w:t xml:space="preserve"> que se segue</w:t>
      </w:r>
      <w:r w:rsidR="005322C6" w:rsidRPr="00427820">
        <w:rPr>
          <w:rFonts w:cstheme="minorHAnsi"/>
          <w:sz w:val="22"/>
          <w:szCs w:val="22"/>
        </w:rPr>
        <w:t>.</w:t>
      </w:r>
    </w:p>
    <w:tbl>
      <w:tblPr>
        <w:tblStyle w:val="TabelacomGrelha"/>
        <w:tblW w:w="9199" w:type="dxa"/>
        <w:tblInd w:w="-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"/>
        <w:gridCol w:w="322"/>
        <w:gridCol w:w="4129"/>
        <w:gridCol w:w="425"/>
        <w:gridCol w:w="4253"/>
      </w:tblGrid>
      <w:tr w:rsidR="003D7795" w:rsidRPr="00CE4E10" w14:paraId="2AF53BE1" w14:textId="77777777" w:rsidTr="00FB4220">
        <w:trPr>
          <w:gridBefore w:val="1"/>
          <w:wBefore w:w="70" w:type="dxa"/>
        </w:trPr>
        <w:tc>
          <w:tcPr>
            <w:tcW w:w="322" w:type="dxa"/>
            <w:shd w:val="clear" w:color="auto" w:fill="auto"/>
          </w:tcPr>
          <w:p w14:paraId="5E6FF4B1" w14:textId="77777777" w:rsidR="003D7795" w:rsidRPr="00CE4E10" w:rsidRDefault="003D7795" w:rsidP="002209B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807" w:type="dxa"/>
            <w:gridSpan w:val="3"/>
            <w:shd w:val="clear" w:color="auto" w:fill="auto"/>
          </w:tcPr>
          <w:p w14:paraId="080B0CC3" w14:textId="511B8F6A" w:rsidR="003D7795" w:rsidRPr="00CE4E10" w:rsidRDefault="003D7795" w:rsidP="00E56739">
            <w:pPr>
              <w:spacing w:before="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Nossa Senhora</w:t>
            </w:r>
          </w:p>
        </w:tc>
      </w:tr>
      <w:tr w:rsidR="00FB4220" w14:paraId="318FE2F0" w14:textId="77777777" w:rsidTr="00FB4220">
        <w:tblPrEx>
          <w:tblCellMar>
            <w:left w:w="28" w:type="dxa"/>
            <w:right w:w="28" w:type="dxa"/>
          </w:tblCellMar>
        </w:tblPrEx>
        <w:trPr>
          <w:trHeight w:val="4790"/>
        </w:trPr>
        <w:tc>
          <w:tcPr>
            <w:tcW w:w="392" w:type="dxa"/>
            <w:gridSpan w:val="2"/>
          </w:tcPr>
          <w:p w14:paraId="1DD75025" w14:textId="77777777" w:rsidR="00FB4220" w:rsidRPr="009A480C" w:rsidRDefault="00FB4220" w:rsidP="00FB4220">
            <w:pPr>
              <w:tabs>
                <w:tab w:val="left" w:pos="221"/>
              </w:tabs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</w:t>
            </w:r>
          </w:p>
          <w:p w14:paraId="682A52E3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ABAB830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838EE98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25F8F0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CBE01C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A61729B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767574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684D87B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1AB8C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0CECA91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83DD2B4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6C900F2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835FBEC" w14:textId="77777777" w:rsidR="00FB4220" w:rsidRPr="009A480C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807B350" w14:textId="77777777" w:rsidR="00FB4220" w:rsidRDefault="00FB4220" w:rsidP="00FB4220">
            <w:pPr>
              <w:spacing w:before="360" w:after="12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129" w:type="dxa"/>
          </w:tcPr>
          <w:p w14:paraId="7A12D6E3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Tenho ao cimo da escada, de maneira</w:t>
            </w:r>
          </w:p>
          <w:p w14:paraId="3FCAC969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Que logo, entrando, os olhos me dão nela,</w:t>
            </w:r>
          </w:p>
          <w:p w14:paraId="619DA03A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Uma Nossa Senhora de madeira,</w:t>
            </w:r>
          </w:p>
          <w:p w14:paraId="7718BE2A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Arrancada a um Calvário de Capela</w:t>
            </w:r>
            <w:r w:rsidRPr="000F3818">
              <w:rPr>
                <w:rFonts w:ascii="Times New Roman" w:eastAsia="Times New Roman" w:hAnsi="Times New Roman" w:cs="Times New Roman"/>
                <w:b/>
                <w:iCs/>
                <w:color w:val="007DBA"/>
                <w:sz w:val="23"/>
                <w:szCs w:val="23"/>
                <w:bdr w:val="none" w:sz="0" w:space="0" w:color="auto" w:frame="1"/>
                <w:shd w:val="clear" w:color="auto" w:fill="FFFFFF"/>
                <w:vertAlign w:val="superscript"/>
                <w:lang w:eastAsia="pt-PT"/>
              </w:rPr>
              <w:t>1</w:t>
            </w: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.</w:t>
            </w:r>
          </w:p>
          <w:p w14:paraId="0B443D15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</w:p>
          <w:p w14:paraId="53E810CA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Põe as mãos com fervor e angústia.</w:t>
            </w:r>
          </w:p>
          <w:p w14:paraId="08D8FE23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O manto cobre-lhe a testa, os ombros, cai composto;</w:t>
            </w:r>
          </w:p>
          <w:p w14:paraId="079A35A6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E uma expressão de febre e espanto</w:t>
            </w:r>
          </w:p>
          <w:p w14:paraId="4208C5DF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Quase lhe afeia o fino rosto.</w:t>
            </w:r>
          </w:p>
          <w:p w14:paraId="659BC810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</w:p>
          <w:p w14:paraId="2456F5AA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Mãe de Deus, seus olhos enevoados</w:t>
            </w:r>
          </w:p>
          <w:p w14:paraId="371B4B28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Olham, chorosos, fixos, muito além...</w:t>
            </w:r>
          </w:p>
          <w:p w14:paraId="2D1F138D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E eu, ao passar, detenho os passos apressados,</w:t>
            </w:r>
          </w:p>
          <w:p w14:paraId="1A76D8F5" w14:textId="2A72B470" w:rsidR="00FB4220" w:rsidRDefault="00FB4220" w:rsidP="00FB4220">
            <w:pPr>
              <w:spacing w:before="0" w:line="300" w:lineRule="exact"/>
              <w:rPr>
                <w:rFonts w:cstheme="minorHAnsi"/>
                <w:sz w:val="22"/>
                <w:szCs w:val="22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Peço-lhe – «A Sua bênção, Mãe!»</w:t>
            </w:r>
          </w:p>
        </w:tc>
        <w:tc>
          <w:tcPr>
            <w:tcW w:w="425" w:type="dxa"/>
          </w:tcPr>
          <w:p w14:paraId="6BD88821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6CEB3B78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7555093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F00D31F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B01D30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85C7483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DEE704C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1F5701FB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7F3C303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D8D3936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DD88E67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DBF1B0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BD3D8E9" w14:textId="77777777" w:rsidR="00FB4220" w:rsidRDefault="00FB4220" w:rsidP="00FB4220">
            <w:pPr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5C6E0120" w14:textId="77777777" w:rsidR="00FB4220" w:rsidRPr="003D7795" w:rsidRDefault="00FB4220" w:rsidP="00FB4220">
            <w:pPr>
              <w:spacing w:before="360" w:after="120"/>
              <w:jc w:val="both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253" w:type="dxa"/>
          </w:tcPr>
          <w:p w14:paraId="7B99F00E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b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Sim, fazemo-nos boa companhia</w:t>
            </w:r>
          </w:p>
          <w:p w14:paraId="5B9B37FA" w14:textId="77777777" w:rsidR="00FB4220" w:rsidRDefault="00FB4220" w:rsidP="00FB4220">
            <w:pPr>
              <w:spacing w:before="0" w:line="300" w:lineRule="exact"/>
              <w:ind w:right="46"/>
              <w:rPr>
                <w:rFonts w:ascii="Times New Roman" w:eastAsia="Times New Roman" w:hAnsi="Times New Roman" w:cs="Times New Roman"/>
                <w:b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E não me assusta a Sua dor: quase me apraz</w:t>
            </w:r>
            <w:r w:rsidRPr="000F3818">
              <w:rPr>
                <w:rFonts w:ascii="Times New Roman" w:eastAsia="Times New Roman" w:hAnsi="Times New Roman" w:cs="Times New Roman"/>
                <w:b/>
                <w:iCs/>
                <w:color w:val="007DBA"/>
                <w:sz w:val="23"/>
                <w:szCs w:val="23"/>
                <w:bdr w:val="none" w:sz="0" w:space="0" w:color="auto" w:frame="1"/>
                <w:shd w:val="clear" w:color="auto" w:fill="FFFFFF"/>
                <w:vertAlign w:val="superscript"/>
                <w:lang w:eastAsia="pt-PT"/>
              </w:rPr>
              <w:t>2</w:t>
            </w:r>
          </w:p>
          <w:p w14:paraId="6CBF6B6D" w14:textId="77777777" w:rsidR="00FB4220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O Filho dessa Mãe nunca mais morre. Aleluia!</w:t>
            </w:r>
          </w:p>
          <w:p w14:paraId="06892D3C" w14:textId="77777777" w:rsidR="00FB4220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Só isto bastaria a me dar paz.</w:t>
            </w:r>
          </w:p>
          <w:p w14:paraId="57991B5B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</w:p>
          <w:p w14:paraId="27BB539E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– «Porque choras, Mulher?» – docemente a repreendo.</w:t>
            </w:r>
          </w:p>
          <w:p w14:paraId="58839AE8" w14:textId="77777777" w:rsidR="00FB4220" w:rsidRPr="000F3818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Mas à minh’alma, então, chega de longe a sua voz</w:t>
            </w:r>
          </w:p>
          <w:p w14:paraId="4BDA8D33" w14:textId="77777777" w:rsidR="00FB4220" w:rsidRDefault="00FB4220" w:rsidP="00FB4220">
            <w:pPr>
              <w:spacing w:before="0" w:line="300" w:lineRule="exact"/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</w:pPr>
            <w:r w:rsidRPr="000F3818"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Que eu bem entendo: – «Não é por Ele» ...</w:t>
            </w:r>
          </w:p>
          <w:p w14:paraId="17945BBB" w14:textId="1A67ABFB" w:rsidR="00FB4220" w:rsidRDefault="00FB4220" w:rsidP="00FB4220">
            <w:pPr>
              <w:spacing w:before="360" w:after="120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Cs/>
                <w:sz w:val="23"/>
                <w:szCs w:val="23"/>
                <w:bdr w:val="none" w:sz="0" w:space="0" w:color="auto" w:frame="1"/>
                <w:shd w:val="clear" w:color="auto" w:fill="FFFFFF"/>
                <w:lang w:eastAsia="pt-PT"/>
              </w:rPr>
              <w:t>«Eu sei! Teus filhos somos nós».</w:t>
            </w:r>
          </w:p>
        </w:tc>
      </w:tr>
      <w:tr w:rsidR="00FB4220" w14:paraId="49898DE1" w14:textId="77777777" w:rsidTr="00FB4220">
        <w:tblPrEx>
          <w:tblCellMar>
            <w:left w:w="28" w:type="dxa"/>
            <w:right w:w="28" w:type="dxa"/>
          </w:tblCellMar>
        </w:tblPrEx>
        <w:trPr>
          <w:trHeight w:val="150"/>
        </w:trPr>
        <w:tc>
          <w:tcPr>
            <w:tcW w:w="392" w:type="dxa"/>
            <w:gridSpan w:val="2"/>
          </w:tcPr>
          <w:p w14:paraId="20BA566B" w14:textId="77777777" w:rsidR="00FB4220" w:rsidRDefault="00FB4220" w:rsidP="00FB4220">
            <w:pPr>
              <w:tabs>
                <w:tab w:val="left" w:pos="221"/>
              </w:tabs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807" w:type="dxa"/>
            <w:gridSpan w:val="3"/>
          </w:tcPr>
          <w:p w14:paraId="4DA8386D" w14:textId="26530898" w:rsidR="00FB4220" w:rsidRDefault="00FB4220" w:rsidP="00FB4220">
            <w:pPr>
              <w:spacing w:before="0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84FC4"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José Régio, </w:t>
            </w:r>
            <w:r w:rsidRPr="00E56739">
              <w:rPr>
                <w:rFonts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Poesia II</w:t>
            </w:r>
            <w:r w:rsidRPr="00A84FC4"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Lisboa, Imprensa Nacional Casa da Moeda</w:t>
            </w:r>
            <w:r w:rsidRPr="00A84FC4"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 2001</w:t>
            </w:r>
            <w:r>
              <w:rPr>
                <w:rFonts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 p. 18.</w:t>
            </w:r>
          </w:p>
        </w:tc>
      </w:tr>
      <w:tr w:rsidR="00FB4220" w14:paraId="18B7C0F1" w14:textId="77777777" w:rsidTr="00FB4220">
        <w:tblPrEx>
          <w:tblCellMar>
            <w:left w:w="28" w:type="dxa"/>
            <w:right w:w="28" w:type="dxa"/>
          </w:tblCellMar>
        </w:tblPrEx>
        <w:tc>
          <w:tcPr>
            <w:tcW w:w="392" w:type="dxa"/>
            <w:gridSpan w:val="2"/>
          </w:tcPr>
          <w:p w14:paraId="7130FE74" w14:textId="77777777" w:rsidR="00FB4220" w:rsidRDefault="00FB4220" w:rsidP="00FB4220">
            <w:pPr>
              <w:tabs>
                <w:tab w:val="left" w:pos="221"/>
              </w:tabs>
              <w:spacing w:before="0" w:line="30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807" w:type="dxa"/>
            <w:gridSpan w:val="3"/>
            <w:shd w:val="clear" w:color="auto" w:fill="auto"/>
          </w:tcPr>
          <w:p w14:paraId="02F55482" w14:textId="1BB3E5F3" w:rsidR="00FB4220" w:rsidRDefault="00FB4220" w:rsidP="00FB4220">
            <w:pPr>
              <w:spacing w:before="0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595FAE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1</w:t>
            </w:r>
            <w:r w:rsidR="004B6B2F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595FAE">
              <w:rPr>
                <w:rFonts w:eastAsia="Times New Roman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FB4220">
              <w:rPr>
                <w:rFonts w:eastAsia="Times New Roman" w:cstheme="minorHAnsi"/>
                <w:i/>
                <w:iCs/>
                <w:sz w:val="18"/>
                <w:szCs w:val="18"/>
                <w:lang w:eastAsia="pt-PT"/>
              </w:rPr>
              <w:t>a</w:t>
            </w:r>
            <w:r w:rsidRPr="00595FAE">
              <w:rPr>
                <w:rFonts w:eastAsia="Times New Roman" w:cstheme="minorHAnsi"/>
                <w:i/>
                <w:sz w:val="18"/>
                <w:szCs w:val="18"/>
                <w:lang w:eastAsia="pt-PT"/>
              </w:rPr>
              <w:t xml:space="preserve">rrancada a um Calvário de </w:t>
            </w:r>
            <w:r w:rsidRPr="00595FAE">
              <w:rPr>
                <w:rFonts w:eastAsia="Times New Roman" w:cstheme="minorHAnsi"/>
                <w:i/>
                <w:iCs/>
                <w:sz w:val="18"/>
                <w:szCs w:val="18"/>
                <w:bdr w:val="none" w:sz="0" w:space="0" w:color="auto" w:frame="1"/>
                <w:shd w:val="clear" w:color="auto" w:fill="FFFFFF"/>
                <w:lang w:eastAsia="pt-PT"/>
              </w:rPr>
              <w:t>Capela</w:t>
            </w:r>
            <w:r w:rsidRPr="00595FAE">
              <w:rPr>
                <w:rFonts w:eastAsia="Times New Roman" w:cstheme="minorHAnsi"/>
                <w:iCs/>
                <w:sz w:val="18"/>
                <w:szCs w:val="18"/>
                <w:bdr w:val="none" w:sz="0" w:space="0" w:color="auto" w:frame="1"/>
                <w:shd w:val="clear" w:color="auto" w:fill="FFFFFF"/>
                <w:lang w:eastAsia="pt-PT"/>
              </w:rPr>
              <w:t>: imagem de Nossa Senhora retirada</w:t>
            </w:r>
            <w:r w:rsidRPr="00595FAE">
              <w:rPr>
                <w:rFonts w:eastAsia="Times New Roman" w:cstheme="minorHAnsi"/>
                <w:sz w:val="18"/>
                <w:szCs w:val="18"/>
                <w:lang w:eastAsia="pt-PT"/>
              </w:rPr>
              <w:t xml:space="preserve"> </w:t>
            </w:r>
            <w:r w:rsidRPr="00595FAE">
              <w:rPr>
                <w:rFonts w:eastAsia="Times New Roman" w:cstheme="minorHAnsi"/>
                <w:iCs/>
                <w:sz w:val="18"/>
                <w:szCs w:val="18"/>
                <w:bdr w:val="none" w:sz="0" w:space="0" w:color="auto" w:frame="1"/>
                <w:shd w:val="clear" w:color="auto" w:fill="FFFFFF"/>
                <w:lang w:eastAsia="pt-PT"/>
              </w:rPr>
              <w:t>de um conjunto de imagens que representavam a morte de Cristo</w:t>
            </w:r>
            <w:r w:rsidRPr="00595FAE">
              <w:rPr>
                <w:rFonts w:eastAsia="Times New Roman" w:cstheme="minorHAnsi"/>
                <w:sz w:val="18"/>
                <w:szCs w:val="18"/>
                <w:lang w:eastAsia="pt-PT"/>
              </w:rPr>
              <w:t xml:space="preserve">. </w:t>
            </w:r>
            <w:r w:rsidRPr="00595FAE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2</w:t>
            </w:r>
            <w:r w:rsidR="004B6B2F">
              <w:rPr>
                <w:rFonts w:eastAsia="Times New Roman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595FAE">
              <w:rPr>
                <w:rFonts w:eastAsia="Times New Roman" w:cstheme="minorHAnsi"/>
                <w:b/>
                <w:i/>
                <w:sz w:val="18"/>
                <w:szCs w:val="18"/>
                <w:lang w:eastAsia="pt-PT"/>
              </w:rPr>
              <w:t xml:space="preserve"> </w:t>
            </w:r>
            <w:r w:rsidRPr="00595FAE">
              <w:rPr>
                <w:rFonts w:eastAsia="Times New Roman" w:cstheme="minorHAnsi"/>
                <w:i/>
                <w:iCs/>
                <w:sz w:val="18"/>
                <w:szCs w:val="18"/>
                <w:bdr w:val="none" w:sz="0" w:space="0" w:color="auto" w:frame="1"/>
                <w:shd w:val="clear" w:color="auto" w:fill="FFFFFF"/>
                <w:lang w:eastAsia="pt-PT"/>
              </w:rPr>
              <w:t>apraz</w:t>
            </w:r>
            <w:r w:rsidRPr="00595FAE">
              <w:rPr>
                <w:rFonts w:eastAsia="Times New Roman" w:cstheme="minorHAnsi"/>
                <w:iCs/>
                <w:sz w:val="18"/>
                <w:szCs w:val="18"/>
                <w:bdr w:val="none" w:sz="0" w:space="0" w:color="auto" w:frame="1"/>
                <w:shd w:val="clear" w:color="auto" w:fill="FFFFFF"/>
                <w:lang w:eastAsia="pt-PT"/>
              </w:rPr>
              <w:t>: agrada</w:t>
            </w:r>
            <w:r w:rsidRPr="00595FAE">
              <w:rPr>
                <w:rFonts w:cstheme="minorHAnsi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14:paraId="5AD22379" w14:textId="60CAF4CF" w:rsidR="00E70641" w:rsidRPr="00FC3F4D" w:rsidRDefault="00E70641" w:rsidP="00E56739">
      <w:pPr>
        <w:spacing w:before="200" w:after="120"/>
        <w:ind w:left="224" w:hanging="224"/>
        <w:jc w:val="both"/>
        <w:rPr>
          <w:rFonts w:cstheme="minorHAnsi"/>
          <w:sz w:val="22"/>
          <w:szCs w:val="22"/>
        </w:rPr>
      </w:pPr>
      <w:r w:rsidRPr="00FC3F4D">
        <w:rPr>
          <w:rFonts w:cstheme="minorHAnsi"/>
          <w:b/>
          <w:color w:val="007DBA"/>
          <w:sz w:val="22"/>
          <w:szCs w:val="22"/>
          <w:lang w:val="pt-BR"/>
        </w:rPr>
        <w:t>2.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="00A242EF" w:rsidRPr="00A242EF">
        <w:rPr>
          <w:rFonts w:cstheme="minorHAnsi"/>
          <w:sz w:val="22"/>
          <w:szCs w:val="22"/>
        </w:rPr>
        <w:t>Classifica cada uma das afirmações seguintes como verdadeira (V) ou falsa (F)</w:t>
      </w:r>
      <w:r w:rsidR="00E56739">
        <w:rPr>
          <w:rFonts w:cstheme="minorHAnsi"/>
          <w:sz w:val="22"/>
          <w:szCs w:val="22"/>
        </w:rPr>
        <w:t>, de acordo com o poema</w:t>
      </w:r>
      <w:r w:rsidR="00A242EF" w:rsidRPr="00A242EF">
        <w:rPr>
          <w:rFonts w:cstheme="minorHAnsi"/>
          <w:sz w:val="22"/>
          <w:szCs w:val="22"/>
        </w:rPr>
        <w:t>.</w:t>
      </w:r>
    </w:p>
    <w:p w14:paraId="4D22CE0E" w14:textId="79AEB5B6" w:rsidR="00A242EF" w:rsidRPr="0049271E" w:rsidRDefault="00A242EF" w:rsidP="00E56739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after="100" w:line="280" w:lineRule="exact"/>
        <w:ind w:left="993" w:hanging="769"/>
        <w:jc w:val="both"/>
        <w:rPr>
          <w:rFonts w:ascii="Calibri" w:eastAsia="Times New Roman" w:hAnsi="Calibri" w:cs="Times New Roman"/>
          <w:noProof/>
          <w:sz w:val="24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a.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0DF51B47" wp14:editId="0F2433AF">
                <wp:extent cx="215900" cy="215900"/>
                <wp:effectExtent l="0" t="0" r="12700" b="12700"/>
                <wp:docPr id="4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68C99B" w14:textId="77777777" w:rsidR="00A242EF" w:rsidRDefault="00A242EF" w:rsidP="00A242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F51B47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PgbOFd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2468C99B" w14:textId="77777777" w:rsidR="00A242EF" w:rsidRDefault="00A242EF" w:rsidP="00A242E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A242EF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O sujeito poético faz a descrição de uma imagem d</w:t>
      </w:r>
      <w:r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 xml:space="preserve">e Cristo que tem ao cimo das </w:t>
      </w:r>
      <w:r w:rsidRPr="00A242EF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escadas</w:t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.</w:t>
      </w:r>
    </w:p>
    <w:p w14:paraId="4B47D6B6" w14:textId="4E3A858D" w:rsidR="00A242EF" w:rsidRPr="0049271E" w:rsidRDefault="00A242EF" w:rsidP="00E56739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after="100" w:line="280" w:lineRule="exact"/>
        <w:ind w:left="993" w:hanging="769"/>
        <w:jc w:val="both"/>
        <w:rPr>
          <w:rFonts w:ascii="Calibri" w:eastAsia="Times New Roman" w:hAnsi="Calibri" w:cs="Times New Roman"/>
          <w:sz w:val="22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b.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7ADF7F96" wp14:editId="6B2E947A">
                <wp:extent cx="215900" cy="215900"/>
                <wp:effectExtent l="0" t="0" r="12700" b="12700"/>
                <wp:docPr id="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97ABEE1" w14:textId="77777777" w:rsidR="00A242EF" w:rsidRDefault="00A242EF" w:rsidP="00A242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DF7F96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D6xoJC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397ABEE1" w14:textId="77777777" w:rsidR="00A242EF" w:rsidRDefault="00A242EF" w:rsidP="00A242E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A242EF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A imagem de madeira apresenta uma expressão de dor</w:t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.</w:t>
      </w:r>
    </w:p>
    <w:p w14:paraId="1E04E5FA" w14:textId="4BA44FAF" w:rsidR="00A242EF" w:rsidRPr="0049271E" w:rsidRDefault="00A242EF" w:rsidP="00E56739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after="100" w:line="280" w:lineRule="exact"/>
        <w:ind w:left="993" w:hanging="769"/>
        <w:jc w:val="both"/>
        <w:rPr>
          <w:rFonts w:ascii="Calibri" w:eastAsia="Times New Roman" w:hAnsi="Calibri" w:cs="Times New Roman"/>
          <w:sz w:val="22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c.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7502F73D" wp14:editId="0DD3E729">
                <wp:extent cx="215900" cy="215900"/>
                <wp:effectExtent l="0" t="0" r="12700" b="12700"/>
                <wp:docPr id="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924D72" w14:textId="77777777" w:rsidR="00A242EF" w:rsidRDefault="00A242EF" w:rsidP="00A242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02F73D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YCM6QWoCAADM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64924D72" w14:textId="77777777" w:rsidR="00A242EF" w:rsidRDefault="00A242EF" w:rsidP="00A242E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A242EF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A tristeza da imagem afeta bastante o sujeito poético</w:t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.</w:t>
      </w:r>
    </w:p>
    <w:p w14:paraId="3CF763D7" w14:textId="63588E6C" w:rsidR="00A242EF" w:rsidRPr="0049271E" w:rsidRDefault="00A242EF" w:rsidP="00E56739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after="100" w:line="280" w:lineRule="exact"/>
        <w:ind w:left="993" w:hanging="769"/>
        <w:jc w:val="both"/>
        <w:rPr>
          <w:rFonts w:ascii="Calibri" w:eastAsia="Times New Roman" w:hAnsi="Calibri" w:cs="Times New Roman"/>
          <w:noProof/>
          <w:sz w:val="24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d.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1557B716" wp14:editId="61177A64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7A2C3AF" w14:textId="77777777" w:rsidR="00A242EF" w:rsidRDefault="00A242EF" w:rsidP="00A242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57B716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AZs7Kb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57A2C3AF" w14:textId="77777777" w:rsidR="00A242EF" w:rsidRDefault="00A242EF" w:rsidP="00A242E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Pr="00A242EF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O sujeito poético repreende «docemente» Nossa Senhora</w:t>
      </w:r>
      <w:r w:rsidR="00E56739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 xml:space="preserve"> </w:t>
      </w:r>
      <w:r w:rsidRPr="00A242EF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 xml:space="preserve">porque </w:t>
      </w:r>
      <w:r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 xml:space="preserve">pensa que Ela </w:t>
      </w:r>
      <w:r w:rsidRPr="00A242EF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não tem motivos para estar triste</w:t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.</w:t>
      </w:r>
      <w:r w:rsidRPr="0049271E">
        <w:rPr>
          <w:rFonts w:ascii="Calibri" w:eastAsia="Times New Roman" w:hAnsi="Calibri" w:cs="Calibri"/>
          <w:noProof/>
          <w:sz w:val="24"/>
          <w:szCs w:val="24"/>
          <w:lang w:eastAsia="pt-PT"/>
        </w:rPr>
        <w:t xml:space="preserve"> </w:t>
      </w:r>
    </w:p>
    <w:p w14:paraId="79BDF589" w14:textId="4587FED5" w:rsidR="00A242EF" w:rsidRPr="0049271E" w:rsidRDefault="00A242EF" w:rsidP="00E56739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after="100" w:line="280" w:lineRule="exact"/>
        <w:ind w:left="993" w:hanging="769"/>
        <w:jc w:val="both"/>
        <w:rPr>
          <w:rFonts w:ascii="Calibri" w:eastAsia="Times New Roman" w:hAnsi="Calibri" w:cs="Times New Roman"/>
          <w:sz w:val="22"/>
          <w:szCs w:val="22"/>
          <w:lang w:eastAsia="pt-PT"/>
        </w:rPr>
      </w:pPr>
      <w:r w:rsidRPr="0049271E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e.</w:t>
      </w:r>
      <w:r w:rsidRPr="0049271E">
        <w:rPr>
          <w:rFonts w:ascii="Calibri" w:eastAsia="Times New Roman" w:hAnsi="Calibri" w:cs="Arial"/>
          <w:sz w:val="22"/>
          <w:szCs w:val="22"/>
          <w:lang w:eastAsia="pt-PT"/>
        </w:rPr>
        <w:tab/>
      </w:r>
      <w:r w:rsidRPr="0049271E">
        <w:rPr>
          <w:rFonts w:ascii="Calibri" w:eastAsia="Times New Roman" w:hAnsi="Calibri" w:cs="Times New Roman"/>
          <w:noProof/>
          <w:position w:val="-10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5CBF3F65" wp14:editId="2FEFE334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9D8DC6" w14:textId="77777777" w:rsidR="00A242EF" w:rsidRDefault="00A242EF" w:rsidP="00A242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BF3F65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DwwzeS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3B9D8DC6" w14:textId="77777777" w:rsidR="00A242EF" w:rsidRDefault="00A242EF" w:rsidP="00A242E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9271E">
        <w:rPr>
          <w:rFonts w:ascii="Calibri" w:eastAsia="Times New Roman" w:hAnsi="Calibri" w:cs="Times New Roman"/>
          <w:b/>
          <w:sz w:val="22"/>
          <w:szCs w:val="22"/>
          <w:lang w:eastAsia="pt-PT"/>
        </w:rPr>
        <w:tab/>
      </w:r>
      <w:r w:rsidR="00AC6EC7" w:rsidRPr="00AC6EC7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Nossa Senhora chora pela morte de Seu filho Jesus</w:t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  <w:lang w:eastAsia="pt-PT"/>
        </w:rPr>
        <w:t>.</w:t>
      </w:r>
    </w:p>
    <w:p w14:paraId="70946F8C" w14:textId="0E2B4B24" w:rsidR="007F56D1" w:rsidRPr="00FC3F4D" w:rsidRDefault="007F56D1" w:rsidP="00E56739">
      <w:pPr>
        <w:spacing w:before="200" w:after="120" w:line="280" w:lineRule="exact"/>
        <w:ind w:left="210" w:hanging="210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t>3.</w:t>
      </w:r>
      <w:r w:rsidR="00E56739">
        <w:rPr>
          <w:rFonts w:cstheme="minorHAnsi"/>
          <w:sz w:val="22"/>
          <w:szCs w:val="22"/>
          <w:lang w:val="pt-BR"/>
        </w:rPr>
        <w:tab/>
      </w:r>
      <w:r w:rsidR="00AC6EC7" w:rsidRPr="00AC6EC7">
        <w:rPr>
          <w:rFonts w:cstheme="minorHAnsi"/>
          <w:sz w:val="22"/>
          <w:szCs w:val="22"/>
        </w:rPr>
        <w:t>Seleciona aquele que te parece ser o principal motivo da tristeza de Nossa Senhora</w:t>
      </w:r>
      <w:r w:rsidR="00E56739">
        <w:rPr>
          <w:rFonts w:cstheme="minorHAnsi"/>
          <w:sz w:val="22"/>
          <w:szCs w:val="22"/>
        </w:rPr>
        <w:t>.</w:t>
      </w:r>
      <w:r w:rsidR="00E56739">
        <w:rPr>
          <w:rFonts w:cstheme="minorHAnsi"/>
          <w:sz w:val="22"/>
          <w:szCs w:val="22"/>
        </w:rPr>
        <w:br/>
      </w:r>
      <w:r w:rsidR="00AC6EC7" w:rsidRPr="00AC6EC7">
        <w:rPr>
          <w:rFonts w:cstheme="minorHAnsi"/>
          <w:sz w:val="22"/>
          <w:szCs w:val="22"/>
        </w:rPr>
        <w:t>Ela chora porque</w:t>
      </w:r>
    </w:p>
    <w:tbl>
      <w:tblPr>
        <w:tblStyle w:val="TableGrid63"/>
        <w:tblW w:w="8578" w:type="dxa"/>
        <w:tblInd w:w="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97"/>
        <w:gridCol w:w="7845"/>
      </w:tblGrid>
      <w:tr w:rsidR="00E70641" w:rsidRPr="00E70641" w14:paraId="2BE5AA40" w14:textId="77777777" w:rsidTr="006D5759">
        <w:tc>
          <w:tcPr>
            <w:tcW w:w="336" w:type="dxa"/>
          </w:tcPr>
          <w:p w14:paraId="3995E12B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97" w:type="dxa"/>
          </w:tcPr>
          <w:p w14:paraId="45EC144C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FA07CBD" wp14:editId="4ADE6BE6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47AB9DD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A07CBD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MiM99epJHIwBfMs1oT9Ay/fMlZlE1jFtUeMJ+UijJvG&#10;66v0cpncmPYOwpW9cyomj8hFZO93D0Buev/AxLnGZ/ZD8YoBo2+MtLjcBKy7RI+I9IgrP15UeGXS&#10;M07rHXfyUE9eLz+h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LltHQ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47AB9DD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0CD3941C" w14:textId="547998BF" w:rsidR="00E70641" w:rsidRPr="00E70641" w:rsidRDefault="00AC6EC7" w:rsidP="00E7064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AC6EC7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foi «arrancada a um Calvário de Capela»</w:t>
            </w:r>
            <w:r w:rsidR="00E56739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</w:t>
            </w:r>
            <w:r w:rsidR="00E56739" w:rsidRPr="00E56739">
              <w:rPr>
                <w:rFonts w:ascii="Calibri" w:eastAsia="Times New Roman" w:hAnsi="Calibri" w:cs="Times New Roman"/>
                <w:bCs/>
                <w:noProof/>
                <w:color w:val="000000"/>
                <w:szCs w:val="22"/>
              </w:rPr>
              <w:t>(verso 4)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2ADC542D" w14:textId="77777777" w:rsidTr="006D5759">
        <w:tc>
          <w:tcPr>
            <w:tcW w:w="336" w:type="dxa"/>
          </w:tcPr>
          <w:p w14:paraId="24C115F2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97" w:type="dxa"/>
          </w:tcPr>
          <w:p w14:paraId="1E739D56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1DE3F87" wp14:editId="56380A3D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390B1C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DE3F8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+rQ1Z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3390B1C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5467BD77" w14:textId="369E0B8B" w:rsidR="00E70641" w:rsidRPr="00E70641" w:rsidRDefault="00AC6EC7" w:rsidP="007F56D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AC6EC7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o Seu filho morreu na cruz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283BB435" w14:textId="77777777" w:rsidTr="006D5759">
        <w:tc>
          <w:tcPr>
            <w:tcW w:w="336" w:type="dxa"/>
          </w:tcPr>
          <w:p w14:paraId="619602EF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97" w:type="dxa"/>
          </w:tcPr>
          <w:p w14:paraId="52FB7AB1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EEDAB17" wp14:editId="3EC95E88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6BF104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EDAB17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zDKjP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E6BF104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149EB969" w14:textId="60AAB134" w:rsidR="00E70641" w:rsidRPr="00E70641" w:rsidRDefault="00AC6EC7" w:rsidP="00E7064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AC6EC7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o sofrimento humano Lhe causa tristeza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40FF74DD" w14:textId="757B6354" w:rsidR="00AC6EC7" w:rsidRDefault="00AC6EC7" w:rsidP="00E56739">
      <w:pPr>
        <w:tabs>
          <w:tab w:val="left" w:pos="270"/>
        </w:tabs>
        <w:spacing w:before="200" w:after="60" w:line="280" w:lineRule="exact"/>
        <w:ind w:left="249" w:hanging="249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t>4.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Pr="00AC6EC7">
        <w:rPr>
          <w:rFonts w:cstheme="minorHAnsi"/>
          <w:sz w:val="22"/>
          <w:szCs w:val="22"/>
        </w:rPr>
        <w:t>Relê o poema e faz a descrição da imagem que o sujeito poético tem ao cimo das escadas</w:t>
      </w:r>
      <w:r>
        <w:rPr>
          <w:rFonts w:cstheme="minorHAnsi"/>
          <w:sz w:val="22"/>
          <w:szCs w:val="22"/>
        </w:rPr>
        <w:t>.</w:t>
      </w:r>
    </w:p>
    <w:p w14:paraId="65745221" w14:textId="77777777" w:rsidR="00AC6EC7" w:rsidRPr="0049271E" w:rsidRDefault="00AC6EC7" w:rsidP="00E56739">
      <w:pPr>
        <w:tabs>
          <w:tab w:val="right" w:leader="underscore" w:pos="9072"/>
        </w:tabs>
        <w:spacing w:before="60" w:after="6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3A7FA0C4" w14:textId="77777777" w:rsidR="00AC6EC7" w:rsidRPr="0049271E" w:rsidRDefault="00AC6EC7" w:rsidP="00E56739">
      <w:pPr>
        <w:tabs>
          <w:tab w:val="right" w:leader="underscore" w:pos="9072"/>
        </w:tabs>
        <w:spacing w:before="60" w:after="6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sectPr w:rsidR="00AC6EC7" w:rsidRPr="0049271E" w:rsidSect="006D5759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1FF459" w14:textId="77777777" w:rsidR="005F7E7A" w:rsidRDefault="005F7E7A" w:rsidP="00641ED6">
      <w:pPr>
        <w:spacing w:after="0" w:line="240" w:lineRule="auto"/>
      </w:pPr>
      <w:r>
        <w:separator/>
      </w:r>
    </w:p>
  </w:endnote>
  <w:endnote w:type="continuationSeparator" w:id="0">
    <w:p w14:paraId="1DD457EF" w14:textId="77777777" w:rsidR="005F7E7A" w:rsidRDefault="005F7E7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E56739">
          <w:rPr>
            <w:b/>
            <w:noProof/>
            <w:color w:val="231F20"/>
          </w:rPr>
          <w:t>374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E56739">
          <w:rPr>
            <w:b/>
            <w:noProof/>
            <w:color w:val="231F20"/>
          </w:rPr>
          <w:t>375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89043F" w14:textId="77777777" w:rsidR="005F7E7A" w:rsidRDefault="005F7E7A" w:rsidP="00641ED6">
      <w:pPr>
        <w:spacing w:after="0" w:line="240" w:lineRule="auto"/>
      </w:pPr>
      <w:r>
        <w:separator/>
      </w:r>
    </w:p>
  </w:footnote>
  <w:footnote w:type="continuationSeparator" w:id="0">
    <w:p w14:paraId="10ECF060" w14:textId="77777777" w:rsidR="005F7E7A" w:rsidRDefault="005F7E7A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2664"/>
    <w:rsid w:val="00015C05"/>
    <w:rsid w:val="00021623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381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1DA3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4021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0FB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4177"/>
    <w:rsid w:val="00305AA1"/>
    <w:rsid w:val="00307097"/>
    <w:rsid w:val="003156D3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99B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795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1315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4207"/>
    <w:rsid w:val="00435328"/>
    <w:rsid w:val="00436721"/>
    <w:rsid w:val="00441E12"/>
    <w:rsid w:val="0044368B"/>
    <w:rsid w:val="004461C6"/>
    <w:rsid w:val="00452147"/>
    <w:rsid w:val="00455CE0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271E"/>
    <w:rsid w:val="00493D93"/>
    <w:rsid w:val="00495FB5"/>
    <w:rsid w:val="004A10F0"/>
    <w:rsid w:val="004A25FC"/>
    <w:rsid w:val="004A3227"/>
    <w:rsid w:val="004A534A"/>
    <w:rsid w:val="004B2A18"/>
    <w:rsid w:val="004B4E06"/>
    <w:rsid w:val="004B58FE"/>
    <w:rsid w:val="004B5EC6"/>
    <w:rsid w:val="004B6857"/>
    <w:rsid w:val="004B6B2F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5FAE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5F7E7A"/>
    <w:rsid w:val="006038AC"/>
    <w:rsid w:val="00604FEA"/>
    <w:rsid w:val="00606E17"/>
    <w:rsid w:val="00607CFE"/>
    <w:rsid w:val="006129E1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5759"/>
    <w:rsid w:val="006D7C13"/>
    <w:rsid w:val="006E056B"/>
    <w:rsid w:val="006E182B"/>
    <w:rsid w:val="006E2973"/>
    <w:rsid w:val="006E3278"/>
    <w:rsid w:val="006E4461"/>
    <w:rsid w:val="006F3A19"/>
    <w:rsid w:val="006F746C"/>
    <w:rsid w:val="006F76BD"/>
    <w:rsid w:val="007027EE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56D1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079D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3BF3"/>
    <w:rsid w:val="008D51BB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8F5B39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480C"/>
    <w:rsid w:val="009B4CA8"/>
    <w:rsid w:val="009B4F37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513"/>
    <w:rsid w:val="00A2293F"/>
    <w:rsid w:val="00A242EF"/>
    <w:rsid w:val="00A30917"/>
    <w:rsid w:val="00A34C19"/>
    <w:rsid w:val="00A35AE6"/>
    <w:rsid w:val="00A35C73"/>
    <w:rsid w:val="00A37F17"/>
    <w:rsid w:val="00A401CE"/>
    <w:rsid w:val="00A4430B"/>
    <w:rsid w:val="00A445E7"/>
    <w:rsid w:val="00A471E0"/>
    <w:rsid w:val="00A5723A"/>
    <w:rsid w:val="00A609B7"/>
    <w:rsid w:val="00A711DF"/>
    <w:rsid w:val="00A75A0A"/>
    <w:rsid w:val="00A75B06"/>
    <w:rsid w:val="00A76366"/>
    <w:rsid w:val="00A84FC4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C6EC7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13E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2F34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5483E"/>
    <w:rsid w:val="00C60B50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0BA"/>
    <w:rsid w:val="00C93CDF"/>
    <w:rsid w:val="00CA614B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0A62"/>
    <w:rsid w:val="00CE17FD"/>
    <w:rsid w:val="00CE1F90"/>
    <w:rsid w:val="00CE30BE"/>
    <w:rsid w:val="00CE40CC"/>
    <w:rsid w:val="00CE4E10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222F0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56739"/>
    <w:rsid w:val="00E56DE4"/>
    <w:rsid w:val="00E601FF"/>
    <w:rsid w:val="00E603A4"/>
    <w:rsid w:val="00E61894"/>
    <w:rsid w:val="00E62425"/>
    <w:rsid w:val="00E6699C"/>
    <w:rsid w:val="00E66EDB"/>
    <w:rsid w:val="00E70641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2039"/>
    <w:rsid w:val="00E951A7"/>
    <w:rsid w:val="00E97230"/>
    <w:rsid w:val="00EA0426"/>
    <w:rsid w:val="00EA09DD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BE5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0B88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1D2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4220"/>
    <w:rsid w:val="00FC0140"/>
    <w:rsid w:val="00FC3F4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3B71B849-553D-4658-858D-89F31DB5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  <w:style w:type="table" w:customStyle="1" w:styleId="TableGrid62">
    <w:name w:val="Table Grid62"/>
    <w:basedOn w:val="Tabelanormal"/>
    <w:next w:val="TabelacomGrelha"/>
    <w:uiPriority w:val="39"/>
    <w:rsid w:val="00B4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elanormal"/>
    <w:next w:val="TabelacomGrelha"/>
    <w:uiPriority w:val="39"/>
    <w:rsid w:val="00E70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C7393-72A9-4BA4-837E-756D65842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302</Words>
  <Characters>1632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13</cp:revision>
  <cp:lastPrinted>2020-03-24T11:01:00Z</cp:lastPrinted>
  <dcterms:created xsi:type="dcterms:W3CDTF">2020-12-30T15:11:00Z</dcterms:created>
  <dcterms:modified xsi:type="dcterms:W3CDTF">2021-02-26T20:58:00Z</dcterms:modified>
</cp:coreProperties>
</file>