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AF4B9" w14:textId="77777777" w:rsidR="00734261" w:rsidRPr="00191C65" w:rsidRDefault="00734261" w:rsidP="00F84A69">
      <w:pPr>
        <w:pStyle w:val="FchNumber1"/>
        <w:pBdr>
          <w:bottom w:val="single" w:sz="4" w:space="1" w:color="auto"/>
        </w:pBdr>
        <w:spacing w:before="0"/>
        <w:rPr>
          <w:lang w:val="pt-PT"/>
        </w:rPr>
      </w:pPr>
      <w:r w:rsidRPr="00191C65">
        <w:rPr>
          <w:lang w:val="pt-PT"/>
        </w:rPr>
        <w:t>Transcrição do texto gravado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734261" w:rsidRPr="00191C65" w14:paraId="3369F805" w14:textId="77777777" w:rsidTr="00734261">
        <w:trPr>
          <w:trHeight w:val="7941"/>
        </w:trPr>
        <w:tc>
          <w:tcPr>
            <w:tcW w:w="5000" w:type="pct"/>
            <w:shd w:val="clear" w:color="auto" w:fill="ECECEC"/>
          </w:tcPr>
          <w:p w14:paraId="442BEF25" w14:textId="77777777" w:rsidR="00734261" w:rsidRPr="00191C65" w:rsidRDefault="00734261" w:rsidP="00734261">
            <w:pPr>
              <w:pStyle w:val="exerciciosenunciado"/>
              <w:rPr>
                <w:rStyle w:val="cp8"/>
                <w:rFonts w:cs="Arial"/>
                <w:lang w:val="pt-PT"/>
              </w:rPr>
            </w:pPr>
            <w:r w:rsidRPr="00191C65">
              <w:rPr>
                <w:rStyle w:val="cp8"/>
                <w:rFonts w:cs="Arial"/>
                <w:lang w:val="pt-PT"/>
              </w:rPr>
              <w:t>Crítica ao romance juvenil</w:t>
            </w:r>
          </w:p>
          <w:p w14:paraId="1EEC2AE9" w14:textId="61541ED1" w:rsidR="00734261" w:rsidRPr="00AC7F22" w:rsidRDefault="00734261" w:rsidP="006845B4">
            <w:pPr>
              <w:pStyle w:val="textosTitleTESTESGERAL"/>
              <w:spacing w:before="240"/>
              <w:rPr>
                <w:rFonts w:cs="Arial"/>
                <w:b/>
                <w:bCs/>
                <w:lang w:val="pt-PT"/>
              </w:rPr>
            </w:pPr>
            <w:r w:rsidRPr="00AC7F22">
              <w:rPr>
                <w:rFonts w:cs="Arial"/>
                <w:b/>
                <w:bCs/>
                <w:lang w:val="pt-PT"/>
              </w:rPr>
              <w:t>A Ilha do Chifre de Ouro</w:t>
            </w:r>
          </w:p>
          <w:p w14:paraId="4CC8435B" w14:textId="77777777" w:rsidR="00734261" w:rsidRPr="00191C65" w:rsidRDefault="00734261" w:rsidP="0073426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Rui e Ana – </w:t>
            </w:r>
            <w:proofErr w:type="gramStart"/>
            <w:r w:rsidRPr="00191C65">
              <w:rPr>
                <w:lang w:val="pt-PT"/>
              </w:rPr>
              <w:t>ou</w:t>
            </w:r>
            <w:proofErr w:type="gramEnd"/>
            <w:r w:rsidRPr="00191C65">
              <w:rPr>
                <w:lang w:val="pt-PT"/>
              </w:rPr>
              <w:t xml:space="preserve"> </w:t>
            </w:r>
            <w:proofErr w:type="spellStart"/>
            <w:r w:rsidRPr="00191C65">
              <w:rPr>
                <w:lang w:val="pt-PT"/>
              </w:rPr>
              <w:t>Iur</w:t>
            </w:r>
            <w:proofErr w:type="spellEnd"/>
            <w:r w:rsidRPr="00191C65">
              <w:rPr>
                <w:lang w:val="pt-PT"/>
              </w:rPr>
              <w:t xml:space="preserve"> e </w:t>
            </w:r>
            <w:proofErr w:type="spellStart"/>
            <w:r w:rsidRPr="00191C65">
              <w:rPr>
                <w:lang w:val="pt-PT"/>
              </w:rPr>
              <w:t>Réa</w:t>
            </w:r>
            <w:proofErr w:type="spellEnd"/>
            <w:r w:rsidRPr="00191C65">
              <w:rPr>
                <w:lang w:val="pt-PT"/>
              </w:rPr>
              <w:t xml:space="preserve"> – cumprem uma missão. Eles são os eleitos. O outro lado da cidade do Porto (aquele lado que é aqui e </w:t>
            </w:r>
            <w:proofErr w:type="gramStart"/>
            <w:r w:rsidRPr="00191C65">
              <w:rPr>
                <w:lang w:val="pt-PT"/>
              </w:rPr>
              <w:t>agora</w:t>
            </w:r>
            <w:proofErr w:type="gramEnd"/>
            <w:r w:rsidRPr="00191C65">
              <w:rPr>
                <w:lang w:val="pt-PT"/>
              </w:rPr>
              <w:t xml:space="preserve"> mas numa espécie de dimensão paralela) espera por eles. É urgente resgatar a ilha do Chifre de Ouro – pátria de anões, elfos, gnomos, duendes...</w:t>
            </w:r>
          </w:p>
          <w:p w14:paraId="39CCD76C" w14:textId="77777777" w:rsidR="00734261" w:rsidRPr="00191C65" w:rsidRDefault="00734261" w:rsidP="0073426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A ação desenrola-se a bom ritmo – as descrições motivam o leitor […]. </w:t>
            </w:r>
          </w:p>
          <w:p w14:paraId="02710A27" w14:textId="77777777" w:rsidR="00734261" w:rsidRPr="00191C65" w:rsidRDefault="00734261" w:rsidP="0073426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>Um romance jovem com sabor a gelado: fresco, doce, ligeiro, saboroso. A escrita é acessível e muito próxima do universo atual dos jovens. Naturalmente, este romance tem particular interesse para aqueles que conhecem o Porto, dada a constante referência à cidade real.</w:t>
            </w:r>
          </w:p>
          <w:p w14:paraId="459F2B52" w14:textId="77777777" w:rsidR="00734261" w:rsidRPr="00191C65" w:rsidRDefault="00734261" w:rsidP="00734261">
            <w:pPr>
              <w:pStyle w:val="TextLeft0"/>
              <w:rPr>
                <w:lang w:val="pt-PT"/>
              </w:rPr>
            </w:pPr>
            <w:r w:rsidRPr="00191C65">
              <w:rPr>
                <w:i/>
                <w:iCs/>
                <w:lang w:val="pt-PT"/>
              </w:rPr>
              <w:t>A Ilha do Chifre de Ouro</w:t>
            </w:r>
            <w:r w:rsidRPr="00191C65">
              <w:rPr>
                <w:lang w:val="pt-PT"/>
              </w:rPr>
              <w:t>, de Álvaro Magalhães, parece desvendar um sonho; um daqueles sonhos que recordamos ao acordar, daqueles que misturam […] a realidade e a fantasia. Que forças maiores ditam aquela conjugação de factos e de ilusão? Não sabemos, mas a verdade é que esses sonhos, tão presos ao inconsciente, nos fascinam.</w:t>
            </w:r>
          </w:p>
          <w:p w14:paraId="064DC8A1" w14:textId="77777777" w:rsidR="00734261" w:rsidRPr="00191C65" w:rsidRDefault="00734261" w:rsidP="00734261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Aqui reside a força deste livro – com 223 páginas. </w:t>
            </w:r>
            <w:r w:rsidRPr="00191C65">
              <w:rPr>
                <w:i/>
                <w:iCs/>
                <w:lang w:val="pt-PT"/>
              </w:rPr>
              <w:t>A Ilha do Chifre de Ouro</w:t>
            </w:r>
            <w:r w:rsidRPr="00191C65">
              <w:rPr>
                <w:lang w:val="pt-PT"/>
              </w:rPr>
              <w:t xml:space="preserve"> foi </w:t>
            </w:r>
            <w:proofErr w:type="gramStart"/>
            <w:r w:rsidRPr="00191C65">
              <w:rPr>
                <w:lang w:val="pt-PT"/>
              </w:rPr>
              <w:t>publicado</w:t>
            </w:r>
            <w:proofErr w:type="gramEnd"/>
            <w:r w:rsidRPr="00191C65">
              <w:rPr>
                <w:lang w:val="pt-PT"/>
              </w:rPr>
              <w:t xml:space="preserve"> originalmente em 1998. O título aqui em destaque (à venda por 13,50 euros) faz prova da qualidade e notoriedade do autor. A obra de Álvaro Magalhães, nascido no Porto em 1951, conta com mais de três dezenas de títulos e integra contos, poesia, narrativas juvenis e textos dramáticos. O autor foi várias vezes premiado pela Associação Portuguesa de Escritores (APE) e pelo Ministério da Cultura.</w:t>
            </w:r>
          </w:p>
          <w:p w14:paraId="53104D15" w14:textId="518FD34D" w:rsidR="00734261" w:rsidRPr="00191C65" w:rsidRDefault="00734261" w:rsidP="00734261">
            <w:pPr>
              <w:pStyle w:val="FchDocFonteIRight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 xml:space="preserve">Salomé Castro, in http://poucaletra.blogspot.pt (adaptado e com supressões, </w:t>
            </w:r>
            <w:proofErr w:type="spellStart"/>
            <w:r w:rsidRPr="00191C65">
              <w:rPr>
                <w:rFonts w:cs="Arial"/>
                <w:lang w:val="pt-PT"/>
              </w:rPr>
              <w:t>consult</w:t>
            </w:r>
            <w:proofErr w:type="spellEnd"/>
            <w:r w:rsidRPr="00191C65">
              <w:rPr>
                <w:rFonts w:cs="Arial"/>
                <w:lang w:val="pt-PT"/>
              </w:rPr>
              <w:t>. em 23-01-2020)</w:t>
            </w:r>
          </w:p>
        </w:tc>
      </w:tr>
    </w:tbl>
    <w:p w14:paraId="7C8A89CB" w14:textId="5D99D0E9" w:rsidR="00E32858" w:rsidRPr="003A0237" w:rsidRDefault="008B50D4">
      <w:pPr>
        <w:rPr>
          <w:rFonts w:ascii="Arial" w:eastAsiaTheme="minorEastAsia" w:hAnsi="Arial" w:cs="Arial"/>
          <w:b/>
          <w:bCs/>
          <w:color w:val="005B9C"/>
          <w:sz w:val="32"/>
          <w:szCs w:val="32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06770" wp14:editId="6D3974AA">
                <wp:simplePos x="0" y="0"/>
                <wp:positionH relativeFrom="column">
                  <wp:posOffset>-172721</wp:posOffset>
                </wp:positionH>
                <wp:positionV relativeFrom="paragraph">
                  <wp:posOffset>8176895</wp:posOffset>
                </wp:positionV>
                <wp:extent cx="173776" cy="719191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776" cy="7191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88E8B1" w14:textId="77777777" w:rsidR="008B50D4" w:rsidRPr="007662E4" w:rsidRDefault="008B50D4" w:rsidP="008B50D4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F0677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6pt;margin-top:643.85pt;width:13.7pt;height:56.6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" filled="f" stroked="f" strokeweight=".5pt">
                <v:textbox style="layout-flow:vertical-ideographic" inset="0,0,0,0">
                  <w:txbxContent>
                    <w:p w14:paraId="4D88E8B1" w14:textId="77777777" w:rsidR="008B50D4" w:rsidRPr="007662E4" w:rsidRDefault="008B50D4" w:rsidP="008B50D4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949"/>
      </w:tblGrid>
      <w:tr w:rsidR="006845B4" w:rsidRPr="00191C65" w14:paraId="77E6EF74" w14:textId="77777777" w:rsidTr="006A01E4">
        <w:tc>
          <w:tcPr>
            <w:tcW w:w="4673" w:type="dxa"/>
          </w:tcPr>
          <w:p w14:paraId="6643653B" w14:textId="180065B6" w:rsidR="006845B4" w:rsidRPr="00191C65" w:rsidRDefault="006845B4" w:rsidP="006845B4">
            <w:pPr>
              <w:pStyle w:val="FchDocsPara"/>
              <w:pBdr>
                <w:bottom w:val="single" w:sz="8" w:space="1" w:color="7F7F7F" w:themeColor="text1" w:themeTint="80"/>
              </w:pBdr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1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proofErr w:type="gramStart"/>
            <w:r w:rsidRPr="00191C65">
              <w:rPr>
                <w:rStyle w:val="bold"/>
                <w:rFonts w:cs="Arial"/>
                <w:lang w:val="pt-PT"/>
              </w:rPr>
              <w:tab/>
            </w:r>
            <w:r w:rsidR="00AF6161">
              <w:rPr>
                <w:rStyle w:val="bold"/>
                <w:rFonts w:cs="Arial"/>
                <w:lang w:val="pt-PT"/>
              </w:rPr>
              <w:t xml:space="preserve"> </w:t>
            </w:r>
            <w:r w:rsidR="00AF6161">
              <w:rPr>
                <w:rStyle w:val="bold"/>
              </w:rPr>
              <w:t xml:space="preserve"> </w:t>
            </w:r>
            <w:r w:rsidRPr="00191C65">
              <w:rPr>
                <w:rFonts w:cs="Arial"/>
                <w:lang w:val="pt-PT"/>
              </w:rPr>
              <w:t>Versão</w:t>
            </w:r>
            <w:proofErr w:type="gramEnd"/>
            <w:r w:rsidRPr="00191C65">
              <w:rPr>
                <w:rFonts w:cs="Arial"/>
                <w:lang w:val="pt-PT"/>
              </w:rPr>
              <w:t xml:space="preserve"> A</w:t>
            </w:r>
          </w:p>
          <w:p w14:paraId="57AEB168" w14:textId="77777777" w:rsidR="006845B4" w:rsidRPr="00191C65" w:rsidRDefault="006845B4" w:rsidP="006845B4">
            <w:pPr>
              <w:pStyle w:val="FchDocsPara"/>
              <w:rPr>
                <w:rStyle w:val="bold"/>
                <w:rFonts w:cs="Arial"/>
                <w:b w:val="0"/>
                <w:bCs w:val="0"/>
                <w:lang w:val="pt-PT"/>
              </w:rPr>
            </w:pPr>
          </w:p>
          <w:p w14:paraId="428F681E" w14:textId="2BD9A57F" w:rsidR="006845B4" w:rsidRPr="00191C65" w:rsidRDefault="006845B4" w:rsidP="008B50D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bCs w:val="0"/>
                <w:lang w:val="pt-PT"/>
              </w:rPr>
              <w:t>Grupo I</w:t>
            </w:r>
          </w:p>
          <w:p w14:paraId="129A1F04" w14:textId="7777777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1.1.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Style w:val="bold"/>
                <w:rFonts w:cs="Arial"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Style w:val="bold"/>
                <w:rFonts w:cs="Arial"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>c.</w:t>
            </w:r>
          </w:p>
          <w:p w14:paraId="3DA4A74F" w14:textId="0A504ED4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2. a.</w:t>
            </w:r>
            <w:r w:rsidRPr="00191C65">
              <w:rPr>
                <w:rFonts w:cs="Arial"/>
                <w:lang w:val="pt-PT"/>
              </w:rPr>
              <w:t xml:space="preserve"> 1998; </w:t>
            </w:r>
            <w:r w:rsidRPr="00191C65">
              <w:rPr>
                <w:rStyle w:val="bold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223; </w:t>
            </w:r>
            <w:r w:rsidRPr="00191C65">
              <w:rPr>
                <w:rStyle w:val="bold"/>
                <w:rFonts w:cs="Arial"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13,5 euros; </w:t>
            </w:r>
            <w:r w:rsidRPr="00191C65">
              <w:rPr>
                <w:rStyle w:val="bold"/>
                <w:rFonts w:cs="Arial"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1951.</w:t>
            </w:r>
          </w:p>
          <w:p w14:paraId="45ECE352" w14:textId="7777777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</w:p>
          <w:p w14:paraId="70B346C8" w14:textId="77777777" w:rsidR="006845B4" w:rsidRPr="00191C65" w:rsidRDefault="006845B4" w:rsidP="008B50D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bCs w:val="0"/>
                <w:lang w:val="pt-PT"/>
              </w:rPr>
              <w:t>Grupo II</w:t>
            </w:r>
          </w:p>
          <w:p w14:paraId="28AF52A1" w14:textId="7777777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bCs w:val="0"/>
                <w:lang w:val="pt-PT"/>
              </w:rPr>
              <w:t>Texto A</w:t>
            </w:r>
          </w:p>
          <w:p w14:paraId="6901BA96" w14:textId="7777777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1.1.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Style w:val="bold"/>
                <w:rFonts w:cs="Arial"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Style w:val="bold"/>
                <w:rFonts w:cs="Arial"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Style w:val="bold"/>
                <w:rFonts w:cs="Arial"/>
                <w:lang w:val="pt-PT"/>
              </w:rPr>
              <w:t>1.4.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Style w:val="bold"/>
                <w:rFonts w:cs="Arial"/>
                <w:lang w:val="pt-PT"/>
              </w:rPr>
              <w:t>a.</w:t>
            </w:r>
          </w:p>
          <w:p w14:paraId="025FED01" w14:textId="7777777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2. E.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Style w:val="bold"/>
                <w:rFonts w:cs="Arial"/>
                <w:lang w:val="pt-PT"/>
              </w:rPr>
              <w:t xml:space="preserve"> B.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Style w:val="bold"/>
                <w:rFonts w:cs="Arial"/>
                <w:lang w:val="pt-PT"/>
              </w:rPr>
              <w:t xml:space="preserve"> A.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Style w:val="bold"/>
                <w:rFonts w:cs="Arial"/>
                <w:lang w:val="pt-PT"/>
              </w:rPr>
              <w:t xml:space="preserve"> D.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Style w:val="bold"/>
                <w:rFonts w:cs="Arial"/>
                <w:lang w:val="pt-PT"/>
              </w:rPr>
              <w:t xml:space="preserve"> C.</w:t>
            </w:r>
          </w:p>
          <w:p w14:paraId="3513F10B" w14:textId="77777777" w:rsidR="006845B4" w:rsidRPr="003A0237" w:rsidRDefault="006845B4" w:rsidP="003A0237">
            <w:pPr>
              <w:pStyle w:val="FchDocsPara"/>
              <w:spacing w:before="120"/>
              <w:rPr>
                <w:rFonts w:cs="Arial"/>
                <w:lang w:val="pt-PT"/>
              </w:rPr>
            </w:pPr>
            <w:r w:rsidRPr="003A0237">
              <w:rPr>
                <w:rStyle w:val="bold"/>
                <w:rFonts w:cs="Arial"/>
                <w:lang w:val="pt-PT"/>
              </w:rPr>
              <w:t>Texto B</w:t>
            </w:r>
          </w:p>
          <w:p w14:paraId="5912F6E2" w14:textId="656FBA70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 xml:space="preserve">1.1. </w:t>
            </w:r>
            <w:r w:rsidRPr="00191C65">
              <w:rPr>
                <w:rFonts w:cs="Arial"/>
                <w:lang w:val="pt-PT"/>
              </w:rPr>
              <w:t>De manhã, o Rui vai à escola; à tarde, trabalha numa pizzaria; à noite, faz os trabalhos de casa e prepara o jantar; ao serão, adormece a ver televisão, a ouvir música e/ou a ler um livro.</w:t>
            </w:r>
          </w:p>
          <w:p w14:paraId="28FA3B36" w14:textId="63D8CC6E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 xml:space="preserve">1.2. </w:t>
            </w:r>
            <w:r w:rsidRPr="00191C65">
              <w:rPr>
                <w:rFonts w:cs="Arial"/>
                <w:lang w:val="pt-PT"/>
              </w:rPr>
              <w:t>O Rui considera a sua vida monótona e desinteressante (</w:t>
            </w:r>
            <w:r w:rsidRPr="00191C65">
              <w:rPr>
                <w:rStyle w:val="italico"/>
                <w:rFonts w:ascii="Arial" w:hAnsi="Arial" w:cs="Arial"/>
                <w:lang w:val="pt-PT"/>
              </w:rPr>
              <w:t>“Que fardo!”,</w:t>
            </w:r>
            <w:r w:rsidRPr="00191C65">
              <w:rPr>
                <w:rFonts w:cs="Arial"/>
                <w:lang w:val="pt-PT"/>
              </w:rPr>
              <w:t xml:space="preserve"> linha 10; </w:t>
            </w:r>
            <w:r w:rsidRPr="00191C65">
              <w:rPr>
                <w:rStyle w:val="bold"/>
                <w:rFonts w:cs="Arial"/>
                <w:lang w:val="pt-PT"/>
              </w:rPr>
              <w:t>ou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Style w:val="italico"/>
                <w:rFonts w:ascii="Arial" w:hAnsi="Arial" w:cs="Arial"/>
                <w:lang w:val="pt-PT"/>
              </w:rPr>
              <w:t>“Meia dúzia de palavras chegavam para descrever a história dele.”</w:t>
            </w:r>
            <w:r w:rsidRPr="00191C65">
              <w:rPr>
                <w:rFonts w:cs="Arial"/>
                <w:lang w:val="pt-PT"/>
              </w:rPr>
              <w:t>, linha 19).</w:t>
            </w:r>
          </w:p>
        </w:tc>
        <w:tc>
          <w:tcPr>
            <w:tcW w:w="4949" w:type="dxa"/>
          </w:tcPr>
          <w:p w14:paraId="4C5AC5B2" w14:textId="1ABB4C6A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2.1. </w:t>
            </w:r>
            <w:r w:rsidRPr="00191C65">
              <w:rPr>
                <w:rFonts w:cs="Arial"/>
                <w:lang w:val="pt-PT"/>
              </w:rPr>
              <w:t>A frase sublinhada exprime a vontade que o Rui sente de que aconteça algo de novo e entusiasmante na sua vida.</w:t>
            </w:r>
          </w:p>
          <w:p w14:paraId="515F1A80" w14:textId="278E1D8C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2.2. </w:t>
            </w:r>
            <w:r w:rsidRPr="00191C65">
              <w:rPr>
                <w:rFonts w:cs="Arial"/>
                <w:lang w:val="pt-PT"/>
              </w:rPr>
              <w:t>O recurso expressivo presente na frase é a personificação ou a metáfora.</w:t>
            </w:r>
          </w:p>
          <w:p w14:paraId="48887C5D" w14:textId="60B58D8A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3.1. </w:t>
            </w:r>
            <w:r w:rsidRPr="00191C65">
              <w:rPr>
                <w:rFonts w:cs="Arial"/>
                <w:lang w:val="pt-PT"/>
              </w:rPr>
              <w:t>O adjetivo que permite caracterizar o Rui é “insatisfeito”, pois ele sente-se desanimado com a vida monótona que tem e deseja que algo de novo lhe aconteça.</w:t>
            </w:r>
          </w:p>
          <w:p w14:paraId="3717C9C9" w14:textId="4653F352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 a.</w:t>
            </w:r>
            <w:r w:rsidRPr="00191C65">
              <w:rPr>
                <w:rFonts w:cs="Arial"/>
                <w:lang w:val="pt-PT"/>
              </w:rPr>
              <w:t xml:space="preserve"> 2.;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b. </w:t>
            </w:r>
            <w:r w:rsidRPr="00191C65">
              <w:rPr>
                <w:rFonts w:cs="Arial"/>
                <w:lang w:val="pt-PT"/>
              </w:rPr>
              <w:t xml:space="preserve">1.;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c. </w:t>
            </w:r>
            <w:r w:rsidRPr="00191C65">
              <w:rPr>
                <w:rFonts w:cs="Arial"/>
                <w:lang w:val="pt-PT"/>
              </w:rPr>
              <w:t xml:space="preserve">2.;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5.;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e. </w:t>
            </w:r>
            <w:r w:rsidRPr="00191C65">
              <w:rPr>
                <w:rFonts w:cs="Arial"/>
                <w:lang w:val="pt-PT"/>
              </w:rPr>
              <w:t xml:space="preserve">5. </w:t>
            </w:r>
          </w:p>
          <w:p w14:paraId="1DAA5B1F" w14:textId="7777777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</w:p>
          <w:p w14:paraId="26A5013B" w14:textId="77777777" w:rsidR="006845B4" w:rsidRPr="00191C65" w:rsidRDefault="006845B4" w:rsidP="008B50D4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232D0CC7" w14:textId="51CD3EC5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 </w:t>
            </w:r>
            <w:r w:rsidRPr="00191C65">
              <w:rPr>
                <w:rFonts w:cs="Arial"/>
                <w:lang w:val="pt-PT"/>
              </w:rPr>
              <w:t>respondeu, atingia, há, tinha lido, dirige.</w:t>
            </w:r>
          </w:p>
          <w:p w14:paraId="124FE7B1" w14:textId="223E4BE3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 a.</w:t>
            </w:r>
            <w:r w:rsidRPr="00191C65">
              <w:rPr>
                <w:rFonts w:cs="Arial"/>
                <w:lang w:val="pt-PT"/>
              </w:rPr>
              <w:t xml:space="preserve"> regulares;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atingia.</w:t>
            </w:r>
          </w:p>
          <w:p w14:paraId="1E782A06" w14:textId="09FAE9CA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3.1. 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3.2. d.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3.3. a.</w:t>
            </w:r>
          </w:p>
          <w:p w14:paraId="02F0EEEB" w14:textId="05AC6D14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4.1. Por exemplo </w:t>
            </w:r>
            <w:r w:rsidRPr="00191C65">
              <w:rPr>
                <w:rFonts w:cs="Arial"/>
                <w:lang w:val="pt-PT"/>
              </w:rPr>
              <w:t>(pontuação do texto original):</w:t>
            </w:r>
          </w:p>
          <w:p w14:paraId="700A4C77" w14:textId="77777777" w:rsidR="006845B4" w:rsidRPr="00191C65" w:rsidRDefault="006845B4" w:rsidP="003A0237">
            <w:pPr>
              <w:pStyle w:val="FchDocsPara"/>
              <w:ind w:firstLine="177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Passaram para as escadas de incêndio, através da zona de serviço, e daí chegaram à cave, sempre seguidos pela borboleta branca.</w:t>
            </w:r>
          </w:p>
          <w:p w14:paraId="22BE4196" w14:textId="42E13B2F" w:rsidR="006845B4" w:rsidRPr="00191C65" w:rsidRDefault="006845B4" w:rsidP="003A0237">
            <w:pPr>
              <w:pStyle w:val="FchDocsPara"/>
              <w:ind w:firstLine="177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– Tenho aqui a minha mota – disse o Rui. – Para onde é que tu queres ir? Como te chamas?</w:t>
            </w:r>
          </w:p>
        </w:tc>
      </w:tr>
      <w:tr w:rsidR="006845B4" w:rsidRPr="00191C65" w14:paraId="48A5F780" w14:textId="77777777" w:rsidTr="008B50D4">
        <w:trPr>
          <w:trHeight w:val="14175"/>
        </w:trPr>
        <w:tc>
          <w:tcPr>
            <w:tcW w:w="4673" w:type="dxa"/>
          </w:tcPr>
          <w:p w14:paraId="4E564184" w14:textId="26A470C7" w:rsidR="006845B4" w:rsidRPr="00191C65" w:rsidRDefault="006845B4" w:rsidP="00E25B4D">
            <w:pPr>
              <w:pStyle w:val="FchDocsPara"/>
              <w:pBdr>
                <w:bottom w:val="single" w:sz="8" w:space="1" w:color="7F7F7F" w:themeColor="text1" w:themeTint="80"/>
              </w:pBdr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lastRenderedPageBreak/>
              <w:t>Teste de avaliação 1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proofErr w:type="gramStart"/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="006C2779">
              <w:rPr>
                <w:rFonts w:cs="Arial"/>
                <w:b/>
                <w:bCs/>
                <w:lang w:val="pt-PT"/>
              </w:rPr>
              <w:t xml:space="preserve">  </w:t>
            </w:r>
            <w:r w:rsidRPr="00191C65">
              <w:rPr>
                <w:rFonts w:cs="Arial"/>
                <w:lang w:val="pt-PT"/>
              </w:rPr>
              <w:t>Versão</w:t>
            </w:r>
            <w:proofErr w:type="gramEnd"/>
            <w:r w:rsidRPr="00191C65">
              <w:rPr>
                <w:rFonts w:cs="Arial"/>
                <w:lang w:val="pt-PT"/>
              </w:rPr>
              <w:t xml:space="preserve"> B</w:t>
            </w:r>
          </w:p>
          <w:p w14:paraId="7A255C8A" w14:textId="51088154" w:rsidR="006845B4" w:rsidRPr="00191C65" w:rsidRDefault="006845B4" w:rsidP="006845B4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065C0A14" w14:textId="4E59637C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 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</w:p>
          <w:p w14:paraId="66F6AC94" w14:textId="77777777" w:rsidR="0067608A" w:rsidRPr="00191C65" w:rsidRDefault="006845B4" w:rsidP="006845B4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 C.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lang w:val="pt-PT"/>
              </w:rPr>
              <w:t>E.</w:t>
            </w:r>
          </w:p>
          <w:p w14:paraId="2E16B5DE" w14:textId="74794CFE" w:rsidR="006845B4" w:rsidRPr="00191C65" w:rsidRDefault="006845B4" w:rsidP="0067608A">
            <w:pPr>
              <w:pStyle w:val="FchDocsPara"/>
              <w:spacing w:before="12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384BC710" w14:textId="77777777" w:rsidR="006845B4" w:rsidRPr="00191C65" w:rsidRDefault="006845B4" w:rsidP="006845B4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A</w:t>
            </w:r>
          </w:p>
          <w:p w14:paraId="4E207A3E" w14:textId="30F5585F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 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1.4.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</w:p>
          <w:p w14:paraId="4EFE76A9" w14:textId="33E3837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 D.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A.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B.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C.</w:t>
            </w:r>
            <w:r w:rsidRPr="00191C65">
              <w:rPr>
                <w:rFonts w:cs="Arial"/>
                <w:lang w:val="pt-PT"/>
              </w:rPr>
              <w:t>,</w:t>
            </w:r>
            <w:r w:rsidRPr="00191C65">
              <w:rPr>
                <w:rFonts w:cs="Arial"/>
                <w:b/>
                <w:bCs/>
                <w:lang w:val="pt-PT"/>
              </w:rPr>
              <w:t xml:space="preserve"> E.</w:t>
            </w:r>
          </w:p>
          <w:p w14:paraId="131B1EF1" w14:textId="77777777" w:rsidR="006845B4" w:rsidRPr="00191C65" w:rsidRDefault="006845B4" w:rsidP="006845B4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Texto B</w:t>
            </w:r>
          </w:p>
          <w:p w14:paraId="127ECC76" w14:textId="0DD81FC3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1.1. </w:t>
            </w:r>
            <w:r w:rsidRPr="00191C65">
              <w:rPr>
                <w:rFonts w:cs="Arial"/>
                <w:lang w:val="pt-PT"/>
              </w:rPr>
              <w:t xml:space="preserve">Na pizzaria, o Rui é responsável por fazer a entrega das </w:t>
            </w:r>
            <w:r w:rsidRPr="00191C65">
              <w:rPr>
                <w:rFonts w:cs="Arial"/>
                <w:i/>
                <w:iCs/>
                <w:lang w:val="pt-PT"/>
              </w:rPr>
              <w:t>pizzas</w:t>
            </w:r>
            <w:r w:rsidRPr="00191C65">
              <w:rPr>
                <w:rFonts w:cs="Arial"/>
                <w:lang w:val="pt-PT"/>
              </w:rPr>
              <w:t xml:space="preserve"> encomendadas.</w:t>
            </w:r>
          </w:p>
          <w:p w14:paraId="2576743B" w14:textId="5495AF08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1.2. </w:t>
            </w:r>
            <w:r w:rsidRPr="00191C65">
              <w:rPr>
                <w:rFonts w:cs="Arial"/>
                <w:lang w:val="pt-PT"/>
              </w:rPr>
              <w:t>O relacionamento entre o Rui e o patrão é pouco amistoso – o Rui revela desinteresse pelo trabalho (não atende prontamente o telefone) e o patrão fala</w:t>
            </w:r>
            <w:r w:rsidRPr="00191C65">
              <w:rPr>
                <w:rFonts w:ascii="Cambria Math" w:hAnsi="Cambria Math" w:cs="Cambria Math"/>
                <w:lang w:val="pt-PT"/>
              </w:rPr>
              <w:t>‑</w:t>
            </w:r>
            <w:r w:rsidRPr="00191C65">
              <w:rPr>
                <w:rFonts w:cs="Arial"/>
                <w:lang w:val="pt-PT"/>
              </w:rPr>
              <w:t>lhe com alguma rispidez e ironia (“</w:t>
            </w:r>
            <w:r w:rsidRPr="00191C65">
              <w:rPr>
                <w:rFonts w:cs="Arial"/>
                <w:i/>
                <w:iCs/>
                <w:lang w:val="pt-PT"/>
              </w:rPr>
              <w:t xml:space="preserve">– Então leva-as no banco de trás da mota. E não te demores, é tudo aqui perto…”, </w:t>
            </w:r>
            <w:r w:rsidRPr="00191C65">
              <w:rPr>
                <w:rFonts w:cs="Arial"/>
                <w:lang w:val="pt-PT"/>
              </w:rPr>
              <w:t>linha 9).</w:t>
            </w:r>
          </w:p>
          <w:p w14:paraId="4C55B919" w14:textId="1318909C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2.1. </w:t>
            </w:r>
            <w:r w:rsidRPr="00191C65">
              <w:rPr>
                <w:rFonts w:cs="Arial"/>
                <w:lang w:val="pt-PT"/>
              </w:rPr>
              <w:t>A frase é uma interrogação que o Rui coloca a si próprio, ansioso por que lhe aconteça algo de diferente e fascinante, que torne a sua vida menos monótona.</w:t>
            </w:r>
          </w:p>
          <w:p w14:paraId="0FAAE0BB" w14:textId="5E52E7F0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2.2. </w:t>
            </w:r>
            <w:r w:rsidRPr="00191C65">
              <w:rPr>
                <w:rFonts w:cs="Arial"/>
                <w:lang w:val="pt-PT"/>
              </w:rPr>
              <w:t>O recurso expressivo presente na frase é a metáfora.</w:t>
            </w:r>
          </w:p>
          <w:p w14:paraId="297C27F2" w14:textId="5D9D34F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3.1. </w:t>
            </w:r>
            <w:r w:rsidRPr="00191C65">
              <w:rPr>
                <w:rFonts w:cs="Arial"/>
                <w:lang w:val="pt-PT"/>
              </w:rPr>
              <w:t>O adjetivo que permite caracterizar o Rui é “corajoso”, pois, ao perceber que a rapariga ruiva estava a ser perseguida por um homem, o rapaz não se acanha.</w:t>
            </w:r>
          </w:p>
          <w:p w14:paraId="0B1FC183" w14:textId="473176BC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 a.</w:t>
            </w:r>
            <w:r w:rsidRPr="00191C65">
              <w:rPr>
                <w:rFonts w:cs="Arial"/>
                <w:lang w:val="pt-PT"/>
              </w:rPr>
              <w:t xml:space="preserve"> 2.;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b. </w:t>
            </w:r>
            <w:r w:rsidRPr="00191C65">
              <w:rPr>
                <w:rFonts w:cs="Arial"/>
                <w:lang w:val="pt-PT"/>
              </w:rPr>
              <w:t xml:space="preserve">3.;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c. </w:t>
            </w:r>
            <w:r w:rsidRPr="00191C65">
              <w:rPr>
                <w:rFonts w:cs="Arial"/>
                <w:lang w:val="pt-PT"/>
              </w:rPr>
              <w:t xml:space="preserve">2.;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3.;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e. </w:t>
            </w:r>
            <w:r w:rsidRPr="00191C65">
              <w:rPr>
                <w:rFonts w:cs="Arial"/>
                <w:lang w:val="pt-PT"/>
              </w:rPr>
              <w:t xml:space="preserve">1. </w:t>
            </w:r>
          </w:p>
          <w:p w14:paraId="1ABA441B" w14:textId="24CA88EF" w:rsidR="006845B4" w:rsidRPr="00191C65" w:rsidRDefault="006845B4" w:rsidP="0067608A">
            <w:pPr>
              <w:pStyle w:val="FchDocsPara"/>
              <w:spacing w:before="120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76D389FC" w14:textId="1A588005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 </w:t>
            </w:r>
            <w:r w:rsidRPr="00191C65">
              <w:rPr>
                <w:rFonts w:cs="Arial"/>
                <w:lang w:val="pt-PT"/>
              </w:rPr>
              <w:t>tenham chamado, tiver saltado, partirem, corrêssemos, fulminasse.</w:t>
            </w:r>
          </w:p>
          <w:p w14:paraId="2C618202" w14:textId="76ACD786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 a.</w:t>
            </w:r>
            <w:r w:rsidRPr="00191C65">
              <w:rPr>
                <w:rFonts w:cs="Arial"/>
                <w:lang w:val="pt-PT"/>
              </w:rPr>
              <w:t xml:space="preserve"> regular e irregular.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salvaria.</w:t>
            </w:r>
          </w:p>
          <w:p w14:paraId="33C54B23" w14:textId="0F2233B8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3.1. c.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3.2. 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3.3. c.</w:t>
            </w:r>
          </w:p>
          <w:p w14:paraId="32E05156" w14:textId="5C961EDE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4.1. Por exemplo </w:t>
            </w:r>
            <w:r w:rsidRPr="00191C65">
              <w:rPr>
                <w:rFonts w:cs="Arial"/>
                <w:lang w:val="pt-PT"/>
              </w:rPr>
              <w:t>(pontuação do texto original):</w:t>
            </w:r>
          </w:p>
          <w:p w14:paraId="7E6143BF" w14:textId="4FA4E9AE" w:rsidR="006845B4" w:rsidRPr="008B50D4" w:rsidRDefault="006845B4" w:rsidP="008B50D4">
            <w:pPr>
              <w:pStyle w:val="FchPara"/>
              <w:jc w:val="both"/>
              <w:rPr>
                <w:spacing w:val="-2"/>
              </w:rPr>
            </w:pPr>
            <w:r w:rsidRPr="008B50D4">
              <w:rPr>
                <w:spacing w:val="-2"/>
              </w:rPr>
              <w:t xml:space="preserve">– É o </w:t>
            </w:r>
            <w:proofErr w:type="spellStart"/>
            <w:r w:rsidRPr="008B50D4">
              <w:rPr>
                <w:spacing w:val="-2"/>
              </w:rPr>
              <w:t>palerma</w:t>
            </w:r>
            <w:proofErr w:type="spellEnd"/>
            <w:r w:rsidRPr="008B50D4">
              <w:rPr>
                <w:spacing w:val="-2"/>
              </w:rPr>
              <w:t xml:space="preserve"> do meu </w:t>
            </w:r>
            <w:proofErr w:type="spellStart"/>
            <w:r w:rsidRPr="008B50D4">
              <w:rPr>
                <w:spacing w:val="-2"/>
              </w:rPr>
              <w:t>guarda-costas</w:t>
            </w:r>
            <w:proofErr w:type="spellEnd"/>
            <w:r w:rsidRPr="008B50D4">
              <w:rPr>
                <w:spacing w:val="-2"/>
              </w:rPr>
              <w:t xml:space="preserve"> – </w:t>
            </w:r>
            <w:proofErr w:type="spellStart"/>
            <w:r w:rsidRPr="008B50D4">
              <w:rPr>
                <w:spacing w:val="-2"/>
              </w:rPr>
              <w:t>respondeu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ela</w:t>
            </w:r>
            <w:proofErr w:type="spellEnd"/>
            <w:r w:rsidRPr="008B50D4">
              <w:rPr>
                <w:spacing w:val="-2"/>
              </w:rPr>
              <w:t xml:space="preserve">. – </w:t>
            </w:r>
            <w:proofErr w:type="spellStart"/>
            <w:r w:rsidRPr="008B50D4">
              <w:rPr>
                <w:spacing w:val="-2"/>
              </w:rPr>
              <w:t>Não</w:t>
            </w:r>
            <w:proofErr w:type="spellEnd"/>
            <w:r w:rsidRPr="008B50D4">
              <w:rPr>
                <w:spacing w:val="-2"/>
              </w:rPr>
              <w:t xml:space="preserve"> me </w:t>
            </w:r>
            <w:proofErr w:type="spellStart"/>
            <w:r w:rsidRPr="008B50D4">
              <w:rPr>
                <w:spacing w:val="-2"/>
              </w:rPr>
              <w:t>dá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uma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aberta</w:t>
            </w:r>
            <w:proofErr w:type="spellEnd"/>
            <w:r w:rsidRPr="008B50D4">
              <w:rPr>
                <w:spacing w:val="-2"/>
              </w:rPr>
              <w:t xml:space="preserve"> e </w:t>
            </w:r>
            <w:proofErr w:type="spellStart"/>
            <w:r w:rsidRPr="008B50D4">
              <w:rPr>
                <w:spacing w:val="-2"/>
              </w:rPr>
              <w:t>eu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preciso</w:t>
            </w:r>
            <w:proofErr w:type="spellEnd"/>
            <w:r w:rsidRPr="008B50D4">
              <w:rPr>
                <w:spacing w:val="-2"/>
              </w:rPr>
              <w:t xml:space="preserve"> de </w:t>
            </w:r>
            <w:proofErr w:type="spellStart"/>
            <w:r w:rsidRPr="008B50D4">
              <w:rPr>
                <w:spacing w:val="-2"/>
              </w:rPr>
              <w:t>fazer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umas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coisas</w:t>
            </w:r>
            <w:proofErr w:type="spellEnd"/>
            <w:r w:rsidRPr="008B50D4">
              <w:rPr>
                <w:spacing w:val="-2"/>
              </w:rPr>
              <w:t xml:space="preserve"> à </w:t>
            </w:r>
            <w:proofErr w:type="spellStart"/>
            <w:r w:rsidRPr="008B50D4">
              <w:rPr>
                <w:spacing w:val="-2"/>
              </w:rPr>
              <w:t>vontade</w:t>
            </w:r>
            <w:proofErr w:type="spellEnd"/>
            <w:r w:rsidRPr="008B50D4">
              <w:rPr>
                <w:spacing w:val="-2"/>
              </w:rPr>
              <w:t xml:space="preserve">. </w:t>
            </w:r>
            <w:proofErr w:type="spellStart"/>
            <w:r w:rsidRPr="008B50D4">
              <w:rPr>
                <w:spacing w:val="-2"/>
              </w:rPr>
              <w:t>Já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não</w:t>
            </w:r>
            <w:proofErr w:type="spellEnd"/>
            <w:r w:rsidRPr="008B50D4">
              <w:rPr>
                <w:spacing w:val="-2"/>
              </w:rPr>
              <w:t xml:space="preserve"> é a </w:t>
            </w:r>
            <w:proofErr w:type="spellStart"/>
            <w:r w:rsidRPr="008B50D4">
              <w:rPr>
                <w:spacing w:val="-2"/>
              </w:rPr>
              <w:t>primeira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vez</w:t>
            </w:r>
            <w:proofErr w:type="spellEnd"/>
            <w:r w:rsidRPr="008B50D4">
              <w:rPr>
                <w:spacing w:val="-2"/>
              </w:rPr>
              <w:t xml:space="preserve"> que </w:t>
            </w:r>
            <w:proofErr w:type="spellStart"/>
            <w:r w:rsidRPr="008B50D4">
              <w:rPr>
                <w:spacing w:val="-2"/>
              </w:rPr>
              <w:t>fujo</w:t>
            </w:r>
            <w:proofErr w:type="spellEnd"/>
            <w:r w:rsidRPr="008B50D4">
              <w:rPr>
                <w:spacing w:val="-2"/>
              </w:rPr>
              <w:t xml:space="preserve"> dele. </w:t>
            </w:r>
            <w:proofErr w:type="spellStart"/>
            <w:r w:rsidRPr="008B50D4">
              <w:rPr>
                <w:spacing w:val="-2"/>
              </w:rPr>
              <w:t>Depois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apareço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outra</w:t>
            </w:r>
            <w:proofErr w:type="spellEnd"/>
            <w:r w:rsidRPr="008B50D4">
              <w:rPr>
                <w:spacing w:val="-2"/>
              </w:rPr>
              <w:t xml:space="preserve"> </w:t>
            </w:r>
            <w:proofErr w:type="spellStart"/>
            <w:r w:rsidRPr="008B50D4">
              <w:rPr>
                <w:spacing w:val="-2"/>
              </w:rPr>
              <w:t>vez</w:t>
            </w:r>
            <w:proofErr w:type="spellEnd"/>
            <w:r w:rsidRPr="008B50D4">
              <w:rPr>
                <w:spacing w:val="-2"/>
              </w:rPr>
              <w:t xml:space="preserve"> e </w:t>
            </w:r>
            <w:proofErr w:type="spellStart"/>
            <w:r w:rsidRPr="008B50D4">
              <w:rPr>
                <w:spacing w:val="-2"/>
              </w:rPr>
              <w:t>digo</w:t>
            </w:r>
            <w:proofErr w:type="spellEnd"/>
            <w:r w:rsidRPr="008B50D4">
              <w:rPr>
                <w:spacing w:val="-2"/>
              </w:rPr>
              <w:t xml:space="preserve"> que me </w:t>
            </w:r>
            <w:proofErr w:type="spellStart"/>
            <w:r w:rsidRPr="008B50D4">
              <w:rPr>
                <w:spacing w:val="-2"/>
              </w:rPr>
              <w:t>perdi</w:t>
            </w:r>
            <w:proofErr w:type="spellEnd"/>
            <w:r w:rsidRPr="008B50D4">
              <w:rPr>
                <w:spacing w:val="-2"/>
              </w:rPr>
              <w:t>. É o costume.</w:t>
            </w:r>
          </w:p>
          <w:p w14:paraId="29E6C2B1" w14:textId="192D112D" w:rsidR="006845B4" w:rsidRPr="00191C65" w:rsidRDefault="006845B4" w:rsidP="008B50D4">
            <w:pPr>
              <w:pStyle w:val="FchDocsPara"/>
              <w:pBdr>
                <w:bottom w:val="single" w:sz="8" w:space="1" w:color="7F7F7F" w:themeColor="text1" w:themeTint="80"/>
              </w:pBdr>
              <w:spacing w:before="120" w:after="6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(versões </w:t>
            </w:r>
            <w:r w:rsidRPr="00191C65">
              <w:rPr>
                <w:rFonts w:cs="Arial"/>
                <w:b/>
                <w:bCs/>
                <w:lang w:val="pt-PT"/>
              </w:rPr>
              <w:t>A</w:t>
            </w:r>
            <w:r w:rsidRPr="00191C65">
              <w:rPr>
                <w:rFonts w:cs="Arial"/>
                <w:lang w:val="pt-PT"/>
              </w:rPr>
              <w:t xml:space="preserve"> e </w:t>
            </w:r>
            <w:r w:rsidRPr="00191C65">
              <w:rPr>
                <w:rFonts w:cs="Arial"/>
                <w:b/>
                <w:bCs/>
                <w:lang w:val="pt-PT"/>
              </w:rPr>
              <w:t>B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99"/>
              <w:gridCol w:w="536"/>
              <w:gridCol w:w="536"/>
              <w:gridCol w:w="538"/>
              <w:gridCol w:w="538"/>
              <w:gridCol w:w="538"/>
              <w:gridCol w:w="538"/>
              <w:gridCol w:w="514"/>
            </w:tblGrid>
            <w:tr w:rsidR="00E25B4D" w:rsidRPr="00191C65" w14:paraId="461AE594" w14:textId="77777777" w:rsidTr="00714A5C">
              <w:trPr>
                <w:trHeight w:val="20"/>
              </w:trPr>
              <w:tc>
                <w:tcPr>
                  <w:tcW w:w="789" w:type="pct"/>
                  <w:vMerge w:val="restart"/>
                  <w:shd w:val="clear" w:color="auto" w:fill="9C9C9C"/>
                  <w:vAlign w:val="center"/>
                </w:tcPr>
                <w:p w14:paraId="60311F43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11" w:type="pct"/>
                  <w:gridSpan w:val="7"/>
                  <w:vAlign w:val="center"/>
                </w:tcPr>
                <w:p w14:paraId="5789374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E25B4D" w:rsidRPr="00191C65" w14:paraId="23E5AD97" w14:textId="77777777" w:rsidTr="00714A5C">
              <w:trPr>
                <w:trHeight w:val="20"/>
              </w:trPr>
              <w:tc>
                <w:tcPr>
                  <w:tcW w:w="789" w:type="pct"/>
                  <w:vMerge/>
                  <w:shd w:val="clear" w:color="auto" w:fill="9C9C9C"/>
                  <w:vAlign w:val="center"/>
                </w:tcPr>
                <w:p w14:paraId="10E6347D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11" w:type="pct"/>
                  <w:gridSpan w:val="7"/>
                  <w:shd w:val="clear" w:color="auto" w:fill="ECECEC"/>
                  <w:vAlign w:val="center"/>
                </w:tcPr>
                <w:p w14:paraId="6A784B17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E25B4D" w:rsidRPr="00191C65" w14:paraId="4D969A4E" w14:textId="77777777" w:rsidTr="003A0237">
              <w:trPr>
                <w:trHeight w:val="20"/>
              </w:trPr>
              <w:tc>
                <w:tcPr>
                  <w:tcW w:w="789" w:type="pct"/>
                  <w:vMerge w:val="restart"/>
                  <w:shd w:val="clear" w:color="auto" w:fill="9C9C9C"/>
                  <w:vAlign w:val="center"/>
                </w:tcPr>
                <w:p w14:paraId="3D41337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604" w:type="pct"/>
                  <w:shd w:val="clear" w:color="auto" w:fill="EFEFF0"/>
                  <w:vAlign w:val="center"/>
                </w:tcPr>
                <w:p w14:paraId="09609CF3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1.1.</w:t>
                  </w:r>
                </w:p>
              </w:tc>
              <w:tc>
                <w:tcPr>
                  <w:tcW w:w="604" w:type="pct"/>
                  <w:shd w:val="clear" w:color="auto" w:fill="EFEFF0"/>
                  <w:vAlign w:val="center"/>
                </w:tcPr>
                <w:p w14:paraId="5A71D0A5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1.2.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5B5E36E3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1.3.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486C805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2.</w:t>
                  </w: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0584C707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51D41236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0" w:type="pct"/>
                  <w:vMerge w:val="restart"/>
                  <w:shd w:val="clear" w:color="auto" w:fill="ECECEC"/>
                  <w:vAlign w:val="center"/>
                </w:tcPr>
                <w:p w14:paraId="4FCB8413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12</w:t>
                  </w:r>
                </w:p>
              </w:tc>
            </w:tr>
            <w:tr w:rsidR="00E25B4D" w:rsidRPr="00191C65" w14:paraId="3818626C" w14:textId="77777777" w:rsidTr="003A0237">
              <w:trPr>
                <w:trHeight w:val="20"/>
              </w:trPr>
              <w:tc>
                <w:tcPr>
                  <w:tcW w:w="789" w:type="pct"/>
                  <w:vMerge/>
                  <w:shd w:val="clear" w:color="auto" w:fill="9C9C9C"/>
                  <w:vAlign w:val="center"/>
                </w:tcPr>
                <w:p w14:paraId="25AA6E2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04" w:type="pct"/>
                  <w:vAlign w:val="center"/>
                </w:tcPr>
                <w:p w14:paraId="16511435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04" w:type="pct"/>
                  <w:vAlign w:val="center"/>
                </w:tcPr>
                <w:p w14:paraId="3F80EBA7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06" w:type="pct"/>
                  <w:vAlign w:val="center"/>
                </w:tcPr>
                <w:p w14:paraId="4FDD3A90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751C786E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60451729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55965BD5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0" w:type="pct"/>
                  <w:vMerge/>
                  <w:shd w:val="clear" w:color="auto" w:fill="ECECEC"/>
                  <w:vAlign w:val="center"/>
                </w:tcPr>
                <w:p w14:paraId="044DCF5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E25B4D" w:rsidRPr="00191C65" w14:paraId="4C5B1255" w14:textId="77777777" w:rsidTr="003A0237">
              <w:trPr>
                <w:trHeight w:val="20"/>
              </w:trPr>
              <w:tc>
                <w:tcPr>
                  <w:tcW w:w="789" w:type="pct"/>
                  <w:vMerge w:val="restart"/>
                  <w:shd w:val="clear" w:color="auto" w:fill="9C9C9C"/>
                  <w:vAlign w:val="center"/>
                </w:tcPr>
                <w:p w14:paraId="1A84A1F4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  <w:p w14:paraId="6D45C383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604" w:type="pct"/>
                  <w:shd w:val="clear" w:color="auto" w:fill="EFEFF0"/>
                  <w:vAlign w:val="center"/>
                </w:tcPr>
                <w:p w14:paraId="286A696F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1.1.</w:t>
                  </w:r>
                </w:p>
              </w:tc>
              <w:tc>
                <w:tcPr>
                  <w:tcW w:w="604" w:type="pct"/>
                  <w:shd w:val="clear" w:color="auto" w:fill="EFEFF0"/>
                  <w:vAlign w:val="center"/>
                </w:tcPr>
                <w:p w14:paraId="155B9015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1.2.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74B3376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1.3.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1A61C9C8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1.4.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3486C344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2.</w:t>
                  </w: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30FDD7B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0" w:type="pct"/>
                  <w:vMerge w:val="restart"/>
                  <w:shd w:val="clear" w:color="auto" w:fill="ECECEC"/>
                  <w:vAlign w:val="center"/>
                </w:tcPr>
                <w:p w14:paraId="1549D41D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15</w:t>
                  </w:r>
                </w:p>
              </w:tc>
            </w:tr>
            <w:tr w:rsidR="00E25B4D" w:rsidRPr="00191C65" w14:paraId="3D15B0E1" w14:textId="77777777" w:rsidTr="003A0237">
              <w:trPr>
                <w:trHeight w:val="20"/>
              </w:trPr>
              <w:tc>
                <w:tcPr>
                  <w:tcW w:w="789" w:type="pct"/>
                  <w:vMerge/>
                  <w:shd w:val="clear" w:color="auto" w:fill="9C9C9C"/>
                  <w:vAlign w:val="center"/>
                </w:tcPr>
                <w:p w14:paraId="5CDB30C0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04" w:type="pct"/>
                  <w:vAlign w:val="center"/>
                </w:tcPr>
                <w:p w14:paraId="5FEA28D7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04" w:type="pct"/>
                  <w:vAlign w:val="center"/>
                </w:tcPr>
                <w:p w14:paraId="352D99F2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06" w:type="pct"/>
                  <w:vAlign w:val="center"/>
                </w:tcPr>
                <w:p w14:paraId="3177AA96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56D815E1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606" w:type="pct"/>
                  <w:vAlign w:val="center"/>
                </w:tcPr>
                <w:p w14:paraId="3ACC4D54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4ABF5B45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0" w:type="pct"/>
                  <w:vMerge/>
                  <w:shd w:val="clear" w:color="auto" w:fill="ECECEC"/>
                  <w:vAlign w:val="center"/>
                </w:tcPr>
                <w:p w14:paraId="2A1D320C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E25B4D" w:rsidRPr="00191C65" w14:paraId="5BF066DB" w14:textId="77777777" w:rsidTr="003A0237">
              <w:trPr>
                <w:trHeight w:val="20"/>
              </w:trPr>
              <w:tc>
                <w:tcPr>
                  <w:tcW w:w="789" w:type="pct"/>
                  <w:vMerge/>
                  <w:shd w:val="clear" w:color="auto" w:fill="9C9C9C"/>
                  <w:vAlign w:val="center"/>
                </w:tcPr>
                <w:p w14:paraId="042F7C43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04" w:type="pct"/>
                  <w:shd w:val="clear" w:color="auto" w:fill="EFEFF0"/>
                  <w:vAlign w:val="center"/>
                </w:tcPr>
                <w:p w14:paraId="2CBEC59F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1.1</w:t>
                  </w:r>
                </w:p>
              </w:tc>
              <w:tc>
                <w:tcPr>
                  <w:tcW w:w="604" w:type="pct"/>
                  <w:shd w:val="clear" w:color="auto" w:fill="EFEFF0"/>
                  <w:vAlign w:val="center"/>
                </w:tcPr>
                <w:p w14:paraId="2DB02FD7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1.2.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5B282518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2.1.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2E23E954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2.2.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32BB0CA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3.1.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4CE1A4BB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4.</w:t>
                  </w:r>
                </w:p>
              </w:tc>
              <w:tc>
                <w:tcPr>
                  <w:tcW w:w="580" w:type="pct"/>
                  <w:vMerge w:val="restart"/>
                  <w:shd w:val="clear" w:color="auto" w:fill="ECECEC"/>
                  <w:vAlign w:val="center"/>
                </w:tcPr>
                <w:p w14:paraId="07798503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23</w:t>
                  </w:r>
                </w:p>
              </w:tc>
            </w:tr>
            <w:tr w:rsidR="00E25B4D" w:rsidRPr="00191C65" w14:paraId="395CC068" w14:textId="77777777" w:rsidTr="003A0237">
              <w:trPr>
                <w:trHeight w:val="20"/>
              </w:trPr>
              <w:tc>
                <w:tcPr>
                  <w:tcW w:w="789" w:type="pct"/>
                  <w:vMerge/>
                  <w:shd w:val="clear" w:color="auto" w:fill="9C9C9C"/>
                  <w:vAlign w:val="center"/>
                </w:tcPr>
                <w:p w14:paraId="30A6C430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604" w:type="pct"/>
                  <w:vAlign w:val="center"/>
                </w:tcPr>
                <w:p w14:paraId="08C13D1B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604" w:type="pct"/>
                  <w:vAlign w:val="center"/>
                </w:tcPr>
                <w:p w14:paraId="7851FC36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06" w:type="pct"/>
                  <w:vAlign w:val="center"/>
                </w:tcPr>
                <w:p w14:paraId="7C45A7C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1742DA1C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06" w:type="pct"/>
                  <w:vAlign w:val="center"/>
                </w:tcPr>
                <w:p w14:paraId="7AB62309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06" w:type="pct"/>
                  <w:vAlign w:val="center"/>
                </w:tcPr>
                <w:p w14:paraId="386AF952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580" w:type="pct"/>
                  <w:vMerge/>
                  <w:shd w:val="clear" w:color="auto" w:fill="ECECEC"/>
                  <w:vAlign w:val="center"/>
                </w:tcPr>
                <w:p w14:paraId="7AEB8BBD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E25B4D" w:rsidRPr="00191C65" w14:paraId="425DF951" w14:textId="77777777" w:rsidTr="003A0237">
              <w:trPr>
                <w:trHeight w:val="69"/>
              </w:trPr>
              <w:tc>
                <w:tcPr>
                  <w:tcW w:w="789" w:type="pct"/>
                  <w:vMerge w:val="restart"/>
                  <w:shd w:val="clear" w:color="auto" w:fill="9C9C9C"/>
                  <w:vAlign w:val="center"/>
                </w:tcPr>
                <w:p w14:paraId="364E1B3E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604" w:type="pct"/>
                  <w:shd w:val="clear" w:color="auto" w:fill="EFEFF0"/>
                  <w:vAlign w:val="center"/>
                </w:tcPr>
                <w:p w14:paraId="6D77DB9C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</w:t>
                  </w:r>
                </w:p>
              </w:tc>
              <w:tc>
                <w:tcPr>
                  <w:tcW w:w="604" w:type="pct"/>
                  <w:shd w:val="clear" w:color="auto" w:fill="EFEFF0"/>
                  <w:vAlign w:val="center"/>
                </w:tcPr>
                <w:p w14:paraId="2A30D174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2.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2DE02AA1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3.1.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0BD03404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3.2.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4D68228B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3.3.</w:t>
                  </w:r>
                </w:p>
              </w:tc>
              <w:tc>
                <w:tcPr>
                  <w:tcW w:w="606" w:type="pct"/>
                  <w:shd w:val="clear" w:color="auto" w:fill="EFEFF0"/>
                  <w:vAlign w:val="center"/>
                </w:tcPr>
                <w:p w14:paraId="2F0204F7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4.1.</w:t>
                  </w:r>
                </w:p>
              </w:tc>
              <w:tc>
                <w:tcPr>
                  <w:tcW w:w="580" w:type="pct"/>
                  <w:vMerge w:val="restart"/>
                  <w:shd w:val="clear" w:color="auto" w:fill="ECECEC"/>
                  <w:vAlign w:val="center"/>
                </w:tcPr>
                <w:p w14:paraId="7B8542BB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E25B4D" w:rsidRPr="00191C65" w14:paraId="561EC169" w14:textId="77777777" w:rsidTr="003A0237">
              <w:trPr>
                <w:trHeight w:val="20"/>
              </w:trPr>
              <w:tc>
                <w:tcPr>
                  <w:tcW w:w="789" w:type="pct"/>
                  <w:vMerge/>
                  <w:shd w:val="clear" w:color="auto" w:fill="9C9C9C"/>
                  <w:vAlign w:val="center"/>
                </w:tcPr>
                <w:p w14:paraId="2A327C28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604" w:type="pct"/>
                  <w:vAlign w:val="center"/>
                </w:tcPr>
                <w:p w14:paraId="6DD1DB4D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604" w:type="pct"/>
                  <w:vAlign w:val="center"/>
                </w:tcPr>
                <w:p w14:paraId="26D711D5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606" w:type="pct"/>
                  <w:vAlign w:val="center"/>
                </w:tcPr>
                <w:p w14:paraId="23D3F1C5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06" w:type="pct"/>
                  <w:shd w:val="clear" w:color="auto" w:fill="FFFFFF"/>
                  <w:vAlign w:val="center"/>
                </w:tcPr>
                <w:p w14:paraId="14EEE0CB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06" w:type="pct"/>
                  <w:vAlign w:val="center"/>
                </w:tcPr>
                <w:p w14:paraId="2B329780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606" w:type="pct"/>
                  <w:vAlign w:val="center"/>
                </w:tcPr>
                <w:p w14:paraId="4EEAD57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580" w:type="pct"/>
                  <w:vMerge/>
                  <w:shd w:val="clear" w:color="auto" w:fill="ECECEC"/>
                  <w:vAlign w:val="center"/>
                </w:tcPr>
                <w:p w14:paraId="220C8A34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E25B4D" w:rsidRPr="00191C65" w14:paraId="37B3CEE9" w14:textId="77777777" w:rsidTr="003A0237">
              <w:trPr>
                <w:trHeight w:val="20"/>
              </w:trPr>
              <w:tc>
                <w:tcPr>
                  <w:tcW w:w="789" w:type="pct"/>
                  <w:shd w:val="clear" w:color="auto" w:fill="9C9C9C"/>
                  <w:vAlign w:val="center"/>
                </w:tcPr>
                <w:p w14:paraId="74EEAEC9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631" w:type="pct"/>
                  <w:gridSpan w:val="6"/>
                  <w:shd w:val="clear" w:color="auto" w:fill="EFEFF0"/>
                  <w:vAlign w:val="center"/>
                </w:tcPr>
                <w:p w14:paraId="03B44677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580" w:type="pct"/>
                  <w:shd w:val="clear" w:color="auto" w:fill="ECECEC"/>
                  <w:vAlign w:val="center"/>
                </w:tcPr>
                <w:p w14:paraId="35FFF702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050D37" w:rsidRPr="00191C65" w14:paraId="7632E8F1" w14:textId="77777777" w:rsidTr="003A0237">
              <w:trPr>
                <w:trHeight w:val="250"/>
              </w:trPr>
              <w:tc>
                <w:tcPr>
                  <w:tcW w:w="4420" w:type="pct"/>
                  <w:gridSpan w:val="7"/>
                  <w:vAlign w:val="bottom"/>
                </w:tcPr>
                <w:p w14:paraId="0815898E" w14:textId="022BB205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580" w:type="pct"/>
                  <w:shd w:val="clear" w:color="auto" w:fill="ECECEC"/>
                  <w:vAlign w:val="center"/>
                </w:tcPr>
                <w:p w14:paraId="3D4AB5F2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2B08C6DF" w14:textId="14C7C803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</w:p>
        </w:tc>
        <w:tc>
          <w:tcPr>
            <w:tcW w:w="4949" w:type="dxa"/>
          </w:tcPr>
          <w:p w14:paraId="50DDA004" w14:textId="58DBB852" w:rsidR="006845B4" w:rsidRPr="00191C65" w:rsidRDefault="006845B4" w:rsidP="00E25B4D">
            <w:pPr>
              <w:pStyle w:val="FchDocsPara"/>
              <w:pBdr>
                <w:bottom w:val="single" w:sz="8" w:space="1" w:color="7F7F7F" w:themeColor="text1" w:themeTint="80"/>
              </w:pBdr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Teste de avaliação 1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="006C2779">
              <w:rPr>
                <w:rFonts w:cs="Arial"/>
                <w:b/>
                <w:bCs/>
                <w:lang w:val="pt-PT"/>
              </w:rPr>
              <w:t xml:space="preserve">       </w:t>
            </w:r>
            <w:r w:rsidRPr="00191C65">
              <w:rPr>
                <w:rFonts w:cs="Arial"/>
                <w:lang w:val="pt-PT"/>
              </w:rPr>
              <w:t>Versão C</w:t>
            </w:r>
          </w:p>
          <w:p w14:paraId="61509144" w14:textId="244EA28E" w:rsidR="006845B4" w:rsidRDefault="006845B4" w:rsidP="006845B4">
            <w:pPr>
              <w:pStyle w:val="FchDocsPara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</w:t>
            </w:r>
          </w:p>
          <w:p w14:paraId="77BEEBFD" w14:textId="77777777" w:rsidR="000E5D08" w:rsidRPr="00191C65" w:rsidRDefault="000E5D08" w:rsidP="006845B4">
            <w:pPr>
              <w:pStyle w:val="FchDocsPara"/>
              <w:rPr>
                <w:rFonts w:cs="Arial"/>
                <w:lang w:val="pt-PT"/>
              </w:rPr>
            </w:pPr>
          </w:p>
          <w:p w14:paraId="6AE1D968" w14:textId="3FAAF062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1.1. a.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1.3.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</w:p>
          <w:p w14:paraId="755E66B6" w14:textId="4A7C19FD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 a.</w:t>
            </w:r>
            <w:r w:rsidRPr="00191C65">
              <w:rPr>
                <w:rFonts w:cs="Arial"/>
                <w:lang w:val="pt-PT"/>
              </w:rPr>
              <w:t xml:space="preserve"> 223;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13,5 euros.</w:t>
            </w:r>
          </w:p>
          <w:p w14:paraId="41973EBE" w14:textId="156EA197" w:rsidR="006845B4" w:rsidRPr="00191C65" w:rsidRDefault="006845B4" w:rsidP="0067608A">
            <w:pPr>
              <w:pStyle w:val="FchDocsPara"/>
              <w:spacing w:before="120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</w:t>
            </w:r>
          </w:p>
          <w:p w14:paraId="624EC4C8" w14:textId="138067C7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1.1. Por exemplo: </w:t>
            </w:r>
            <w:r w:rsidRPr="00191C65">
              <w:rPr>
                <w:rFonts w:cs="Arial"/>
                <w:lang w:val="pt-PT"/>
              </w:rPr>
              <w:t xml:space="preserve">De manhã, o Rui vai à escola; à tarde, trabalha numa pizzaria; à noite, prepara o jantar. </w:t>
            </w:r>
          </w:p>
          <w:p w14:paraId="02E00A9F" w14:textId="6C17F836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1.2. Por exemplo: </w:t>
            </w:r>
            <w:r w:rsidRPr="00191C65">
              <w:rPr>
                <w:rFonts w:cs="Arial"/>
                <w:lang w:val="pt-PT"/>
              </w:rPr>
              <w:t>O Rui pensa que a sua vida é aborrecida/monótona/desinteressante.</w:t>
            </w:r>
          </w:p>
          <w:p w14:paraId="680420B2" w14:textId="295D9D51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2.1. b.</w:t>
            </w:r>
            <w:r w:rsidRPr="00191C65">
              <w:rPr>
                <w:rFonts w:cs="Arial"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lang w:val="pt-PT"/>
              </w:rPr>
              <w:t>2.2.</w:t>
            </w:r>
            <w:r w:rsidRPr="00191C65">
              <w:rPr>
                <w:rFonts w:cs="Arial"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lang w:val="pt-PT"/>
              </w:rPr>
              <w:t xml:space="preserve">b. </w:t>
            </w:r>
          </w:p>
          <w:p w14:paraId="01672995" w14:textId="5DF7EBDD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 a.</w:t>
            </w:r>
            <w:r w:rsidRPr="00191C65">
              <w:rPr>
                <w:rFonts w:cs="Arial"/>
                <w:lang w:val="pt-PT"/>
              </w:rPr>
              <w:t xml:space="preserve"> 2.;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1.;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2.;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1.</w:t>
            </w:r>
          </w:p>
          <w:p w14:paraId="6DB2E63C" w14:textId="0B206690" w:rsidR="006845B4" w:rsidRPr="00191C65" w:rsidRDefault="006845B4" w:rsidP="0067608A">
            <w:pPr>
              <w:pStyle w:val="FchDocsPara"/>
              <w:spacing w:before="120"/>
              <w:rPr>
                <w:rFonts w:cs="Arial"/>
                <w:b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033772FA" w14:textId="09AE8FB8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1. </w:t>
            </w:r>
            <w:r w:rsidRPr="00191C65">
              <w:rPr>
                <w:rFonts w:cs="Arial"/>
                <w:lang w:val="pt-PT"/>
              </w:rPr>
              <w:t>atingia, respondeu, há, arranja.</w:t>
            </w:r>
          </w:p>
          <w:p w14:paraId="0142A47C" w14:textId="48A87912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 xml:space="preserve">2. </w:t>
            </w:r>
            <w:r w:rsidRPr="00191C65">
              <w:rPr>
                <w:rFonts w:cs="Arial"/>
                <w:lang w:val="pt-PT"/>
              </w:rPr>
              <w:t>tocou; atendesse.</w:t>
            </w:r>
          </w:p>
          <w:p w14:paraId="74ACDD59" w14:textId="72985E3F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 a.</w:t>
            </w:r>
            <w:r w:rsidRPr="00191C65">
              <w:rPr>
                <w:rFonts w:cs="Arial"/>
                <w:lang w:val="pt-PT"/>
              </w:rPr>
              <w:t xml:space="preserve"> 5.;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lang w:val="pt-PT"/>
              </w:rPr>
              <w:t xml:space="preserve"> 1.;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lang w:val="pt-PT"/>
              </w:rPr>
              <w:t xml:space="preserve"> 4.;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lang w:val="pt-PT"/>
              </w:rPr>
              <w:t xml:space="preserve"> 3.; </w:t>
            </w:r>
            <w:r w:rsidRPr="00191C65">
              <w:rPr>
                <w:rFonts w:cs="Arial"/>
                <w:b/>
                <w:bCs/>
                <w:lang w:val="pt-PT"/>
              </w:rPr>
              <w:t>e.</w:t>
            </w:r>
            <w:r w:rsidRPr="00191C65">
              <w:rPr>
                <w:rFonts w:cs="Arial"/>
                <w:lang w:val="pt-PT"/>
              </w:rPr>
              <w:t xml:space="preserve"> 2.</w:t>
            </w:r>
          </w:p>
          <w:p w14:paraId="26B487EE" w14:textId="5BB847A3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</w:t>
            </w:r>
            <w:r w:rsidRPr="00191C65">
              <w:rPr>
                <w:rFonts w:cs="Arial"/>
                <w:lang w:val="pt-PT"/>
              </w:rPr>
              <w:t xml:space="preserve">. </w:t>
            </w:r>
            <w:r w:rsidRPr="00191C65">
              <w:rPr>
                <w:rFonts w:cs="Arial"/>
                <w:b/>
                <w:bCs/>
                <w:lang w:val="pt-PT"/>
              </w:rPr>
              <w:t>Pontuação do texto original:</w:t>
            </w:r>
          </w:p>
          <w:p w14:paraId="76CF6BC8" w14:textId="662E4E64" w:rsidR="006845B4" w:rsidRPr="00191C65" w:rsidRDefault="006845B4" w:rsidP="00AD7513">
            <w:pPr>
              <w:pStyle w:val="FchDocsPara"/>
              <w:ind w:left="177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Passaram para as escadas de incêndio, através da zona de serviço, e daí chegaram à cave, sempre seguidos pela borboleta branca.</w:t>
            </w:r>
          </w:p>
          <w:p w14:paraId="0E66CBF3" w14:textId="1C97BDC9" w:rsidR="006845B4" w:rsidRPr="00191C65" w:rsidRDefault="006845B4" w:rsidP="00AD7513">
            <w:pPr>
              <w:pStyle w:val="FchDocsPara"/>
              <w:ind w:left="177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>– Tenho aqui a minha mota – disse o Rui.</w:t>
            </w:r>
          </w:p>
          <w:p w14:paraId="18AAD929" w14:textId="04587D86" w:rsidR="006845B4" w:rsidRPr="00191C65" w:rsidRDefault="006845B4" w:rsidP="008B50D4">
            <w:pPr>
              <w:pStyle w:val="FchDocsPara"/>
              <w:pBdr>
                <w:bottom w:val="single" w:sz="8" w:space="1" w:color="7F7F7F" w:themeColor="text1" w:themeTint="80"/>
              </w:pBdr>
              <w:spacing w:before="120" w:after="6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(versão </w:t>
            </w:r>
            <w:r w:rsidRPr="00191C65">
              <w:rPr>
                <w:rFonts w:cs="Arial"/>
                <w:b/>
                <w:bCs/>
                <w:lang w:val="pt-PT"/>
              </w:rPr>
              <w:t>C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97"/>
              <w:gridCol w:w="693"/>
              <w:gridCol w:w="693"/>
              <w:gridCol w:w="693"/>
              <w:gridCol w:w="693"/>
              <w:gridCol w:w="694"/>
              <w:gridCol w:w="550"/>
            </w:tblGrid>
            <w:tr w:rsidR="00E25B4D" w:rsidRPr="00191C65" w14:paraId="125D9451" w14:textId="77777777" w:rsidTr="00714A5C">
              <w:trPr>
                <w:trHeight w:val="20"/>
              </w:trPr>
              <w:tc>
                <w:tcPr>
                  <w:tcW w:w="741" w:type="pct"/>
                  <w:vMerge w:val="restart"/>
                  <w:shd w:val="clear" w:color="auto" w:fill="9C9C9C"/>
                  <w:vAlign w:val="center"/>
                </w:tcPr>
                <w:p w14:paraId="609BC8FB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59" w:type="pct"/>
                  <w:gridSpan w:val="6"/>
                  <w:vAlign w:val="center"/>
                </w:tcPr>
                <w:p w14:paraId="537A355A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E25B4D" w:rsidRPr="00191C65" w14:paraId="147DC08F" w14:textId="77777777" w:rsidTr="00714A5C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2B0F9A01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59" w:type="pct"/>
                  <w:gridSpan w:val="6"/>
                  <w:shd w:val="clear" w:color="auto" w:fill="ECECEC"/>
                  <w:vAlign w:val="center"/>
                </w:tcPr>
                <w:p w14:paraId="1093E325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67608A" w:rsidRPr="00191C65" w14:paraId="4BC81BEE" w14:textId="77777777" w:rsidTr="003A0237">
              <w:trPr>
                <w:trHeight w:val="20"/>
              </w:trPr>
              <w:tc>
                <w:tcPr>
                  <w:tcW w:w="741" w:type="pct"/>
                  <w:vMerge w:val="restart"/>
                  <w:shd w:val="clear" w:color="auto" w:fill="9C9C9C"/>
                  <w:vAlign w:val="center"/>
                </w:tcPr>
                <w:p w14:paraId="3750F7AE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383A9DDC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3BC6DDFC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1.2.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573ED6F3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1.3.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20C91048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2.</w:t>
                  </w:r>
                </w:p>
              </w:tc>
              <w:tc>
                <w:tcPr>
                  <w:tcW w:w="736" w:type="pct"/>
                  <w:shd w:val="clear" w:color="auto" w:fill="FFFFFF"/>
                  <w:vAlign w:val="center"/>
                </w:tcPr>
                <w:p w14:paraId="0E9589C4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4" w:type="pct"/>
                  <w:vMerge w:val="restart"/>
                  <w:shd w:val="clear" w:color="auto" w:fill="ECECEC"/>
                  <w:vAlign w:val="center"/>
                </w:tcPr>
                <w:p w14:paraId="19D2EC83" w14:textId="298310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16</w:t>
                  </w:r>
                </w:p>
              </w:tc>
            </w:tr>
            <w:tr w:rsidR="0067608A" w:rsidRPr="00191C65" w14:paraId="01FFDC30" w14:textId="77777777" w:rsidTr="003A0237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56E45818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35" w:type="pct"/>
                  <w:vAlign w:val="center"/>
                </w:tcPr>
                <w:p w14:paraId="11147A5F" w14:textId="7B5CE18E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5" w:type="pct"/>
                  <w:vAlign w:val="center"/>
                </w:tcPr>
                <w:p w14:paraId="59A74655" w14:textId="5877DF0B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5" w:type="pct"/>
                  <w:vAlign w:val="center"/>
                </w:tcPr>
                <w:p w14:paraId="01421116" w14:textId="71254E35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5" w:type="pct"/>
                  <w:shd w:val="clear" w:color="auto" w:fill="FFFFFF"/>
                  <w:vAlign w:val="center"/>
                </w:tcPr>
                <w:p w14:paraId="5E96232D" w14:textId="1F1B53F1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6" w:type="pct"/>
                  <w:shd w:val="clear" w:color="auto" w:fill="FFFFFF"/>
                  <w:vAlign w:val="center"/>
                </w:tcPr>
                <w:p w14:paraId="13FED01E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4" w:type="pct"/>
                  <w:vMerge/>
                  <w:shd w:val="clear" w:color="auto" w:fill="ECECEC"/>
                  <w:vAlign w:val="center"/>
                </w:tcPr>
                <w:p w14:paraId="3182CD04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67608A" w:rsidRPr="00191C65" w14:paraId="1D1B05AC" w14:textId="77777777" w:rsidTr="003A0237">
              <w:trPr>
                <w:trHeight w:val="171"/>
              </w:trPr>
              <w:tc>
                <w:tcPr>
                  <w:tcW w:w="741" w:type="pct"/>
                  <w:vMerge w:val="restart"/>
                  <w:shd w:val="clear" w:color="auto" w:fill="9C9C9C"/>
                  <w:vAlign w:val="center"/>
                </w:tcPr>
                <w:p w14:paraId="7F0A8444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51812C79" w14:textId="3F27EF68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6393FCE4" w14:textId="6A208942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3F5995FD" w14:textId="681279B3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6ADBD89C" w14:textId="005F6C02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2.2.</w:t>
                  </w:r>
                </w:p>
              </w:tc>
              <w:tc>
                <w:tcPr>
                  <w:tcW w:w="736" w:type="pct"/>
                  <w:shd w:val="clear" w:color="auto" w:fill="EFEFF0"/>
                  <w:vAlign w:val="center"/>
                </w:tcPr>
                <w:p w14:paraId="370DE556" w14:textId="305E1294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584" w:type="pct"/>
                  <w:vMerge w:val="restart"/>
                  <w:shd w:val="clear" w:color="auto" w:fill="ECECEC"/>
                  <w:vAlign w:val="center"/>
                </w:tcPr>
                <w:p w14:paraId="2B23F281" w14:textId="347D4A81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34</w:t>
                  </w:r>
                </w:p>
              </w:tc>
            </w:tr>
            <w:tr w:rsidR="0067608A" w:rsidRPr="00191C65" w14:paraId="11AB63D1" w14:textId="77777777" w:rsidTr="003A0237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30B563EA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35" w:type="pct"/>
                  <w:vAlign w:val="center"/>
                </w:tcPr>
                <w:p w14:paraId="39C6C5F9" w14:textId="05A33242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9</w:t>
                  </w:r>
                </w:p>
              </w:tc>
              <w:tc>
                <w:tcPr>
                  <w:tcW w:w="735" w:type="pct"/>
                  <w:vAlign w:val="center"/>
                </w:tcPr>
                <w:p w14:paraId="19A5C39E" w14:textId="0619762D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35" w:type="pct"/>
                  <w:vAlign w:val="center"/>
                </w:tcPr>
                <w:p w14:paraId="074E35EE" w14:textId="734F2CA2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35" w:type="pct"/>
                  <w:shd w:val="clear" w:color="auto" w:fill="FFFFFF"/>
                  <w:vAlign w:val="center"/>
                </w:tcPr>
                <w:p w14:paraId="5E77A168" w14:textId="4F311432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36" w:type="pct"/>
                  <w:vAlign w:val="center"/>
                </w:tcPr>
                <w:p w14:paraId="4E3B2DB4" w14:textId="4E3D67F9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8</w:t>
                  </w:r>
                </w:p>
              </w:tc>
              <w:tc>
                <w:tcPr>
                  <w:tcW w:w="584" w:type="pct"/>
                  <w:vMerge/>
                  <w:shd w:val="clear" w:color="auto" w:fill="ECECEC"/>
                  <w:vAlign w:val="center"/>
                </w:tcPr>
                <w:p w14:paraId="4F552CFA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67608A" w:rsidRPr="00191C65" w14:paraId="3BCD7351" w14:textId="77777777" w:rsidTr="003A0237">
              <w:trPr>
                <w:trHeight w:val="69"/>
              </w:trPr>
              <w:tc>
                <w:tcPr>
                  <w:tcW w:w="741" w:type="pct"/>
                  <w:vMerge w:val="restart"/>
                  <w:shd w:val="clear" w:color="auto" w:fill="9C9C9C"/>
                  <w:vAlign w:val="center"/>
                </w:tcPr>
                <w:p w14:paraId="591A085C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56BFA5C9" w14:textId="7E880E7F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1147ED3C" w14:textId="5742DBAE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0F64C8C7" w14:textId="04CCE20B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35" w:type="pct"/>
                  <w:shd w:val="clear" w:color="auto" w:fill="EFEFF0"/>
                  <w:vAlign w:val="center"/>
                </w:tcPr>
                <w:p w14:paraId="287733B1" w14:textId="36A1965D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</w:t>
                  </w:r>
                </w:p>
              </w:tc>
              <w:tc>
                <w:tcPr>
                  <w:tcW w:w="736" w:type="pct"/>
                  <w:shd w:val="clear" w:color="auto" w:fill="EFEFF0"/>
                  <w:vAlign w:val="center"/>
                </w:tcPr>
                <w:p w14:paraId="1EE79AEA" w14:textId="503D117A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</w:p>
              </w:tc>
              <w:tc>
                <w:tcPr>
                  <w:tcW w:w="584" w:type="pct"/>
                  <w:vMerge w:val="restart"/>
                  <w:shd w:val="clear" w:color="auto" w:fill="ECECEC"/>
                  <w:vAlign w:val="center"/>
                </w:tcPr>
                <w:p w14:paraId="362EC878" w14:textId="29FDEBEF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67608A" w:rsidRPr="00191C65" w14:paraId="2C56F7E6" w14:textId="77777777" w:rsidTr="003A0237">
              <w:trPr>
                <w:trHeight w:val="20"/>
              </w:trPr>
              <w:tc>
                <w:tcPr>
                  <w:tcW w:w="741" w:type="pct"/>
                  <w:vMerge/>
                  <w:shd w:val="clear" w:color="auto" w:fill="9C9C9C"/>
                  <w:vAlign w:val="center"/>
                </w:tcPr>
                <w:p w14:paraId="53CDCE74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735" w:type="pct"/>
                  <w:vAlign w:val="center"/>
                </w:tcPr>
                <w:p w14:paraId="197624CA" w14:textId="051F5BA9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5" w:type="pct"/>
                  <w:vAlign w:val="center"/>
                </w:tcPr>
                <w:p w14:paraId="646E1B65" w14:textId="2B6B37CF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35" w:type="pct"/>
                  <w:vAlign w:val="center"/>
                </w:tcPr>
                <w:p w14:paraId="6F1DCC80" w14:textId="431597FF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35" w:type="pct"/>
                  <w:shd w:val="clear" w:color="auto" w:fill="FFFFFF"/>
                  <w:vAlign w:val="center"/>
                </w:tcPr>
                <w:p w14:paraId="653B5065" w14:textId="577D2D5A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7</w:t>
                  </w:r>
                </w:p>
              </w:tc>
              <w:tc>
                <w:tcPr>
                  <w:tcW w:w="736" w:type="pct"/>
                  <w:vAlign w:val="center"/>
                </w:tcPr>
                <w:p w14:paraId="14BF67C4" w14:textId="51D449C4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84" w:type="pct"/>
                  <w:vMerge/>
                  <w:shd w:val="clear" w:color="auto" w:fill="ECECEC"/>
                  <w:vAlign w:val="center"/>
                </w:tcPr>
                <w:p w14:paraId="0DFC8A6C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67608A" w:rsidRPr="00191C65" w14:paraId="6A94852F" w14:textId="77777777" w:rsidTr="003A0237">
              <w:trPr>
                <w:trHeight w:val="20"/>
              </w:trPr>
              <w:tc>
                <w:tcPr>
                  <w:tcW w:w="741" w:type="pct"/>
                  <w:shd w:val="clear" w:color="auto" w:fill="9C9C9C"/>
                  <w:vAlign w:val="center"/>
                </w:tcPr>
                <w:p w14:paraId="1F7101E8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674" w:type="pct"/>
                  <w:gridSpan w:val="5"/>
                  <w:shd w:val="clear" w:color="auto" w:fill="EFEFF0"/>
                  <w:vAlign w:val="center"/>
                </w:tcPr>
                <w:p w14:paraId="4D62E278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584" w:type="pct"/>
                  <w:shd w:val="clear" w:color="auto" w:fill="ECECEC"/>
                  <w:vAlign w:val="center"/>
                </w:tcPr>
                <w:p w14:paraId="6596F07B" w14:textId="77777777" w:rsidR="0067608A" w:rsidRPr="00191C65" w:rsidRDefault="0067608A" w:rsidP="000E5D08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E25B4D" w:rsidRPr="00191C65" w14:paraId="350F387C" w14:textId="77777777" w:rsidTr="003A0237">
              <w:trPr>
                <w:trHeight w:val="250"/>
              </w:trPr>
              <w:tc>
                <w:tcPr>
                  <w:tcW w:w="4416" w:type="pct"/>
                  <w:gridSpan w:val="6"/>
                  <w:vAlign w:val="bottom"/>
                </w:tcPr>
                <w:p w14:paraId="5EC6487E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584" w:type="pct"/>
                  <w:shd w:val="clear" w:color="auto" w:fill="ECECEC"/>
                  <w:vAlign w:val="center"/>
                </w:tcPr>
                <w:p w14:paraId="77D8039B" w14:textId="77777777" w:rsidR="00E25B4D" w:rsidRPr="00191C65" w:rsidRDefault="00E25B4D" w:rsidP="000E5D08">
                  <w:pPr>
                    <w:pStyle w:val="TextLegenda"/>
                    <w:framePr w:hSpace="180" w:wrap="around" w:vAnchor="text" w:hAnchor="margin" w:y="59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18427598" w14:textId="52A871A3" w:rsidR="006845B4" w:rsidRPr="00191C65" w:rsidRDefault="006845B4" w:rsidP="006845B4">
            <w:pPr>
              <w:pStyle w:val="FchDocsPara"/>
              <w:rPr>
                <w:rFonts w:cs="Arial"/>
                <w:lang w:val="pt-PT"/>
              </w:rPr>
            </w:pPr>
          </w:p>
        </w:tc>
      </w:tr>
    </w:tbl>
    <w:p w14:paraId="5BBAA3DE" w14:textId="2B220B36" w:rsidR="00475B65" w:rsidRPr="008B50D4" w:rsidRDefault="008B50D4" w:rsidP="008B50D4">
      <w:pPr>
        <w:tabs>
          <w:tab w:val="left" w:pos="8747"/>
        </w:tabs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14D51B" wp14:editId="77CE4C5D">
                <wp:simplePos x="0" y="0"/>
                <wp:positionH relativeFrom="column">
                  <wp:posOffset>6093460</wp:posOffset>
                </wp:positionH>
                <wp:positionV relativeFrom="paragraph">
                  <wp:posOffset>51435</wp:posOffset>
                </wp:positionV>
                <wp:extent cx="228600" cy="967154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9671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1DFF8B" w14:textId="77777777" w:rsidR="000E5D08" w:rsidRDefault="000E5D08" w:rsidP="000E5D08">
                            <w:pPr>
                              <w:pStyle w:val="copyright"/>
                            </w:pPr>
                            <w:r>
                              <w:t>LAB7DP-TAVAL © Porto Editora</w:t>
                            </w:r>
                          </w:p>
                          <w:p w14:paraId="6F29F3A8" w14:textId="7E5BC211" w:rsidR="008B50D4" w:rsidRPr="000E5D08" w:rsidRDefault="008B50D4" w:rsidP="008B50D4">
                            <w:pPr>
                              <w:pStyle w:val="copyright"/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4D51B" id="Text Box 7" o:spid="_x0000_s1027" type="#_x0000_t202" style="position:absolute;margin-left:479.8pt;margin-top:4.05pt;width:18pt;height:7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" filled="f" stroked="f" strokeweight=".5pt">
                <v:textbox style="layout-flow:vertical-ideographic" inset="0,0,0,0">
                  <w:txbxContent>
                    <w:p w14:paraId="411DFF8B" w14:textId="77777777" w:rsidR="000E5D08" w:rsidRDefault="000E5D08" w:rsidP="000E5D08">
                      <w:pPr>
                        <w:pStyle w:val="copyright"/>
                      </w:pPr>
                      <w:r>
                        <w:t>LAB7DP-TAVAL © Porto Editora</w:t>
                      </w:r>
                    </w:p>
                    <w:p w14:paraId="6F29F3A8" w14:textId="7E5BC211" w:rsidR="008B50D4" w:rsidRPr="000E5D08" w:rsidRDefault="008B50D4" w:rsidP="008B50D4">
                      <w:pPr>
                        <w:pStyle w:val="copyright"/>
                        <w:rPr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75B65" w:rsidRPr="008B50D4" w:rsidSect="008B50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09" w:right="1134" w:bottom="1276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B13818" w14:textId="77777777" w:rsidR="00123D19" w:rsidRDefault="00123D19" w:rsidP="00272E59">
      <w:r>
        <w:separator/>
      </w:r>
    </w:p>
  </w:endnote>
  <w:endnote w:type="continuationSeparator" w:id="0">
    <w:p w14:paraId="4459011B" w14:textId="77777777" w:rsidR="00123D19" w:rsidRDefault="00123D19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23114931" w:rsidR="00DA7783" w:rsidRPr="008B50D4" w:rsidRDefault="008B50D4" w:rsidP="003D0013">
    <w:pPr>
      <w:pStyle w:val="FchPara"/>
      <w:jc w:val="right"/>
    </w:pPr>
    <w:proofErr w:type="spellStart"/>
    <w:r w:rsidRPr="00DD4D47">
      <w:rPr>
        <w:i/>
        <w:iCs/>
      </w:rPr>
      <w:t>Livro</w:t>
    </w:r>
    <w:proofErr w:type="spellEnd"/>
    <w:r w:rsidRPr="00DD4D47">
      <w:rPr>
        <w:i/>
        <w:iCs/>
      </w:rPr>
      <w:t xml:space="preserve"> </w:t>
    </w:r>
    <w:proofErr w:type="spellStart"/>
    <w:r w:rsidRPr="00DD4D47">
      <w:rPr>
        <w:i/>
        <w:iCs/>
      </w:rPr>
      <w:t>aberto</w:t>
    </w:r>
    <w:proofErr w:type="spellEnd"/>
    <w:r w:rsidRPr="00DD4D47">
      <w:t xml:space="preserve">, 7.º </w:t>
    </w:r>
    <w:proofErr w:type="spellStart"/>
    <w:r w:rsidRPr="00DD4D47">
      <w:t>ano</w:t>
    </w:r>
    <w:proofErr w:type="spellEnd"/>
    <w:r w:rsidRPr="00DD4D47">
      <w:t xml:space="preserve"> – </w:t>
    </w:r>
    <w:r w:rsidRPr="003D0013">
      <w:t>Testes</w:t>
    </w:r>
    <w:r w:rsidRPr="00DD4D47">
      <w:t xml:space="preserve"> de </w:t>
    </w:r>
    <w:proofErr w:type="spellStart"/>
    <w:r w:rsidRPr="00DD4D47">
      <w:t>avaliação</w:t>
    </w:r>
    <w:proofErr w:type="spellEnd"/>
    <w:r w:rsidRPr="00DD4D47">
      <w:t xml:space="preserve"> </w:t>
    </w:r>
    <w:proofErr w:type="spellStart"/>
    <w:r w:rsidRPr="00DD4D47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048D5878" w:rsidR="00DA7783" w:rsidRPr="008B50D4" w:rsidRDefault="008B50D4" w:rsidP="003D0013">
    <w:pPr>
      <w:pStyle w:val="FchPara"/>
    </w:pPr>
    <w:proofErr w:type="spellStart"/>
    <w:r w:rsidRPr="00DD4D47">
      <w:rPr>
        <w:i/>
        <w:iCs/>
      </w:rPr>
      <w:t>Livro</w:t>
    </w:r>
    <w:proofErr w:type="spellEnd"/>
    <w:r w:rsidRPr="00DD4D47">
      <w:rPr>
        <w:i/>
        <w:iCs/>
      </w:rPr>
      <w:t xml:space="preserve"> </w:t>
    </w:r>
    <w:proofErr w:type="spellStart"/>
    <w:r w:rsidRPr="00DD4D47">
      <w:rPr>
        <w:i/>
        <w:iCs/>
      </w:rPr>
      <w:t>aberto</w:t>
    </w:r>
    <w:proofErr w:type="spellEnd"/>
    <w:r w:rsidRPr="00DD4D47">
      <w:t xml:space="preserve">, 7.º </w:t>
    </w:r>
    <w:proofErr w:type="spellStart"/>
    <w:r w:rsidRPr="00DD4D47">
      <w:t>ano</w:t>
    </w:r>
    <w:proofErr w:type="spellEnd"/>
    <w:r w:rsidRPr="00DD4D47">
      <w:t xml:space="preserve"> – Testes de </w:t>
    </w:r>
    <w:proofErr w:type="spellStart"/>
    <w:r w:rsidRPr="00DD4D47">
      <w:t>avaliação</w:t>
    </w:r>
    <w:proofErr w:type="spellEnd"/>
    <w:r w:rsidRPr="00DD4D47">
      <w:t xml:space="preserve"> </w:t>
    </w:r>
    <w:proofErr w:type="spellStart"/>
    <w:r w:rsidRPr="003D0013">
      <w:t>sumativa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83EAB0" w14:textId="77777777" w:rsidR="003D0013" w:rsidRDefault="003D00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2CF2D0" w14:textId="77777777" w:rsidR="00123D19" w:rsidRDefault="00123D19" w:rsidP="00272E59">
      <w:r>
        <w:separator/>
      </w:r>
    </w:p>
  </w:footnote>
  <w:footnote w:type="continuationSeparator" w:id="0">
    <w:p w14:paraId="38535986" w14:textId="77777777" w:rsidR="00123D19" w:rsidRDefault="00123D19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C59B6" w14:textId="67DE1DBD" w:rsidR="008B50D4" w:rsidRPr="008B50D4" w:rsidRDefault="008B50D4" w:rsidP="008B50D4">
    <w:pPr>
      <w:pStyle w:val="Heading1"/>
      <w:jc w:val="right"/>
    </w:pPr>
    <w:r>
      <w:t>Teste de avaliação sumativa 1 · Soluções e cotações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3EE305" w14:textId="2EF84BDF" w:rsidR="008B50D4" w:rsidRPr="008B50D4" w:rsidRDefault="008B50D4" w:rsidP="008B50D4">
    <w:pPr>
      <w:pStyle w:val="Heading1"/>
      <w:jc w:val="right"/>
    </w:pPr>
    <w:r w:rsidRPr="008B50D4">
      <w:t>Teste de avaliação sumativa 1 · Transcrição do texto gravado, soluções e cotações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D9564D" w14:textId="77777777" w:rsidR="003D0013" w:rsidRDefault="003D00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2.15pt;height:12.1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E5D08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23D19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013"/>
    <w:rsid w:val="003D0C8B"/>
    <w:rsid w:val="003E5E61"/>
    <w:rsid w:val="003E77FE"/>
    <w:rsid w:val="003F5135"/>
    <w:rsid w:val="00401D27"/>
    <w:rsid w:val="0040707A"/>
    <w:rsid w:val="0041186E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2779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50D4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584D"/>
    <w:rsid w:val="00AE67AF"/>
    <w:rsid w:val="00AE7FF7"/>
    <w:rsid w:val="00AF6161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E2406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4A69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3D0013"/>
    <w:pPr>
      <w:spacing w:line="240" w:lineRule="auto"/>
    </w:pPr>
    <w:rPr>
      <w:rFonts w:ascii="Arial" w:hAnsi="Arial" w:cs="Arial"/>
      <w:bCs/>
      <w:sz w:val="18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testtopoimpar">
    <w:name w:val="test_topo_impar"/>
    <w:basedOn w:val="NoParagraphStyle"/>
    <w:uiPriority w:val="99"/>
    <w:rsid w:val="008B50D4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  <w:style w:type="paragraph" w:customStyle="1" w:styleId="copyright">
    <w:name w:val="copyright"/>
    <w:basedOn w:val="NoParagraphStyle"/>
    <w:uiPriority w:val="99"/>
    <w:rsid w:val="008B50D4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D9A985-0B3F-FE49-A066-63A122A93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1781</TotalTime>
  <Pages>2</Pages>
  <Words>811</Words>
  <Characters>4626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329</cp:revision>
  <cp:lastPrinted>2020-07-16T13:30:00Z</cp:lastPrinted>
  <dcterms:created xsi:type="dcterms:W3CDTF">2020-07-16T09:05:00Z</dcterms:created>
  <dcterms:modified xsi:type="dcterms:W3CDTF">2021-04-28T11:00:00Z</dcterms:modified>
</cp:coreProperties>
</file>