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B607" w14:textId="2E75387E" w:rsidR="00054574" w:rsidRDefault="00054574" w:rsidP="00054574">
      <w:pPr>
        <w:pStyle w:val="a3"/>
        <w:spacing w:before="0" w:beforeAutospacing="0" w:after="0" w:afterAutospacing="0"/>
        <w:jc w:val="center"/>
        <w:rPr>
          <w:rFonts w:ascii="Arial" w:hAnsi="Arial" w:cs="Arial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t>学术写作与学术规范的考核方式</w:t>
      </w:r>
    </w:p>
    <w:p w14:paraId="62050261" w14:textId="70B57FF3" w:rsidR="00E918AF" w:rsidRDefault="00E918AF" w:rsidP="00054574">
      <w:pPr>
        <w:pStyle w:val="a3"/>
        <w:spacing w:before="0" w:beforeAutospacing="0" w:after="0" w:afterAutospacing="0"/>
        <w:jc w:val="center"/>
        <w:rPr>
          <w:rFonts w:ascii="Arial" w:hAnsi="Arial" w:cs="Arial" w:hint="eastAsia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t>（一）文献综述报告</w:t>
      </w:r>
    </w:p>
    <w:p w14:paraId="41CBE4C3" w14:textId="638CDFDE" w:rsidR="00054574" w:rsidRDefault="00054574" w:rsidP="00054574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t>考核内容：</w:t>
      </w:r>
    </w:p>
    <w:p w14:paraId="4613EBD9" w14:textId="77777777" w:rsidR="00054574" w:rsidRDefault="00054574" w:rsidP="00054574">
      <w:pPr>
        <w:pStyle w:val="a3"/>
        <w:spacing w:before="0" w:beforeAutospacing="0" w:after="0" w:afterAutospacing="0"/>
        <w:ind w:firstLineChars="200" w:firstLine="56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结合自己</w:t>
      </w:r>
      <w:r w:rsidRPr="00054574">
        <w:rPr>
          <w:rFonts w:ascii="Arial" w:hAnsi="Arial" w:cs="Arial" w:hint="eastAsia"/>
          <w:sz w:val="28"/>
          <w:szCs w:val="21"/>
        </w:rPr>
        <w:t>课题相关研究领域的</w:t>
      </w:r>
      <w:r w:rsidRPr="00054574">
        <w:rPr>
          <w:rFonts w:ascii="Arial" w:hAnsi="Arial" w:cs="Arial"/>
          <w:sz w:val="28"/>
          <w:szCs w:val="21"/>
        </w:rPr>
        <w:t>研究方向或者自己感兴趣的热门研究方向，通过查阅国内外文献资料，撰写一份文献综述报告</w:t>
      </w:r>
      <w:r>
        <w:rPr>
          <w:rFonts w:ascii="Arial" w:hAnsi="Arial" w:cs="Arial" w:hint="eastAsia"/>
          <w:sz w:val="28"/>
          <w:szCs w:val="21"/>
        </w:rPr>
        <w:t>。</w:t>
      </w:r>
    </w:p>
    <w:p w14:paraId="054BC9F7" w14:textId="77777777" w:rsidR="00054574" w:rsidRPr="00054574" w:rsidRDefault="00054574" w:rsidP="00054574">
      <w:pPr>
        <w:pStyle w:val="a3"/>
        <w:spacing w:before="0" w:beforeAutospacing="0" w:after="0" w:afterAutospacing="0"/>
        <w:ind w:firstLineChars="200" w:firstLine="56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 w:hint="eastAsia"/>
          <w:sz w:val="28"/>
          <w:szCs w:val="21"/>
        </w:rPr>
        <w:t>文献综述报告，由下列元素构成</w:t>
      </w:r>
      <w:r>
        <w:rPr>
          <w:rFonts w:ascii="Arial" w:hAnsi="Arial" w:cs="Arial" w:hint="eastAsia"/>
          <w:sz w:val="28"/>
          <w:szCs w:val="21"/>
        </w:rPr>
        <w:t>：</w:t>
      </w:r>
    </w:p>
    <w:p w14:paraId="478FABF2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 w:hint="eastAsia"/>
          <w:sz w:val="28"/>
          <w:szCs w:val="21"/>
        </w:rPr>
        <w:t>标题：</w:t>
      </w:r>
    </w:p>
    <w:p w14:paraId="6DC44AFD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 w:hint="eastAsia"/>
          <w:sz w:val="28"/>
          <w:szCs w:val="21"/>
        </w:rPr>
        <w:t>摘要和关键词</w:t>
      </w:r>
    </w:p>
    <w:p w14:paraId="1E7DB137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 w:hint="eastAsia"/>
          <w:sz w:val="28"/>
          <w:szCs w:val="21"/>
        </w:rPr>
        <w:t>目录（至少二级）</w:t>
      </w:r>
    </w:p>
    <w:p w14:paraId="570454A2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 w:hint="eastAsia"/>
          <w:sz w:val="28"/>
          <w:szCs w:val="21"/>
        </w:rPr>
        <w:t>一、研究背景、的目的和意义</w:t>
      </w:r>
    </w:p>
    <w:p w14:paraId="5C2FB9E5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 w:hint="eastAsia"/>
          <w:sz w:val="28"/>
          <w:szCs w:val="21"/>
        </w:rPr>
        <w:t>二、国内外研究现状分析</w:t>
      </w:r>
    </w:p>
    <w:p w14:paraId="2DFB6760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 w:hint="eastAsia"/>
          <w:sz w:val="28"/>
          <w:szCs w:val="21"/>
        </w:rPr>
        <w:t>三、目前该领域的热点和难点问题</w:t>
      </w:r>
    </w:p>
    <w:p w14:paraId="20B997E8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 w:hint="eastAsia"/>
          <w:sz w:val="28"/>
          <w:szCs w:val="21"/>
        </w:rPr>
        <w:t>四、未来的研究展望</w:t>
      </w:r>
    </w:p>
    <w:p w14:paraId="0B056472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 w:hint="eastAsia"/>
          <w:sz w:val="28"/>
          <w:szCs w:val="21"/>
        </w:rPr>
        <w:t>五、结论</w:t>
      </w:r>
    </w:p>
    <w:p w14:paraId="68EB0FA0" w14:textId="77777777" w:rsid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 w:hint="eastAsia"/>
          <w:sz w:val="28"/>
          <w:szCs w:val="21"/>
        </w:rPr>
        <w:t>六、</w:t>
      </w:r>
      <w:r>
        <w:rPr>
          <w:rFonts w:ascii="Arial" w:hAnsi="Arial" w:cs="Arial" w:hint="eastAsia"/>
          <w:sz w:val="28"/>
          <w:szCs w:val="21"/>
        </w:rPr>
        <w:t>谈谈你个人在文献检索、阅读、整理和管理方面的经验和体会（可选）</w:t>
      </w:r>
    </w:p>
    <w:p w14:paraId="1CC35F65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t>七、</w:t>
      </w:r>
      <w:r w:rsidRPr="00054574">
        <w:rPr>
          <w:rFonts w:ascii="Arial" w:hAnsi="Arial" w:cs="Arial" w:hint="eastAsia"/>
          <w:sz w:val="28"/>
          <w:szCs w:val="21"/>
        </w:rPr>
        <w:t>学完本课程之后的收获和体会</w:t>
      </w:r>
    </w:p>
    <w:p w14:paraId="0E2F593F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t>八</w:t>
      </w:r>
      <w:r w:rsidRPr="00054574">
        <w:rPr>
          <w:rFonts w:ascii="Arial" w:hAnsi="Arial" w:cs="Arial" w:hint="eastAsia"/>
          <w:sz w:val="28"/>
          <w:szCs w:val="21"/>
        </w:rPr>
        <w:t>、参考文献</w:t>
      </w:r>
    </w:p>
    <w:p w14:paraId="497F782A" w14:textId="77777777" w:rsid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t>2.</w:t>
      </w:r>
      <w:r>
        <w:rPr>
          <w:rFonts w:ascii="Arial" w:hAnsi="Arial" w:cs="Arial"/>
          <w:sz w:val="28"/>
          <w:szCs w:val="21"/>
        </w:rPr>
        <w:t xml:space="preserve"> </w:t>
      </w:r>
      <w:r>
        <w:rPr>
          <w:rFonts w:ascii="Arial" w:hAnsi="Arial" w:cs="Arial" w:hint="eastAsia"/>
          <w:sz w:val="28"/>
          <w:szCs w:val="21"/>
        </w:rPr>
        <w:t>评价方式</w:t>
      </w:r>
    </w:p>
    <w:p w14:paraId="3A31B887" w14:textId="65EAECF0" w:rsidR="00054574" w:rsidRPr="00054574" w:rsidRDefault="00054574" w:rsidP="00054574">
      <w:pPr>
        <w:pStyle w:val="a3"/>
        <w:spacing w:before="0" w:beforeAutospacing="0" w:after="0" w:afterAutospacing="0"/>
        <w:ind w:firstLineChars="200" w:firstLine="56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文献综述报告提交到</w:t>
      </w:r>
      <w:r w:rsidRPr="00054574">
        <w:rPr>
          <w:rFonts w:ascii="Arial" w:hAnsi="Arial" w:cs="Arial"/>
          <w:sz w:val="28"/>
          <w:szCs w:val="21"/>
        </w:rPr>
        <w:t>SPOC</w:t>
      </w:r>
      <w:r>
        <w:rPr>
          <w:rFonts w:ascii="Arial" w:hAnsi="Arial" w:cs="Arial"/>
          <w:sz w:val="28"/>
          <w:szCs w:val="21"/>
        </w:rPr>
        <w:t>中，</w:t>
      </w:r>
      <w:r>
        <w:rPr>
          <w:rFonts w:ascii="Arial" w:hAnsi="Arial" w:cs="Arial" w:hint="eastAsia"/>
          <w:sz w:val="28"/>
          <w:szCs w:val="21"/>
        </w:rPr>
        <w:t>采用</w:t>
      </w:r>
      <w:r w:rsidRPr="00054574">
        <w:rPr>
          <w:rFonts w:ascii="Arial" w:hAnsi="Arial" w:cs="Arial"/>
          <w:sz w:val="28"/>
          <w:szCs w:val="21"/>
        </w:rPr>
        <w:t>学生互评</w:t>
      </w:r>
      <w:r>
        <w:rPr>
          <w:rFonts w:ascii="Arial" w:hAnsi="Arial" w:cs="Arial" w:hint="eastAsia"/>
          <w:sz w:val="28"/>
          <w:szCs w:val="21"/>
        </w:rPr>
        <w:t>方式确定成绩，文献综述报告成绩占</w:t>
      </w:r>
      <w:r>
        <w:rPr>
          <w:rFonts w:ascii="Arial" w:hAnsi="Arial" w:cs="Arial" w:hint="eastAsia"/>
          <w:sz w:val="28"/>
          <w:szCs w:val="21"/>
        </w:rPr>
        <w:t>90%</w:t>
      </w:r>
      <w:r w:rsidR="00E918AF">
        <w:rPr>
          <w:rFonts w:ascii="Arial" w:hAnsi="Arial" w:cs="Arial" w:hint="eastAsia"/>
          <w:sz w:val="28"/>
          <w:szCs w:val="21"/>
        </w:rPr>
        <w:t>，采用学生互评方式给分</w:t>
      </w:r>
      <w:r w:rsidRPr="00054574">
        <w:rPr>
          <w:rFonts w:ascii="Arial" w:hAnsi="Arial" w:cs="Arial"/>
          <w:sz w:val="28"/>
          <w:szCs w:val="21"/>
        </w:rPr>
        <w:t>。</w:t>
      </w:r>
    </w:p>
    <w:p w14:paraId="2080E1A5" w14:textId="77777777" w:rsidR="00054574" w:rsidRDefault="00054574" w:rsidP="00054574">
      <w:pPr>
        <w:pStyle w:val="a3"/>
        <w:spacing w:before="0" w:beforeAutospacing="0" w:after="0" w:afterAutospacing="0"/>
        <w:ind w:firstLineChars="200" w:firstLine="560"/>
        <w:rPr>
          <w:rFonts w:ascii="Arial" w:hAnsi="Arial" w:cs="Arial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t>上传要求：</w:t>
      </w:r>
    </w:p>
    <w:p w14:paraId="0B5D3F2D" w14:textId="50F77D0C" w:rsidR="00054574" w:rsidRDefault="00054574" w:rsidP="00054574">
      <w:pPr>
        <w:pStyle w:val="a3"/>
        <w:spacing w:before="0" w:beforeAutospacing="0" w:after="0" w:afterAutospacing="0"/>
        <w:ind w:firstLineChars="200" w:firstLine="560"/>
        <w:rPr>
          <w:rFonts w:ascii="Arial" w:hAnsi="Arial" w:cs="Arial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lastRenderedPageBreak/>
        <w:t>在</w:t>
      </w:r>
      <w:r>
        <w:rPr>
          <w:rFonts w:ascii="Arial" w:hAnsi="Arial" w:cs="Arial" w:hint="eastAsia"/>
          <w:sz w:val="28"/>
          <w:szCs w:val="21"/>
        </w:rPr>
        <w:t>SPOC</w:t>
      </w:r>
      <w:r>
        <w:rPr>
          <w:rFonts w:ascii="Arial" w:hAnsi="Arial" w:cs="Arial" w:hint="eastAsia"/>
          <w:sz w:val="28"/>
          <w:szCs w:val="21"/>
        </w:rPr>
        <w:t>里</w:t>
      </w:r>
      <w:r w:rsidRPr="00054574">
        <w:rPr>
          <w:rFonts w:ascii="Arial" w:hAnsi="Arial" w:cs="Arial"/>
          <w:sz w:val="28"/>
          <w:szCs w:val="21"/>
        </w:rPr>
        <w:t>上</w:t>
      </w:r>
      <w:proofErr w:type="gramStart"/>
      <w:r w:rsidRPr="00054574">
        <w:rPr>
          <w:rFonts w:ascii="Arial" w:hAnsi="Arial" w:cs="Arial"/>
          <w:sz w:val="28"/>
          <w:szCs w:val="21"/>
        </w:rPr>
        <w:t>传报告</w:t>
      </w:r>
      <w:proofErr w:type="gramEnd"/>
      <w:r w:rsidRPr="00054574">
        <w:rPr>
          <w:rFonts w:ascii="Arial" w:hAnsi="Arial" w:cs="Arial"/>
          <w:sz w:val="28"/>
          <w:szCs w:val="21"/>
        </w:rPr>
        <w:t>时，注意报告请以自己的</w:t>
      </w:r>
      <w:r w:rsidRPr="00054574">
        <w:rPr>
          <w:rFonts w:ascii="Arial" w:hAnsi="Arial" w:cs="Arial"/>
          <w:sz w:val="28"/>
          <w:szCs w:val="21"/>
        </w:rPr>
        <w:t>“</w:t>
      </w:r>
      <w:r w:rsidRPr="00054574">
        <w:rPr>
          <w:rFonts w:ascii="Arial" w:hAnsi="Arial" w:cs="Arial"/>
          <w:sz w:val="28"/>
          <w:szCs w:val="21"/>
        </w:rPr>
        <w:t>学号</w:t>
      </w:r>
      <w:r w:rsidRPr="00054574">
        <w:rPr>
          <w:rFonts w:ascii="Arial" w:hAnsi="Arial" w:cs="Arial"/>
          <w:sz w:val="28"/>
          <w:szCs w:val="21"/>
        </w:rPr>
        <w:t>”</w:t>
      </w:r>
      <w:r w:rsidRPr="00054574">
        <w:rPr>
          <w:rFonts w:ascii="Arial" w:hAnsi="Arial" w:cs="Arial"/>
          <w:sz w:val="28"/>
          <w:szCs w:val="21"/>
        </w:rPr>
        <w:t>命名（为确保互评的公平公正，文件名以及报告内请不要出现真实姓名）。</w:t>
      </w:r>
    </w:p>
    <w:p w14:paraId="134D58B9" w14:textId="77777777" w:rsidR="00054574" w:rsidRPr="00054574" w:rsidRDefault="00054574" w:rsidP="00054574">
      <w:pPr>
        <w:pStyle w:val="a3"/>
        <w:spacing w:before="0" w:beforeAutospacing="0" w:after="0" w:afterAutospacing="0"/>
        <w:ind w:firstLineChars="200" w:firstLine="56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互评要求：</w:t>
      </w:r>
    </w:p>
    <w:p w14:paraId="19516D9A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t>1</w:t>
      </w:r>
      <w:r>
        <w:rPr>
          <w:rFonts w:ascii="Arial" w:hAnsi="Arial" w:cs="Arial" w:hint="eastAsia"/>
          <w:sz w:val="28"/>
          <w:szCs w:val="21"/>
        </w:rPr>
        <w:t>）</w:t>
      </w:r>
      <w:r w:rsidRPr="00054574">
        <w:rPr>
          <w:rFonts w:ascii="Arial" w:hAnsi="Arial" w:cs="Arial"/>
          <w:sz w:val="28"/>
          <w:szCs w:val="21"/>
        </w:rPr>
        <w:t>必须写评语，给出加分或扣分的理由。</w:t>
      </w:r>
    </w:p>
    <w:p w14:paraId="63E66FDB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t>2</w:t>
      </w:r>
      <w:r>
        <w:rPr>
          <w:rFonts w:ascii="Arial" w:hAnsi="Arial" w:cs="Arial" w:hint="eastAsia"/>
          <w:sz w:val="28"/>
          <w:szCs w:val="21"/>
        </w:rPr>
        <w:t>）</w:t>
      </w:r>
      <w:r w:rsidRPr="00054574">
        <w:rPr>
          <w:rFonts w:ascii="Arial" w:hAnsi="Arial" w:cs="Arial"/>
          <w:sz w:val="28"/>
          <w:szCs w:val="21"/>
        </w:rPr>
        <w:t>每人</w:t>
      </w:r>
      <w:r>
        <w:rPr>
          <w:rFonts w:ascii="Arial" w:hAnsi="Arial" w:cs="Arial" w:hint="eastAsia"/>
          <w:sz w:val="28"/>
          <w:szCs w:val="21"/>
        </w:rPr>
        <w:t>至少</w:t>
      </w:r>
      <w:r w:rsidRPr="00054574">
        <w:rPr>
          <w:rFonts w:ascii="Arial" w:hAnsi="Arial" w:cs="Arial"/>
          <w:sz w:val="28"/>
          <w:szCs w:val="21"/>
        </w:rPr>
        <w:t>评</w:t>
      </w:r>
      <w:r w:rsidRPr="00054574">
        <w:rPr>
          <w:rFonts w:ascii="Arial" w:hAnsi="Arial" w:cs="Arial"/>
          <w:sz w:val="28"/>
          <w:szCs w:val="21"/>
        </w:rPr>
        <w:t>5</w:t>
      </w:r>
      <w:r w:rsidRPr="00054574">
        <w:rPr>
          <w:rFonts w:ascii="Arial" w:hAnsi="Arial" w:cs="Arial"/>
          <w:sz w:val="28"/>
          <w:szCs w:val="21"/>
        </w:rPr>
        <w:t>个（爱课程网站要求至少</w:t>
      </w:r>
      <w:r w:rsidRPr="00054574">
        <w:rPr>
          <w:rFonts w:ascii="Arial" w:hAnsi="Arial" w:cs="Arial"/>
          <w:sz w:val="28"/>
          <w:szCs w:val="21"/>
        </w:rPr>
        <w:t>5</w:t>
      </w:r>
      <w:r w:rsidRPr="00054574">
        <w:rPr>
          <w:rFonts w:ascii="Arial" w:hAnsi="Arial" w:cs="Arial"/>
          <w:sz w:val="28"/>
          <w:szCs w:val="21"/>
        </w:rPr>
        <w:t>个）。去掉一个最高分和一个最低分后取平均分是最终得分。未参与互评的将给与所得分的</w:t>
      </w:r>
      <w:r w:rsidRPr="00054574">
        <w:rPr>
          <w:rFonts w:ascii="Arial" w:hAnsi="Arial" w:cs="Arial"/>
          <w:sz w:val="28"/>
          <w:szCs w:val="21"/>
        </w:rPr>
        <w:t>50%</w:t>
      </w:r>
      <w:r w:rsidRPr="00054574">
        <w:rPr>
          <w:rFonts w:ascii="Arial" w:hAnsi="Arial" w:cs="Arial"/>
          <w:sz w:val="28"/>
          <w:szCs w:val="21"/>
        </w:rPr>
        <w:t>，未完成互评的将给与所得分的</w:t>
      </w:r>
      <w:r w:rsidRPr="00054574">
        <w:rPr>
          <w:rFonts w:ascii="Arial" w:hAnsi="Arial" w:cs="Arial"/>
          <w:sz w:val="28"/>
          <w:szCs w:val="21"/>
        </w:rPr>
        <w:t>80%</w:t>
      </w:r>
      <w:r w:rsidRPr="00054574">
        <w:rPr>
          <w:rFonts w:ascii="Arial" w:hAnsi="Arial" w:cs="Arial"/>
          <w:sz w:val="28"/>
          <w:szCs w:val="21"/>
        </w:rPr>
        <w:t>，全部完成互评的将给与所得分的</w:t>
      </w:r>
      <w:r w:rsidRPr="00054574">
        <w:rPr>
          <w:rFonts w:ascii="Arial" w:hAnsi="Arial" w:cs="Arial"/>
          <w:sz w:val="28"/>
          <w:szCs w:val="21"/>
        </w:rPr>
        <w:t>100%</w:t>
      </w:r>
      <w:r w:rsidRPr="00054574">
        <w:rPr>
          <w:rFonts w:ascii="Arial" w:hAnsi="Arial" w:cs="Arial"/>
          <w:sz w:val="28"/>
          <w:szCs w:val="21"/>
        </w:rPr>
        <w:t>。</w:t>
      </w:r>
    </w:p>
    <w:p w14:paraId="1A5E0645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最后总分在</w:t>
      </w:r>
      <w:r w:rsidRPr="00054574">
        <w:rPr>
          <w:rFonts w:ascii="Arial" w:hAnsi="Arial" w:cs="Arial"/>
          <w:sz w:val="28"/>
          <w:szCs w:val="21"/>
        </w:rPr>
        <w:t>10</w:t>
      </w:r>
      <w:r w:rsidRPr="00054574">
        <w:rPr>
          <w:rFonts w:ascii="Arial" w:hAnsi="Arial" w:cs="Arial"/>
          <w:sz w:val="28"/>
          <w:szCs w:val="21"/>
        </w:rPr>
        <w:t>分制的互评分基础上乘以</w:t>
      </w:r>
      <w:r w:rsidRPr="00054574">
        <w:rPr>
          <w:rFonts w:ascii="Arial" w:hAnsi="Arial" w:cs="Arial"/>
          <w:sz w:val="28"/>
          <w:szCs w:val="21"/>
        </w:rPr>
        <w:t>10</w:t>
      </w:r>
      <w:r w:rsidRPr="00054574">
        <w:rPr>
          <w:rFonts w:ascii="Arial" w:hAnsi="Arial" w:cs="Arial"/>
          <w:sz w:val="28"/>
          <w:szCs w:val="21"/>
        </w:rPr>
        <w:t>得到百分制分数。</w:t>
      </w:r>
    </w:p>
    <w:p w14:paraId="24233326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proofErr w:type="gramStart"/>
      <w:r w:rsidRPr="00054574">
        <w:rPr>
          <w:rFonts w:ascii="Arial" w:hAnsi="Arial" w:cs="Arial"/>
          <w:sz w:val="28"/>
          <w:szCs w:val="21"/>
        </w:rPr>
        <w:t>若报告</w:t>
      </w:r>
      <w:proofErr w:type="gramEnd"/>
      <w:r w:rsidRPr="00054574">
        <w:rPr>
          <w:rFonts w:ascii="Arial" w:hAnsi="Arial" w:cs="Arial"/>
          <w:sz w:val="28"/>
          <w:szCs w:val="21"/>
        </w:rPr>
        <w:t>涉嫌抄袭或雷同，则直接按</w:t>
      </w:r>
      <w:r w:rsidRPr="00054574">
        <w:rPr>
          <w:rFonts w:ascii="Arial" w:hAnsi="Arial" w:cs="Arial"/>
          <w:sz w:val="28"/>
          <w:szCs w:val="21"/>
        </w:rPr>
        <w:t>0</w:t>
      </w:r>
      <w:r w:rsidRPr="00054574">
        <w:rPr>
          <w:rFonts w:ascii="Arial" w:hAnsi="Arial" w:cs="Arial"/>
          <w:sz w:val="28"/>
          <w:szCs w:val="21"/>
        </w:rPr>
        <w:t>分计。</w:t>
      </w:r>
    </w:p>
    <w:p w14:paraId="756E077A" w14:textId="77777777" w:rsidR="00994647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</w:t>
      </w:r>
      <w:r w:rsidRPr="00054574">
        <w:rPr>
          <w:rFonts w:ascii="Arial" w:hAnsi="Arial" w:cs="Arial" w:hint="eastAsia"/>
          <w:sz w:val="28"/>
          <w:szCs w:val="21"/>
        </w:rPr>
        <w:t>互评标准：</w:t>
      </w:r>
    </w:p>
    <w:p w14:paraId="1921C8E3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1</w:t>
      </w:r>
      <w:r w:rsidRPr="00054574">
        <w:rPr>
          <w:rFonts w:ascii="Arial" w:hAnsi="Arial" w:cs="Arial"/>
          <w:sz w:val="28"/>
          <w:szCs w:val="21"/>
        </w:rPr>
        <w:t>）文献及文献综述分析的质量</w:t>
      </w:r>
      <w:r w:rsidRPr="00054574">
        <w:rPr>
          <w:rFonts w:ascii="Arial" w:hAnsi="Arial" w:cs="Arial"/>
          <w:sz w:val="28"/>
          <w:szCs w:val="21"/>
        </w:rPr>
        <w:t>——7</w:t>
      </w:r>
      <w:r w:rsidRPr="00054574">
        <w:rPr>
          <w:rFonts w:ascii="Arial" w:hAnsi="Arial" w:cs="Arial"/>
          <w:sz w:val="28"/>
          <w:szCs w:val="21"/>
        </w:rPr>
        <w:t>分</w:t>
      </w:r>
    </w:p>
    <w:p w14:paraId="40245FCB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加分原则：按以下要素累计加分，</w:t>
      </w:r>
      <w:r w:rsidRPr="00054574">
        <w:rPr>
          <w:rFonts w:ascii="Arial" w:hAnsi="Arial" w:cs="Arial"/>
          <w:sz w:val="28"/>
          <w:szCs w:val="21"/>
        </w:rPr>
        <w:t>7</w:t>
      </w:r>
      <w:r w:rsidRPr="00054574">
        <w:rPr>
          <w:rFonts w:ascii="Arial" w:hAnsi="Arial" w:cs="Arial"/>
          <w:sz w:val="28"/>
          <w:szCs w:val="21"/>
        </w:rPr>
        <w:t>分封顶</w:t>
      </w:r>
    </w:p>
    <w:p w14:paraId="4E7BB27B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+1</w:t>
      </w:r>
      <w:r w:rsidRPr="00054574">
        <w:rPr>
          <w:rFonts w:ascii="Arial" w:hAnsi="Arial" w:cs="Arial"/>
          <w:sz w:val="28"/>
          <w:szCs w:val="21"/>
        </w:rPr>
        <w:t>分：文献很新，近三年文献占</w:t>
      </w:r>
      <w:r w:rsidRPr="00054574">
        <w:rPr>
          <w:rFonts w:ascii="Arial" w:hAnsi="Arial" w:cs="Arial"/>
          <w:sz w:val="28"/>
          <w:szCs w:val="21"/>
        </w:rPr>
        <w:t>1/2</w:t>
      </w:r>
      <w:r w:rsidRPr="00054574">
        <w:rPr>
          <w:rFonts w:ascii="Arial" w:hAnsi="Arial" w:cs="Arial"/>
          <w:sz w:val="28"/>
          <w:szCs w:val="21"/>
        </w:rPr>
        <w:t>以上</w:t>
      </w:r>
      <w:r w:rsidRPr="00054574">
        <w:rPr>
          <w:rFonts w:ascii="Arial" w:hAnsi="Arial" w:cs="Arial"/>
          <w:sz w:val="28"/>
          <w:szCs w:val="21"/>
        </w:rPr>
        <w:t> </w:t>
      </w:r>
    </w:p>
    <w:p w14:paraId="7A7AFA50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+1</w:t>
      </w:r>
      <w:r w:rsidRPr="00054574">
        <w:rPr>
          <w:rFonts w:ascii="Arial" w:hAnsi="Arial" w:cs="Arial"/>
          <w:sz w:val="28"/>
          <w:szCs w:val="21"/>
        </w:rPr>
        <w:t>分：文献有代表性和权威性</w:t>
      </w:r>
    </w:p>
    <w:p w14:paraId="5AE1C2E6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+1</w:t>
      </w:r>
      <w:r w:rsidRPr="00054574">
        <w:rPr>
          <w:rFonts w:ascii="Arial" w:hAnsi="Arial" w:cs="Arial"/>
          <w:sz w:val="28"/>
          <w:szCs w:val="21"/>
        </w:rPr>
        <w:t>分：英文文献占</w:t>
      </w:r>
      <w:r w:rsidRPr="00054574">
        <w:rPr>
          <w:rFonts w:ascii="Arial" w:hAnsi="Arial" w:cs="Arial"/>
          <w:sz w:val="28"/>
          <w:szCs w:val="21"/>
        </w:rPr>
        <w:t>2/3</w:t>
      </w:r>
      <w:r w:rsidRPr="00054574">
        <w:rPr>
          <w:rFonts w:ascii="Arial" w:hAnsi="Arial" w:cs="Arial"/>
          <w:sz w:val="28"/>
          <w:szCs w:val="21"/>
        </w:rPr>
        <w:t>以上</w:t>
      </w:r>
    </w:p>
    <w:p w14:paraId="21FEEADE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+1</w:t>
      </w:r>
      <w:r w:rsidRPr="00054574">
        <w:rPr>
          <w:rFonts w:ascii="Arial" w:hAnsi="Arial" w:cs="Arial"/>
          <w:sz w:val="28"/>
          <w:szCs w:val="21"/>
        </w:rPr>
        <w:t>分：国内外文献综述的时候是问题导向的</w:t>
      </w:r>
    </w:p>
    <w:p w14:paraId="4B84FD0C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+1</w:t>
      </w:r>
      <w:r w:rsidRPr="00054574">
        <w:rPr>
          <w:rFonts w:ascii="Arial" w:hAnsi="Arial" w:cs="Arial"/>
          <w:sz w:val="28"/>
          <w:szCs w:val="21"/>
        </w:rPr>
        <w:t>分：对国内外文献是分类进行分析的</w:t>
      </w:r>
    </w:p>
    <w:p w14:paraId="47EC8A41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+1</w:t>
      </w:r>
      <w:r w:rsidRPr="00054574">
        <w:rPr>
          <w:rFonts w:ascii="Arial" w:hAnsi="Arial" w:cs="Arial"/>
          <w:sz w:val="28"/>
          <w:szCs w:val="21"/>
        </w:rPr>
        <w:t>分：每一类方法都有优缺点分析</w:t>
      </w:r>
    </w:p>
    <w:p w14:paraId="5880B1BC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+1</w:t>
      </w:r>
      <w:r w:rsidRPr="00054574">
        <w:rPr>
          <w:rFonts w:ascii="Arial" w:hAnsi="Arial" w:cs="Arial"/>
          <w:sz w:val="28"/>
          <w:szCs w:val="21"/>
        </w:rPr>
        <w:t>分：综述之后有对难点和挑战问题的思考</w:t>
      </w:r>
    </w:p>
    <w:p w14:paraId="5C2F5622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+1</w:t>
      </w:r>
      <w:r w:rsidRPr="00054574">
        <w:rPr>
          <w:rFonts w:ascii="Arial" w:hAnsi="Arial" w:cs="Arial"/>
          <w:sz w:val="28"/>
          <w:szCs w:val="21"/>
        </w:rPr>
        <w:t>分：综述报告涉及的研究方向是相关领域的热点和难点方向</w:t>
      </w:r>
    </w:p>
    <w:p w14:paraId="1F083237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不符合就不加分。</w:t>
      </w:r>
    </w:p>
    <w:p w14:paraId="187B35FC" w14:textId="77777777" w:rsid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proofErr w:type="gramStart"/>
      <w:r w:rsidRPr="00054574">
        <w:rPr>
          <w:rFonts w:ascii="Arial" w:hAnsi="Arial" w:cs="Arial"/>
          <w:sz w:val="28"/>
          <w:szCs w:val="21"/>
        </w:rPr>
        <w:lastRenderedPageBreak/>
        <w:t>若报告</w:t>
      </w:r>
      <w:proofErr w:type="gramEnd"/>
      <w:r w:rsidRPr="00054574">
        <w:rPr>
          <w:rFonts w:ascii="Arial" w:hAnsi="Arial" w:cs="Arial"/>
          <w:sz w:val="28"/>
          <w:szCs w:val="21"/>
        </w:rPr>
        <w:t>与他人完全雷同，本项分数直接按</w:t>
      </w:r>
      <w:r w:rsidRPr="00054574">
        <w:rPr>
          <w:rFonts w:ascii="Arial" w:hAnsi="Arial" w:cs="Arial"/>
          <w:sz w:val="28"/>
          <w:szCs w:val="21"/>
        </w:rPr>
        <w:t>0</w:t>
      </w:r>
      <w:r w:rsidRPr="00054574">
        <w:rPr>
          <w:rFonts w:ascii="Arial" w:hAnsi="Arial" w:cs="Arial"/>
          <w:sz w:val="28"/>
          <w:szCs w:val="21"/>
        </w:rPr>
        <w:t>分计。</w:t>
      </w:r>
    </w:p>
    <w:p w14:paraId="49D2BB65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2</w:t>
      </w:r>
      <w:r w:rsidRPr="00054574">
        <w:rPr>
          <w:rFonts w:ascii="Arial" w:hAnsi="Arial" w:cs="Arial"/>
          <w:sz w:val="28"/>
          <w:szCs w:val="21"/>
        </w:rPr>
        <w:t>）文献综述报告中的撰写质量</w:t>
      </w:r>
      <w:r w:rsidRPr="00054574">
        <w:rPr>
          <w:rFonts w:ascii="Arial" w:hAnsi="Arial" w:cs="Arial"/>
          <w:sz w:val="28"/>
          <w:szCs w:val="21"/>
        </w:rPr>
        <w:t>——3</w:t>
      </w:r>
      <w:r w:rsidRPr="00054574">
        <w:rPr>
          <w:rFonts w:ascii="Arial" w:hAnsi="Arial" w:cs="Arial"/>
          <w:sz w:val="28"/>
          <w:szCs w:val="21"/>
        </w:rPr>
        <w:t>分</w:t>
      </w:r>
    </w:p>
    <w:p w14:paraId="346BEA08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按以下要素累计加分，</w:t>
      </w:r>
      <w:r w:rsidRPr="00054574">
        <w:rPr>
          <w:rFonts w:ascii="Arial" w:hAnsi="Arial" w:cs="Arial"/>
          <w:sz w:val="28"/>
          <w:szCs w:val="21"/>
        </w:rPr>
        <w:t xml:space="preserve"> 3</w:t>
      </w:r>
      <w:r w:rsidRPr="00054574">
        <w:rPr>
          <w:rFonts w:ascii="Arial" w:hAnsi="Arial" w:cs="Arial"/>
          <w:sz w:val="28"/>
          <w:szCs w:val="21"/>
        </w:rPr>
        <w:t>分封顶。</w:t>
      </w:r>
    </w:p>
    <w:p w14:paraId="2AFE14AB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+1</w:t>
      </w:r>
      <w:r w:rsidRPr="00054574">
        <w:rPr>
          <w:rFonts w:ascii="Arial" w:hAnsi="Arial" w:cs="Arial"/>
          <w:sz w:val="28"/>
          <w:szCs w:val="21"/>
        </w:rPr>
        <w:t>分：文字通顺</w:t>
      </w:r>
    </w:p>
    <w:p w14:paraId="706B9CD7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+1</w:t>
      </w:r>
      <w:r w:rsidRPr="00054574">
        <w:rPr>
          <w:rFonts w:ascii="Arial" w:hAnsi="Arial" w:cs="Arial"/>
          <w:sz w:val="28"/>
          <w:szCs w:val="21"/>
        </w:rPr>
        <w:t>分：图文并茂，且图表格式规范</w:t>
      </w:r>
    </w:p>
    <w:p w14:paraId="6B6CD133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+1</w:t>
      </w:r>
      <w:r w:rsidRPr="00054574">
        <w:rPr>
          <w:rFonts w:ascii="Arial" w:hAnsi="Arial" w:cs="Arial"/>
          <w:sz w:val="28"/>
          <w:szCs w:val="21"/>
        </w:rPr>
        <w:t>分：文献标注和引用符合规范</w:t>
      </w:r>
    </w:p>
    <w:p w14:paraId="48A27D59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r w:rsidRPr="00054574">
        <w:rPr>
          <w:rFonts w:ascii="Arial" w:hAnsi="Arial" w:cs="Arial"/>
          <w:sz w:val="28"/>
          <w:szCs w:val="21"/>
        </w:rPr>
        <w:t>不符合就不加分。</w:t>
      </w:r>
    </w:p>
    <w:p w14:paraId="1CAFA7DC" w14:textId="77777777" w:rsidR="00054574" w:rsidRPr="00054574" w:rsidRDefault="00054574" w:rsidP="00054574">
      <w:pPr>
        <w:pStyle w:val="a3"/>
        <w:spacing w:before="0" w:beforeAutospacing="0" w:after="0" w:afterAutospacing="0"/>
        <w:rPr>
          <w:rFonts w:ascii="Arial" w:hAnsi="Arial" w:cs="Arial"/>
          <w:sz w:val="28"/>
          <w:szCs w:val="21"/>
        </w:rPr>
      </w:pPr>
      <w:proofErr w:type="gramStart"/>
      <w:r w:rsidRPr="00054574">
        <w:rPr>
          <w:rFonts w:ascii="Arial" w:hAnsi="Arial" w:cs="Arial"/>
          <w:sz w:val="28"/>
          <w:szCs w:val="21"/>
        </w:rPr>
        <w:t>若报告</w:t>
      </w:r>
      <w:proofErr w:type="gramEnd"/>
      <w:r w:rsidRPr="00054574">
        <w:rPr>
          <w:rFonts w:ascii="Arial" w:hAnsi="Arial" w:cs="Arial"/>
          <w:sz w:val="28"/>
          <w:szCs w:val="21"/>
        </w:rPr>
        <w:t>与他人完全雷同，本项分数直接按</w:t>
      </w:r>
      <w:r w:rsidRPr="00054574">
        <w:rPr>
          <w:rFonts w:ascii="Arial" w:hAnsi="Arial" w:cs="Arial"/>
          <w:sz w:val="28"/>
          <w:szCs w:val="21"/>
        </w:rPr>
        <w:t>0</w:t>
      </w:r>
      <w:r w:rsidRPr="00054574">
        <w:rPr>
          <w:rFonts w:ascii="Arial" w:hAnsi="Arial" w:cs="Arial"/>
          <w:sz w:val="28"/>
          <w:szCs w:val="21"/>
        </w:rPr>
        <w:t>分计。</w:t>
      </w:r>
    </w:p>
    <w:p w14:paraId="19C76550" w14:textId="702F37E6" w:rsidR="00054574" w:rsidRPr="00054574" w:rsidRDefault="00E918AF" w:rsidP="00E918AF">
      <w:pPr>
        <w:pStyle w:val="a3"/>
        <w:spacing w:before="0" w:beforeAutospacing="0" w:after="0" w:afterAutospacing="0"/>
        <w:jc w:val="center"/>
        <w:rPr>
          <w:rFonts w:ascii="Arial" w:hAnsi="Arial" w:cs="Arial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t>（二）小班讨论</w:t>
      </w:r>
    </w:p>
    <w:p w14:paraId="5DB770D6" w14:textId="77777777" w:rsidR="00435EAC" w:rsidRPr="00435EAC" w:rsidRDefault="00435EAC" w:rsidP="00435EAC">
      <w:pPr>
        <w:pStyle w:val="a3"/>
        <w:ind w:firstLineChars="200" w:firstLine="560"/>
        <w:rPr>
          <w:rFonts w:ascii="Arial" w:hAnsi="Arial" w:cs="Arial"/>
          <w:sz w:val="28"/>
          <w:szCs w:val="21"/>
        </w:rPr>
      </w:pPr>
      <w:r w:rsidRPr="00435EAC">
        <w:rPr>
          <w:rFonts w:ascii="Arial" w:hAnsi="Arial" w:cs="Arial" w:hint="eastAsia"/>
          <w:sz w:val="28"/>
          <w:szCs w:val="21"/>
        </w:rPr>
        <w:t>每周一次小班小组讨论课，每个同学只需参加其中的一次讨论课即可。</w:t>
      </w:r>
    </w:p>
    <w:p w14:paraId="6170BB0D" w14:textId="1994375C" w:rsidR="00435EAC" w:rsidRPr="00435EAC" w:rsidRDefault="00435EAC" w:rsidP="00435EAC">
      <w:pPr>
        <w:pStyle w:val="a3"/>
        <w:ind w:firstLineChars="200" w:firstLine="560"/>
        <w:rPr>
          <w:rFonts w:ascii="Arial" w:hAnsi="Arial" w:cs="Arial"/>
          <w:sz w:val="28"/>
          <w:szCs w:val="21"/>
        </w:rPr>
      </w:pPr>
      <w:r w:rsidRPr="00435EAC">
        <w:rPr>
          <w:rFonts w:ascii="Arial" w:hAnsi="Arial" w:cs="Arial"/>
          <w:sz w:val="28"/>
          <w:szCs w:val="21"/>
        </w:rPr>
        <w:t xml:space="preserve">1. </w:t>
      </w:r>
      <w:r w:rsidRPr="00435EAC">
        <w:rPr>
          <w:rFonts w:ascii="Arial" w:hAnsi="Arial" w:cs="Arial"/>
          <w:sz w:val="28"/>
          <w:szCs w:val="21"/>
        </w:rPr>
        <w:t>小班讨论环节：</w:t>
      </w:r>
      <w:r w:rsidRPr="00435EAC">
        <w:rPr>
          <w:rFonts w:ascii="Arial" w:hAnsi="Arial" w:cs="Arial"/>
          <w:sz w:val="28"/>
          <w:szCs w:val="21"/>
        </w:rPr>
        <w:t>10%</w:t>
      </w:r>
    </w:p>
    <w:p w14:paraId="3CC4BE7C" w14:textId="69890FC2" w:rsidR="00435EAC" w:rsidRPr="00435EAC" w:rsidRDefault="00435EAC" w:rsidP="00435EAC">
      <w:pPr>
        <w:pStyle w:val="a3"/>
        <w:ind w:firstLineChars="200" w:firstLine="560"/>
        <w:rPr>
          <w:rFonts w:ascii="Arial" w:hAnsi="Arial" w:cs="Arial"/>
          <w:sz w:val="28"/>
          <w:szCs w:val="21"/>
        </w:rPr>
      </w:pPr>
      <w:r w:rsidRPr="00435EAC">
        <w:rPr>
          <w:rFonts w:ascii="Arial" w:hAnsi="Arial" w:cs="Arial"/>
          <w:sz w:val="28"/>
          <w:szCs w:val="21"/>
        </w:rPr>
        <w:t>提交文档的格式为</w:t>
      </w:r>
      <w:r w:rsidRPr="00435EAC">
        <w:rPr>
          <w:rFonts w:ascii="Arial" w:hAnsi="Arial" w:cs="Arial"/>
          <w:sz w:val="28"/>
          <w:szCs w:val="21"/>
        </w:rPr>
        <w:t>PPT</w:t>
      </w:r>
      <w:r w:rsidRPr="00435EAC">
        <w:rPr>
          <w:rFonts w:ascii="Arial" w:hAnsi="Arial" w:cs="Arial"/>
          <w:sz w:val="28"/>
          <w:szCs w:val="21"/>
        </w:rPr>
        <w:t>格式，全体选课学生划分为</w:t>
      </w:r>
      <w:r w:rsidRPr="00435EAC">
        <w:rPr>
          <w:rFonts w:ascii="Arial" w:hAnsi="Arial" w:cs="Arial"/>
          <w:sz w:val="28"/>
          <w:szCs w:val="21"/>
        </w:rPr>
        <w:t>8</w:t>
      </w:r>
      <w:r w:rsidRPr="00435EAC">
        <w:rPr>
          <w:rFonts w:ascii="Arial" w:hAnsi="Arial" w:cs="Arial"/>
          <w:sz w:val="28"/>
          <w:szCs w:val="21"/>
        </w:rPr>
        <w:t>个小班，</w:t>
      </w:r>
      <w:r w:rsidRPr="00435EAC">
        <w:rPr>
          <w:rFonts w:ascii="Arial" w:hAnsi="Arial" w:cs="Arial"/>
          <w:sz w:val="28"/>
          <w:szCs w:val="21"/>
        </w:rPr>
        <w:t>2-</w:t>
      </w:r>
      <w:r>
        <w:rPr>
          <w:rFonts w:ascii="Arial" w:hAnsi="Arial" w:cs="Arial"/>
          <w:sz w:val="28"/>
          <w:szCs w:val="21"/>
        </w:rPr>
        <w:t>3</w:t>
      </w:r>
      <w:r w:rsidRPr="00435EAC">
        <w:rPr>
          <w:rFonts w:ascii="Arial" w:hAnsi="Arial" w:cs="Arial"/>
          <w:sz w:val="28"/>
          <w:szCs w:val="21"/>
        </w:rPr>
        <w:t>人组成一个小组，每个小组的学生任选</w:t>
      </w:r>
      <w:r w:rsidRPr="00435EAC">
        <w:rPr>
          <w:rFonts w:ascii="Arial" w:hAnsi="Arial" w:cs="Arial"/>
          <w:sz w:val="28"/>
          <w:szCs w:val="21"/>
        </w:rPr>
        <w:t>1</w:t>
      </w:r>
      <w:r w:rsidRPr="00435EAC">
        <w:rPr>
          <w:rFonts w:ascii="Arial" w:hAnsi="Arial" w:cs="Arial"/>
          <w:sz w:val="28"/>
          <w:szCs w:val="21"/>
        </w:rPr>
        <w:t>个讨论主题参加，其余主题可以不来上课，根据学生选择的结果确定每个主题安排几次讨论。</w:t>
      </w:r>
    </w:p>
    <w:p w14:paraId="62CC6FF0" w14:textId="3295B41F" w:rsidR="00435EAC" w:rsidRDefault="00435EAC" w:rsidP="00435EAC">
      <w:pPr>
        <w:pStyle w:val="a3"/>
        <w:ind w:firstLineChars="200" w:firstLine="560"/>
        <w:rPr>
          <w:rFonts w:ascii="Arial" w:hAnsi="Arial" w:cs="Arial"/>
          <w:sz w:val="28"/>
          <w:szCs w:val="21"/>
        </w:rPr>
      </w:pPr>
      <w:r w:rsidRPr="00435EAC">
        <w:rPr>
          <w:rFonts w:ascii="Arial" w:hAnsi="Arial" w:cs="Arial"/>
          <w:sz w:val="28"/>
          <w:szCs w:val="21"/>
        </w:rPr>
        <w:t xml:space="preserve"> </w:t>
      </w:r>
      <w:r w:rsidRPr="00435EAC">
        <w:rPr>
          <w:rFonts w:ascii="Arial" w:hAnsi="Arial" w:cs="Arial"/>
          <w:sz w:val="28"/>
          <w:szCs w:val="21"/>
        </w:rPr>
        <w:t>每次小班小组讨论课的讲评成绩占</w:t>
      </w:r>
      <w:r w:rsidRPr="00435EAC">
        <w:rPr>
          <w:rFonts w:ascii="Arial" w:hAnsi="Arial" w:cs="Arial"/>
          <w:sz w:val="28"/>
          <w:szCs w:val="21"/>
        </w:rPr>
        <w:t>10%</w:t>
      </w:r>
      <w:r w:rsidRPr="00435EAC">
        <w:rPr>
          <w:rFonts w:ascii="Arial" w:hAnsi="Arial" w:cs="Arial"/>
          <w:sz w:val="28"/>
          <w:szCs w:val="21"/>
        </w:rPr>
        <w:t>，由教师和助教根据每个小组的整体表现给每个小组整体打分，取平均后作为小组所有人的成绩。</w:t>
      </w:r>
    </w:p>
    <w:p w14:paraId="57EF42AC" w14:textId="395F1355" w:rsidR="00435EAC" w:rsidRPr="00435EAC" w:rsidRDefault="00435EAC" w:rsidP="00435EAC">
      <w:pPr>
        <w:pStyle w:val="a3"/>
        <w:ind w:firstLineChars="200" w:firstLine="560"/>
        <w:rPr>
          <w:rFonts w:ascii="Arial" w:hAnsi="Arial" w:cs="Arial"/>
          <w:sz w:val="28"/>
          <w:szCs w:val="21"/>
        </w:rPr>
      </w:pPr>
      <w:r w:rsidRPr="00435EAC">
        <w:rPr>
          <w:rFonts w:ascii="Arial" w:hAnsi="Arial" w:cs="Arial"/>
          <w:sz w:val="28"/>
          <w:szCs w:val="21"/>
        </w:rPr>
        <w:t xml:space="preserve"> </w:t>
      </w:r>
      <w:r w:rsidR="00E67954">
        <w:rPr>
          <w:rFonts w:ascii="Arial" w:hAnsi="Arial" w:cs="Arial"/>
          <w:sz w:val="28"/>
          <w:szCs w:val="21"/>
        </w:rPr>
        <w:t xml:space="preserve">2. </w:t>
      </w:r>
      <w:r w:rsidRPr="00435EAC">
        <w:rPr>
          <w:rFonts w:ascii="Arial" w:hAnsi="Arial" w:cs="Arial"/>
          <w:sz w:val="28"/>
          <w:szCs w:val="21"/>
        </w:rPr>
        <w:t>可选的研讨主题：</w:t>
      </w:r>
    </w:p>
    <w:p w14:paraId="10DD9D53" w14:textId="77777777" w:rsidR="00435EAC" w:rsidRPr="00435EAC" w:rsidRDefault="00435EAC" w:rsidP="00435EAC">
      <w:pPr>
        <w:pStyle w:val="a3"/>
        <w:ind w:firstLineChars="200" w:firstLine="560"/>
        <w:rPr>
          <w:rFonts w:ascii="Arial" w:hAnsi="Arial" w:cs="Arial"/>
          <w:sz w:val="28"/>
          <w:szCs w:val="21"/>
        </w:rPr>
      </w:pPr>
      <w:r w:rsidRPr="00435EAC">
        <w:rPr>
          <w:rFonts w:ascii="Arial" w:hAnsi="Arial" w:cs="Arial"/>
          <w:sz w:val="28"/>
          <w:szCs w:val="21"/>
        </w:rPr>
        <w:lastRenderedPageBreak/>
        <w:t>1</w:t>
      </w:r>
      <w:r w:rsidRPr="00435EAC">
        <w:rPr>
          <w:rFonts w:ascii="Arial" w:hAnsi="Arial" w:cs="Arial"/>
          <w:sz w:val="28"/>
          <w:szCs w:val="21"/>
        </w:rPr>
        <w:t>）</w:t>
      </w:r>
      <w:r w:rsidRPr="00435EAC">
        <w:rPr>
          <w:rFonts w:ascii="Arial" w:hAnsi="Arial" w:cs="Arial"/>
          <w:sz w:val="28"/>
          <w:szCs w:val="21"/>
        </w:rPr>
        <w:t xml:space="preserve"> </w:t>
      </w:r>
      <w:r w:rsidRPr="00435EAC">
        <w:rPr>
          <w:rFonts w:ascii="Arial" w:hAnsi="Arial" w:cs="Arial"/>
          <w:sz w:val="28"/>
          <w:szCs w:val="21"/>
        </w:rPr>
        <w:t>分享学术论文或学位论文写作的经验和体会，经验和体会可以来自于他人总结的资料（需标注出处），也可以来源于自己的实践，要求图文并茂，有实际案例分析和点评，归纳总结到位</w:t>
      </w:r>
    </w:p>
    <w:p w14:paraId="20E92EA7" w14:textId="77777777" w:rsidR="00435EAC" w:rsidRPr="00435EAC" w:rsidRDefault="00435EAC" w:rsidP="00435EAC">
      <w:pPr>
        <w:pStyle w:val="a3"/>
        <w:ind w:firstLineChars="200" w:firstLine="560"/>
        <w:rPr>
          <w:rFonts w:ascii="Arial" w:hAnsi="Arial" w:cs="Arial"/>
          <w:sz w:val="28"/>
          <w:szCs w:val="21"/>
        </w:rPr>
      </w:pPr>
      <w:r w:rsidRPr="00435EAC">
        <w:rPr>
          <w:rFonts w:ascii="Arial" w:hAnsi="Arial" w:cs="Arial"/>
          <w:sz w:val="28"/>
          <w:szCs w:val="21"/>
        </w:rPr>
        <w:t>2</w:t>
      </w:r>
      <w:r w:rsidRPr="00435EAC">
        <w:rPr>
          <w:rFonts w:ascii="Arial" w:hAnsi="Arial" w:cs="Arial"/>
          <w:sz w:val="28"/>
          <w:szCs w:val="21"/>
        </w:rPr>
        <w:t>）</w:t>
      </w:r>
      <w:r w:rsidRPr="00435EAC">
        <w:rPr>
          <w:rFonts w:ascii="Arial" w:hAnsi="Arial" w:cs="Arial"/>
          <w:sz w:val="28"/>
          <w:szCs w:val="21"/>
        </w:rPr>
        <w:t xml:space="preserve"> </w:t>
      </w:r>
      <w:r w:rsidRPr="00435EAC">
        <w:rPr>
          <w:rFonts w:ascii="Arial" w:hAnsi="Arial" w:cs="Arial"/>
          <w:sz w:val="28"/>
          <w:szCs w:val="21"/>
        </w:rPr>
        <w:t>上网搜索几篇典型的硕士或博士学位论文进行点评，要求有实际案例分析和点评，点评时有理有据，结合实例，具体指出好在哪里，不好在哪里？</w:t>
      </w:r>
    </w:p>
    <w:p w14:paraId="2CAF8AAB" w14:textId="77777777" w:rsidR="00435EAC" w:rsidRPr="00435EAC" w:rsidRDefault="00435EAC" w:rsidP="00435EAC">
      <w:pPr>
        <w:pStyle w:val="a3"/>
        <w:ind w:firstLineChars="200" w:firstLine="560"/>
        <w:rPr>
          <w:rFonts w:ascii="Arial" w:hAnsi="Arial" w:cs="Arial"/>
          <w:sz w:val="28"/>
          <w:szCs w:val="21"/>
        </w:rPr>
      </w:pPr>
      <w:r w:rsidRPr="00435EAC">
        <w:rPr>
          <w:rFonts w:ascii="Arial" w:hAnsi="Arial" w:cs="Arial"/>
          <w:sz w:val="28"/>
          <w:szCs w:val="21"/>
        </w:rPr>
        <w:t>3</w:t>
      </w:r>
      <w:r w:rsidRPr="00435EAC">
        <w:rPr>
          <w:rFonts w:ascii="Arial" w:hAnsi="Arial" w:cs="Arial"/>
          <w:sz w:val="28"/>
          <w:szCs w:val="21"/>
        </w:rPr>
        <w:t>）</w:t>
      </w:r>
      <w:r w:rsidRPr="00435EAC">
        <w:rPr>
          <w:rFonts w:ascii="Arial" w:hAnsi="Arial" w:cs="Arial"/>
          <w:sz w:val="28"/>
          <w:szCs w:val="21"/>
        </w:rPr>
        <w:t xml:space="preserve"> </w:t>
      </w:r>
      <w:r w:rsidRPr="00435EAC">
        <w:rPr>
          <w:rFonts w:ascii="Arial" w:hAnsi="Arial" w:cs="Arial"/>
          <w:sz w:val="28"/>
          <w:szCs w:val="21"/>
        </w:rPr>
        <w:t>上网搜索几篇经典的中文学术论文进行点评，要求有实际案例分析和点评，点评时有理有据，结合实例，具体指出好在哪里，不好在哪里？</w:t>
      </w:r>
    </w:p>
    <w:p w14:paraId="53585838" w14:textId="0F757F38" w:rsidR="00435EAC" w:rsidRDefault="00435EAC" w:rsidP="00435EAC">
      <w:pPr>
        <w:pStyle w:val="a3"/>
        <w:ind w:firstLineChars="200" w:firstLine="560"/>
        <w:rPr>
          <w:rFonts w:ascii="Arial" w:hAnsi="Arial" w:cs="Arial"/>
          <w:sz w:val="28"/>
          <w:szCs w:val="21"/>
        </w:rPr>
      </w:pPr>
      <w:r w:rsidRPr="00435EAC">
        <w:rPr>
          <w:rFonts w:ascii="Arial" w:hAnsi="Arial" w:cs="Arial"/>
          <w:sz w:val="28"/>
          <w:szCs w:val="21"/>
        </w:rPr>
        <w:t>4</w:t>
      </w:r>
      <w:r w:rsidRPr="00435EAC">
        <w:rPr>
          <w:rFonts w:ascii="Arial" w:hAnsi="Arial" w:cs="Arial"/>
          <w:sz w:val="28"/>
          <w:szCs w:val="21"/>
        </w:rPr>
        <w:t>）</w:t>
      </w:r>
      <w:r w:rsidRPr="00435EAC">
        <w:rPr>
          <w:rFonts w:ascii="Arial" w:hAnsi="Arial" w:cs="Arial"/>
          <w:sz w:val="28"/>
          <w:szCs w:val="21"/>
        </w:rPr>
        <w:t xml:space="preserve"> </w:t>
      </w:r>
      <w:r w:rsidRPr="00435EAC">
        <w:rPr>
          <w:rFonts w:ascii="Arial" w:hAnsi="Arial" w:cs="Arial"/>
          <w:sz w:val="28"/>
          <w:szCs w:val="21"/>
        </w:rPr>
        <w:t>上网搜索几篇经典的英文学术论文进行点评，要求有实际案例分析和点评，点评时有理有据，结合实例，具体指出好在哪里，不好在哪里？</w:t>
      </w:r>
      <w:r w:rsidRPr="00435EAC">
        <w:rPr>
          <w:rFonts w:ascii="Arial" w:hAnsi="Arial" w:cs="Arial"/>
          <w:sz w:val="28"/>
          <w:szCs w:val="21"/>
        </w:rPr>
        <w:t xml:space="preserve"> </w:t>
      </w:r>
    </w:p>
    <w:p w14:paraId="299E4AEE" w14:textId="60833660" w:rsidR="00E67954" w:rsidRPr="00435EAC" w:rsidRDefault="00E67954" w:rsidP="00435EAC">
      <w:pPr>
        <w:pStyle w:val="a3"/>
        <w:ind w:firstLineChars="200" w:firstLine="560"/>
        <w:rPr>
          <w:rFonts w:ascii="Arial" w:hAnsi="Arial" w:cs="Arial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t>3</w:t>
      </w:r>
      <w:r>
        <w:rPr>
          <w:rFonts w:ascii="Arial" w:hAnsi="Arial" w:cs="Arial"/>
          <w:sz w:val="28"/>
          <w:szCs w:val="21"/>
        </w:rPr>
        <w:t xml:space="preserve">. </w:t>
      </w:r>
      <w:r>
        <w:rPr>
          <w:rFonts w:ascii="Arial" w:hAnsi="Arial" w:cs="Arial" w:hint="eastAsia"/>
          <w:sz w:val="28"/>
          <w:szCs w:val="21"/>
        </w:rPr>
        <w:t>注意事项</w:t>
      </w:r>
    </w:p>
    <w:p w14:paraId="7F3D3C19" w14:textId="77777777" w:rsidR="00435EAC" w:rsidRPr="00435EAC" w:rsidRDefault="00435EAC" w:rsidP="00435EAC">
      <w:pPr>
        <w:pStyle w:val="a3"/>
        <w:ind w:firstLineChars="200" w:firstLine="560"/>
        <w:rPr>
          <w:rFonts w:ascii="Arial" w:hAnsi="Arial" w:cs="Arial"/>
          <w:sz w:val="28"/>
          <w:szCs w:val="21"/>
        </w:rPr>
      </w:pPr>
      <w:r w:rsidRPr="00435EAC">
        <w:rPr>
          <w:rFonts w:ascii="Arial" w:hAnsi="Arial" w:cs="Arial"/>
          <w:sz w:val="28"/>
          <w:szCs w:val="21"/>
        </w:rPr>
        <w:t>1</w:t>
      </w:r>
      <w:r w:rsidRPr="00435EAC">
        <w:rPr>
          <w:rFonts w:ascii="Arial" w:hAnsi="Arial" w:cs="Arial"/>
          <w:sz w:val="28"/>
          <w:szCs w:val="21"/>
        </w:rPr>
        <w:t>）每个小组只传一份</w:t>
      </w:r>
      <w:r w:rsidRPr="00435EAC">
        <w:rPr>
          <w:rFonts w:ascii="Arial" w:hAnsi="Arial" w:cs="Arial"/>
          <w:sz w:val="28"/>
          <w:szCs w:val="21"/>
        </w:rPr>
        <w:t>PPT</w:t>
      </w:r>
      <w:r w:rsidRPr="00435EAC">
        <w:rPr>
          <w:rFonts w:ascii="Arial" w:hAnsi="Arial" w:cs="Arial"/>
          <w:sz w:val="28"/>
          <w:szCs w:val="21"/>
        </w:rPr>
        <w:t>即可，不用每个人都传一份，如果想传多份材料，可以打包后上传</w:t>
      </w:r>
    </w:p>
    <w:p w14:paraId="4E410B2B" w14:textId="3056400C" w:rsidR="00E67954" w:rsidRDefault="00435EAC" w:rsidP="00435EAC">
      <w:pPr>
        <w:pStyle w:val="a3"/>
        <w:ind w:firstLineChars="200" w:firstLine="560"/>
        <w:rPr>
          <w:rFonts w:ascii="Arial" w:hAnsi="Arial" w:cs="Arial"/>
          <w:sz w:val="28"/>
          <w:szCs w:val="21"/>
        </w:rPr>
      </w:pPr>
      <w:r w:rsidRPr="00435EAC">
        <w:rPr>
          <w:rFonts w:ascii="Arial" w:hAnsi="Arial" w:cs="Arial"/>
          <w:sz w:val="28"/>
          <w:szCs w:val="21"/>
        </w:rPr>
        <w:t>2</w:t>
      </w:r>
      <w:r w:rsidRPr="00435EAC">
        <w:rPr>
          <w:rFonts w:ascii="Arial" w:hAnsi="Arial" w:cs="Arial"/>
          <w:sz w:val="28"/>
          <w:szCs w:val="21"/>
        </w:rPr>
        <w:t>）</w:t>
      </w:r>
      <w:r w:rsidR="00E67954" w:rsidRPr="00E918AF">
        <w:rPr>
          <w:rFonts w:ascii="Arial" w:hAnsi="Arial" w:cs="Arial" w:hint="eastAsia"/>
          <w:sz w:val="28"/>
          <w:szCs w:val="21"/>
        </w:rPr>
        <w:t>每次研讨课分享的小组需在</w:t>
      </w:r>
      <w:proofErr w:type="spellStart"/>
      <w:r w:rsidR="00E67954" w:rsidRPr="00E918AF">
        <w:rPr>
          <w:rFonts w:ascii="Arial" w:hAnsi="Arial" w:cs="Arial"/>
          <w:sz w:val="28"/>
          <w:szCs w:val="21"/>
        </w:rPr>
        <w:t>spoc</w:t>
      </w:r>
      <w:proofErr w:type="spellEnd"/>
      <w:r w:rsidR="00E67954" w:rsidRPr="00E918AF">
        <w:rPr>
          <w:rFonts w:ascii="Arial" w:hAnsi="Arial" w:cs="Arial"/>
          <w:sz w:val="28"/>
          <w:szCs w:val="21"/>
        </w:rPr>
        <w:t>规定时间前将</w:t>
      </w:r>
      <w:r w:rsidR="00E67954" w:rsidRPr="00E918AF">
        <w:rPr>
          <w:rFonts w:ascii="Arial" w:hAnsi="Arial" w:cs="Arial"/>
          <w:sz w:val="28"/>
          <w:szCs w:val="21"/>
        </w:rPr>
        <w:t>PPT</w:t>
      </w:r>
      <w:r w:rsidR="00E67954" w:rsidRPr="00E918AF">
        <w:rPr>
          <w:rFonts w:ascii="Arial" w:hAnsi="Arial" w:cs="Arial"/>
          <w:sz w:val="28"/>
          <w:szCs w:val="21"/>
        </w:rPr>
        <w:t>提前提交到</w:t>
      </w:r>
      <w:proofErr w:type="spellStart"/>
      <w:r w:rsidR="00E67954" w:rsidRPr="00E918AF">
        <w:rPr>
          <w:rFonts w:ascii="Arial" w:hAnsi="Arial" w:cs="Arial"/>
          <w:sz w:val="28"/>
          <w:szCs w:val="21"/>
        </w:rPr>
        <w:t>spoc</w:t>
      </w:r>
      <w:proofErr w:type="spellEnd"/>
      <w:r w:rsidR="00E67954" w:rsidRPr="00E918AF">
        <w:rPr>
          <w:rFonts w:ascii="Arial" w:hAnsi="Arial" w:cs="Arial"/>
          <w:sz w:val="28"/>
          <w:szCs w:val="21"/>
        </w:rPr>
        <w:t>上，过期将无法提交，晚提交的小组每人扣</w:t>
      </w:r>
      <w:r w:rsidR="00E67954" w:rsidRPr="00E918AF">
        <w:rPr>
          <w:rFonts w:ascii="Arial" w:hAnsi="Arial" w:cs="Arial"/>
          <w:sz w:val="28"/>
          <w:szCs w:val="21"/>
        </w:rPr>
        <w:t>1</w:t>
      </w:r>
      <w:r w:rsidR="00E67954" w:rsidRPr="00E918AF">
        <w:rPr>
          <w:rFonts w:ascii="Arial" w:hAnsi="Arial" w:cs="Arial"/>
          <w:sz w:val="28"/>
          <w:szCs w:val="21"/>
        </w:rPr>
        <w:t>分</w:t>
      </w:r>
      <w:r w:rsidR="00E67954">
        <w:rPr>
          <w:rFonts w:ascii="Arial" w:hAnsi="Arial" w:cs="Arial" w:hint="eastAsia"/>
          <w:sz w:val="28"/>
          <w:szCs w:val="21"/>
        </w:rPr>
        <w:t>。</w:t>
      </w:r>
    </w:p>
    <w:p w14:paraId="6B379087" w14:textId="2D25BFEC" w:rsidR="00435EAC" w:rsidRPr="00435EAC" w:rsidRDefault="00E67954" w:rsidP="00435EAC">
      <w:pPr>
        <w:pStyle w:val="a3"/>
        <w:ind w:firstLineChars="200" w:firstLine="560"/>
        <w:rPr>
          <w:rFonts w:ascii="Arial" w:hAnsi="Arial" w:cs="Arial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lastRenderedPageBreak/>
        <w:t>3</w:t>
      </w:r>
      <w:r>
        <w:rPr>
          <w:rFonts w:ascii="Arial" w:hAnsi="Arial" w:cs="Arial" w:hint="eastAsia"/>
          <w:sz w:val="28"/>
          <w:szCs w:val="21"/>
        </w:rPr>
        <w:t>）</w:t>
      </w:r>
      <w:r w:rsidR="00435EAC" w:rsidRPr="00435EAC">
        <w:rPr>
          <w:rFonts w:ascii="Arial" w:hAnsi="Arial" w:cs="Arial"/>
          <w:sz w:val="28"/>
          <w:szCs w:val="21"/>
        </w:rPr>
        <w:t>准备</w:t>
      </w:r>
      <w:r w:rsidR="00435EAC" w:rsidRPr="00435EAC">
        <w:rPr>
          <w:rFonts w:ascii="Arial" w:hAnsi="Arial" w:cs="Arial"/>
          <w:sz w:val="28"/>
          <w:szCs w:val="21"/>
        </w:rPr>
        <w:t>PPT</w:t>
      </w:r>
      <w:r w:rsidR="00435EAC" w:rsidRPr="00435EAC">
        <w:rPr>
          <w:rFonts w:ascii="Arial" w:hAnsi="Arial" w:cs="Arial"/>
          <w:sz w:val="28"/>
          <w:szCs w:val="21"/>
        </w:rPr>
        <w:t>的时候，请结合正、反两类实例进行分析，点评好的论文再写作方面好在哪里，你认为哪些地方值得借鉴？写得不好的论文不好在哪里，哪些地方需要改进，你认为应该怎样改进？</w:t>
      </w:r>
    </w:p>
    <w:p w14:paraId="248087FC" w14:textId="71189D61" w:rsidR="00435EAC" w:rsidRPr="00435EAC" w:rsidRDefault="00E67954" w:rsidP="00435EAC">
      <w:pPr>
        <w:pStyle w:val="a3"/>
        <w:spacing w:before="0" w:beforeAutospacing="0" w:after="0" w:afterAutospacing="0"/>
        <w:ind w:firstLineChars="200" w:firstLine="560"/>
        <w:rPr>
          <w:rFonts w:ascii="Arial" w:hAnsi="Arial" w:cs="Arial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t>4</w:t>
      </w:r>
      <w:r w:rsidR="00435EAC" w:rsidRPr="00435EAC">
        <w:rPr>
          <w:rFonts w:ascii="Arial" w:hAnsi="Arial" w:cs="Arial"/>
          <w:sz w:val="28"/>
          <w:szCs w:val="21"/>
        </w:rPr>
        <w:t>）要突出重点，不必面面俱到，不需要从题目摘要、引言、主体、实验、结论一直讲到参考文献，最好从中选择几个体会深刻的点，并结合大量丰富的实例来深入讲解，不要简单罗列条款，每个条款都要找到文献佐证来解释说明。</w:t>
      </w:r>
    </w:p>
    <w:p w14:paraId="013C15DE" w14:textId="52A03A28" w:rsidR="00435EAC" w:rsidRPr="00054574" w:rsidRDefault="00435EAC" w:rsidP="00435EAC">
      <w:pPr>
        <w:pStyle w:val="a3"/>
        <w:spacing w:before="0" w:beforeAutospacing="0" w:after="0" w:afterAutospacing="0"/>
        <w:jc w:val="center"/>
        <w:rPr>
          <w:rFonts w:ascii="Arial" w:hAnsi="Arial" w:cs="Arial" w:hint="eastAsia"/>
          <w:sz w:val="28"/>
          <w:szCs w:val="21"/>
        </w:rPr>
      </w:pPr>
      <w:r>
        <w:rPr>
          <w:rFonts w:ascii="Arial" w:hAnsi="Arial" w:cs="Arial" w:hint="eastAsia"/>
          <w:sz w:val="28"/>
          <w:szCs w:val="21"/>
        </w:rPr>
        <w:t>（三）其他说明</w:t>
      </w:r>
    </w:p>
    <w:p w14:paraId="11865EFE" w14:textId="684B1381" w:rsidR="00054574" w:rsidRPr="00E918AF" w:rsidRDefault="00435EAC" w:rsidP="00054574">
      <w:pPr>
        <w:rPr>
          <w:sz w:val="28"/>
        </w:rPr>
      </w:pPr>
      <w:r>
        <w:t>本课程采用线上线下混合式教学，利用</w:t>
      </w:r>
      <w:r>
        <w:rPr>
          <w:rFonts w:hint="eastAsia"/>
        </w:rPr>
        <w:t>3</w:t>
      </w:r>
      <w:r>
        <w:t>周时间线上学习SPOC中的教学视频，要求利用</w:t>
      </w:r>
      <w:r>
        <w:rPr>
          <w:rFonts w:hint="eastAsia"/>
        </w:rPr>
        <w:t>3</w:t>
      </w:r>
      <w:r>
        <w:t>周时间全部学完，从第4周开始分组分小班进行研讨。</w:t>
      </w:r>
      <w:r>
        <w:br/>
        <w:t>小班研讨分数占10%，期末的文献综述报告占90%，文献综述报告在SPOC中进行提交，学生互评。</w:t>
      </w:r>
      <w:r>
        <w:br/>
        <w:t>下面是SPOC注册方式：</w:t>
      </w:r>
      <w:r>
        <w:br/>
      </w:r>
      <w:proofErr w:type="gramStart"/>
      <w:r>
        <w:t>登录爱课程</w:t>
      </w:r>
      <w:proofErr w:type="gramEnd"/>
      <w:r>
        <w:t>中国大学MOOC，加入本班任课教师SPOC选课密钥：</w:t>
      </w:r>
      <w:proofErr w:type="spellStart"/>
      <w:r>
        <w:t>lidong</w:t>
      </w:r>
      <w:proofErr w:type="spellEnd"/>
      <w:r>
        <w:br/>
      </w:r>
      <w:r>
        <w:rPr>
          <w:noProof/>
        </w:rPr>
        <w:drawing>
          <wp:inline distT="0" distB="0" distL="0" distR="0" wp14:anchorId="39801AA9" wp14:editId="7702213C">
            <wp:extent cx="5274310" cy="2783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注册网址：</w:t>
      </w:r>
      <w:r>
        <w:rPr>
          <w:noProof/>
        </w:rPr>
        <w:drawing>
          <wp:inline distT="0" distB="0" distL="0" distR="0" wp14:anchorId="028B98A5" wp14:editId="369197B4">
            <wp:extent cx="189865" cy="1422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http://www.icourses.cn/school/hit</w:t>
      </w:r>
      <w:r>
        <w:br/>
        <w:t>第1步：点击“学生入口”</w:t>
      </w:r>
      <w:r>
        <w:br/>
        <w:t>第2步：点击“学生认证”</w:t>
      </w:r>
      <w:r>
        <w:br/>
        <w:t>第3步：填写并提交认证信息，认证通过后，进入本校在线课程中心，可看到本校所有SPOC课程如果认证失败，请联系任课教师验证码是学号后6位</w:t>
      </w:r>
      <w:r>
        <w:br/>
        <w:t>第4步：在本校在线课程中心点击要学习的SPOC课程，在课程介绍页中用课程密码加入课</w:t>
      </w:r>
      <w:r>
        <w:lastRenderedPageBreak/>
        <w:t>程</w:t>
      </w:r>
      <w:r>
        <w:br/>
        <w:t>如果没有输入课程密码就能进入课程，说明操作有误</w:t>
      </w:r>
      <w:r>
        <w:br/>
        <w:t>昵称规范：hit+学号+真实姓名</w:t>
      </w:r>
      <w:r>
        <w:br/>
        <w:t>如：学号是153710112的学生李刚，注册昵称用：hit153710112李刚</w:t>
      </w:r>
      <w:r>
        <w:br/>
        <w:t>用常用的邮箱做</w:t>
      </w:r>
      <w:proofErr w:type="gramStart"/>
      <w:r>
        <w:t>帐号</w:t>
      </w:r>
      <w:proofErr w:type="gramEnd"/>
      <w:r>
        <w:br/>
        <w:t>务必记住你的账号和密码，丢失无法找回每次</w:t>
      </w:r>
      <w:proofErr w:type="gramStart"/>
      <w:r>
        <w:t>登录爱课程</w:t>
      </w:r>
      <w:proofErr w:type="gramEnd"/>
      <w:r>
        <w:t>网，通过右上角头像下拉菜单中“我的课程”，进入课程学习</w:t>
      </w:r>
    </w:p>
    <w:sectPr w:rsidR="00054574" w:rsidRPr="00E91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310B9"/>
    <w:multiLevelType w:val="hybridMultilevel"/>
    <w:tmpl w:val="9A9CB836"/>
    <w:lvl w:ilvl="0" w:tplc="DF685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899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574"/>
    <w:rsid w:val="00054574"/>
    <w:rsid w:val="00435EAC"/>
    <w:rsid w:val="00994647"/>
    <w:rsid w:val="00E67954"/>
    <w:rsid w:val="00E9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F3F2"/>
  <w15:chartTrackingRefBased/>
  <w15:docId w15:val="{48431811-7D56-4D9B-8DE4-48C2A6D0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327</Words>
  <Characters>1865</Characters>
  <Application>Microsoft Office Word</Application>
  <DocSecurity>0</DocSecurity>
  <Lines>15</Lines>
  <Paragraphs>4</Paragraphs>
  <ScaleCrop>false</ScaleCrop>
  <Company>HIT SSE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Su</dc:creator>
  <cp:keywords/>
  <dc:description/>
  <cp:lastModifiedBy>su xh</cp:lastModifiedBy>
  <cp:revision>4</cp:revision>
  <dcterms:created xsi:type="dcterms:W3CDTF">2020-03-04T05:11:00Z</dcterms:created>
  <dcterms:modified xsi:type="dcterms:W3CDTF">2023-03-16T04:37:00Z</dcterms:modified>
</cp:coreProperties>
</file>