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88ECE" w14:textId="77777777" w:rsidR="00077FAF" w:rsidRDefault="00077FAF"/>
    <w:p w14:paraId="1AAB78F0" w14:textId="5155A2AF" w:rsidR="00077FAF" w:rsidRDefault="00077FAF">
      <w:r>
        <w:t>Encapsulation in OOP with example</w:t>
      </w:r>
    </w:p>
    <w:p w14:paraId="75C0A61D" w14:textId="1C34E340" w:rsidR="001757ED" w:rsidRDefault="0058003F" w:rsidP="00C72C7F">
      <w:pPr>
        <w:jc w:val="both"/>
      </w:pPr>
      <w:r w:rsidRPr="0058003F">
        <w:t>Encapsulation is one of the four important OOP concepts.</w:t>
      </w:r>
      <w:r>
        <w:t xml:space="preserve"> </w:t>
      </w:r>
      <w:r w:rsidR="00077FAF">
        <w:t>Encapsulation is a mechanism for combining variables(data) and methods (code) into a single unit.</w:t>
      </w:r>
      <w:r w:rsidRPr="0058003F">
        <w:t xml:space="preserve"> </w:t>
      </w:r>
      <w:r w:rsidR="00AA7678" w:rsidRPr="00AA7678">
        <w:t>It is better illustrated by the picture below</w:t>
      </w:r>
      <w:r w:rsidR="00AA7678">
        <w:t>.</w:t>
      </w:r>
    </w:p>
    <w:p w14:paraId="61ACA907" w14:textId="741FC54E" w:rsidR="001757ED" w:rsidRDefault="00DF36DD" w:rsidP="00C72C7F">
      <w:pPr>
        <w:jc w:val="both"/>
      </w:pPr>
      <w:r>
        <w:rPr>
          <w:noProof/>
        </w:rPr>
        <w:drawing>
          <wp:anchor distT="0" distB="0" distL="114300" distR="114300" simplePos="0" relativeHeight="251658240" behindDoc="0" locked="0" layoutInCell="1" allowOverlap="1" wp14:anchorId="47D940EA" wp14:editId="2C787589">
            <wp:simplePos x="0" y="0"/>
            <wp:positionH relativeFrom="column">
              <wp:posOffset>3429000</wp:posOffset>
            </wp:positionH>
            <wp:positionV relativeFrom="paragraph">
              <wp:posOffset>247015</wp:posOffset>
            </wp:positionV>
            <wp:extent cx="2613660" cy="1827530"/>
            <wp:effectExtent l="0" t="0" r="0" b="127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613660" cy="1827530"/>
                    </a:xfrm>
                    <a:prstGeom prst="rect">
                      <a:avLst/>
                    </a:prstGeom>
                  </pic:spPr>
                </pic:pic>
              </a:graphicData>
            </a:graphic>
            <wp14:sizeRelH relativeFrom="margin">
              <wp14:pctWidth>0</wp14:pctWidth>
            </wp14:sizeRelH>
            <wp14:sizeRelV relativeFrom="margin">
              <wp14:pctHeight>0</wp14:pctHeight>
            </wp14:sizeRelV>
          </wp:anchor>
        </w:drawing>
      </w:r>
    </w:p>
    <w:p w14:paraId="42D21B8C" w14:textId="3F95E284" w:rsidR="001757ED" w:rsidRDefault="001757ED" w:rsidP="00C72C7F">
      <w:pPr>
        <w:jc w:val="both"/>
      </w:pPr>
      <w:r>
        <w:rPr>
          <w:noProof/>
        </w:rPr>
        <w:drawing>
          <wp:inline distT="0" distB="0" distL="0" distR="0" wp14:anchorId="6D02347F" wp14:editId="2688C6BD">
            <wp:extent cx="3147060" cy="1784647"/>
            <wp:effectExtent l="0" t="0" r="381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47060" cy="1784647"/>
                    </a:xfrm>
                    <a:prstGeom prst="rect">
                      <a:avLst/>
                    </a:prstGeom>
                  </pic:spPr>
                </pic:pic>
              </a:graphicData>
            </a:graphic>
          </wp:inline>
        </w:drawing>
      </w:r>
    </w:p>
    <w:p w14:paraId="4D096534" w14:textId="77777777" w:rsidR="001757ED" w:rsidRDefault="001757ED" w:rsidP="00C72C7F">
      <w:pPr>
        <w:jc w:val="both"/>
      </w:pPr>
    </w:p>
    <w:p w14:paraId="3B166346" w14:textId="77777777" w:rsidR="002611FA" w:rsidRDefault="002611FA" w:rsidP="00C72C7F">
      <w:pPr>
        <w:jc w:val="both"/>
        <w:sectPr w:rsidR="002611FA">
          <w:pgSz w:w="12240" w:h="15840"/>
          <w:pgMar w:top="1440" w:right="1440" w:bottom="1440" w:left="1440" w:header="720" w:footer="720" w:gutter="0"/>
          <w:cols w:space="720"/>
          <w:docGrid w:linePitch="360"/>
        </w:sectPr>
      </w:pPr>
    </w:p>
    <w:p w14:paraId="708FECA2" w14:textId="0D52C32E" w:rsidR="000B1171" w:rsidRDefault="00672F62" w:rsidP="00C72C7F">
      <w:pPr>
        <w:jc w:val="both"/>
      </w:pPr>
      <w:r w:rsidRPr="00672F62">
        <w:t>Encapsulation is used to hide the values or status of a structured data object in a class, to prevent unauthorized access to it.</w:t>
      </w:r>
      <w:r>
        <w:t xml:space="preserve"> </w:t>
      </w:r>
      <w:r w:rsidR="0058003F" w:rsidRPr="0058003F">
        <w:t>It is the process of hiding information and protecting the data and behavior of the object.</w:t>
      </w:r>
      <w:r w:rsidR="0058003F" w:rsidRPr="0058003F">
        <w:t xml:space="preserve"> </w:t>
      </w:r>
      <w:r w:rsidRPr="00672F62">
        <w:t xml:space="preserve">Publicly accessible methods are usually provided for access to class (so-called </w:t>
      </w:r>
      <w:r>
        <w:t>getters</w:t>
      </w:r>
      <w:r w:rsidRPr="00672F62">
        <w:t xml:space="preserve"> and </w:t>
      </w:r>
      <w:r>
        <w:t>setters</w:t>
      </w:r>
      <w:r w:rsidRPr="00672F62">
        <w:t>) values, and these methods are used to obtain and modify values within other client class objects.</w:t>
      </w:r>
      <w:r>
        <w:t xml:space="preserve"> </w:t>
      </w:r>
      <w:r w:rsidR="005B17CB">
        <w:t xml:space="preserve">Encapsulation can be achieved by declaring all the variables in the class as private and writing public methods in the class to set and get the values of the variable. It is more defined with setter and getter methods. </w:t>
      </w:r>
      <w:r w:rsidR="00930E13">
        <w:t>Encapsulations</w:t>
      </w:r>
      <w:r w:rsidR="00A35EEE">
        <w:t xml:space="preserve"> perform very </w:t>
      </w:r>
      <w:r w:rsidR="00930E13">
        <w:t>important role</w:t>
      </w:r>
      <w:r w:rsidR="00A35EEE">
        <w:t xml:space="preserve"> in </w:t>
      </w:r>
      <w:r w:rsidR="00930E13">
        <w:t>OOP concepts</w:t>
      </w:r>
      <w:r w:rsidR="00A35EEE">
        <w:t>.</w:t>
      </w:r>
      <w:r w:rsidR="00930E13">
        <w:t xml:space="preserve"> It controls the way of data accessibility,</w:t>
      </w:r>
      <w:r w:rsidR="00930E13" w:rsidRPr="00930E13">
        <w:t xml:space="preserve"> </w:t>
      </w:r>
      <w:r w:rsidR="00930E13" w:rsidRPr="00930E13">
        <w:t xml:space="preserve">Modifies the code </w:t>
      </w:r>
      <w:r w:rsidR="00930E13" w:rsidRPr="00930E13">
        <w:t>based on needs</w:t>
      </w:r>
      <w:r w:rsidR="00930E13">
        <w:t>,</w:t>
      </w:r>
      <w:r w:rsidR="00930E13" w:rsidRPr="00930E13">
        <w:t xml:space="preserve"> </w:t>
      </w:r>
      <w:r w:rsidR="000B1171" w:rsidRPr="00930E13">
        <w:t>helps</w:t>
      </w:r>
      <w:r w:rsidR="00930E13" w:rsidRPr="00930E13">
        <w:t xml:space="preserve"> us to achieve a </w:t>
      </w:r>
      <w:r w:rsidR="00930E13">
        <w:t>loose</w:t>
      </w:r>
      <w:r w:rsidR="00930E13" w:rsidRPr="00930E13">
        <w:t xml:space="preserve"> couple</w:t>
      </w:r>
      <w:r w:rsidR="00930E13">
        <w:t>,</w:t>
      </w:r>
      <w:r w:rsidR="00930E13" w:rsidRPr="00930E13">
        <w:t xml:space="preserve"> </w:t>
      </w:r>
      <w:r w:rsidR="00930E13" w:rsidRPr="00930E13">
        <w:t>Gets the simplicity of our application</w:t>
      </w:r>
      <w:r w:rsidR="000B1171">
        <w:t xml:space="preserve"> and </w:t>
      </w:r>
      <w:r w:rsidR="000B1171" w:rsidRPr="000B1171">
        <w:t>it</w:t>
      </w:r>
      <w:r w:rsidR="000B1171" w:rsidRPr="000B1171">
        <w:t xml:space="preserve"> also allows to modify a portion of the code without interrupting other functions or code in the program</w:t>
      </w:r>
      <w:r w:rsidR="000B1171">
        <w:t xml:space="preserve">. Data hiding, increased flexibility, reusability </w:t>
      </w:r>
      <w:r w:rsidR="00C33DD9">
        <w:t xml:space="preserve">Testing code is easy </w:t>
      </w:r>
      <w:r w:rsidR="000B1171">
        <w:t>are benefits of encapsulation.</w:t>
      </w:r>
      <w:r w:rsidR="00D56B29">
        <w:t xml:space="preserve"> </w:t>
      </w:r>
      <w:r w:rsidR="000B1171">
        <w:t xml:space="preserve">In data </w:t>
      </w:r>
      <w:r w:rsidR="00121657">
        <w:t>hiding,</w:t>
      </w:r>
      <w:r w:rsidR="000B1171" w:rsidRPr="000B1171">
        <w:t xml:space="preserve"> user has no idea about the internal implementation of the class. The user does not even know how to store values in class variables. </w:t>
      </w:r>
      <w:r w:rsidR="00121657">
        <w:t>User</w:t>
      </w:r>
      <w:r w:rsidR="000B1171" w:rsidRPr="000B1171">
        <w:t xml:space="preserve"> only knows that we are sending a value processing system and with that value the variables start.</w:t>
      </w:r>
      <w:r w:rsidR="00C33DD9" w:rsidRPr="00C33DD9">
        <w:t xml:space="preserve"> </w:t>
      </w:r>
      <w:r w:rsidR="00C33DD9" w:rsidRPr="0058003F">
        <w:t>Encapsulate class is easy to test, so it is also better to test units.</w:t>
      </w:r>
      <w:r w:rsidR="00C33DD9">
        <w:t xml:space="preserve"> Encapsulation also improves the re-usability </w:t>
      </w:r>
      <w:r w:rsidR="002A7555">
        <w:t>and is</w:t>
      </w:r>
      <w:r w:rsidR="00C33DD9">
        <w:t xml:space="preserve"> easy to change with new requirements.</w:t>
      </w:r>
    </w:p>
    <w:p w14:paraId="64EB4AAC" w14:textId="77777777" w:rsidR="002611FA" w:rsidRDefault="002611FA" w:rsidP="00C72C7F">
      <w:pPr>
        <w:jc w:val="both"/>
        <w:sectPr w:rsidR="002611FA" w:rsidSect="002611FA">
          <w:type w:val="continuous"/>
          <w:pgSz w:w="12240" w:h="15840"/>
          <w:pgMar w:top="1440" w:right="1440" w:bottom="1440" w:left="1440" w:header="720" w:footer="720" w:gutter="0"/>
          <w:cols w:num="2" w:space="720"/>
          <w:docGrid w:linePitch="360"/>
        </w:sectPr>
      </w:pPr>
    </w:p>
    <w:p w14:paraId="78707D13" w14:textId="77777777" w:rsidR="00216F41" w:rsidRDefault="00216F41" w:rsidP="00C72C7F">
      <w:pPr>
        <w:jc w:val="both"/>
      </w:pPr>
    </w:p>
    <w:p w14:paraId="1E12D5CE" w14:textId="53A10FEF" w:rsidR="00C72C7F" w:rsidRDefault="00C72C7F" w:rsidP="00C72C7F">
      <w:pPr>
        <w:jc w:val="both"/>
      </w:pPr>
    </w:p>
    <w:p w14:paraId="64ED2454" w14:textId="7897A8EB" w:rsidR="00C72C7F" w:rsidRDefault="00C72C7F" w:rsidP="00C72C7F">
      <w:pPr>
        <w:jc w:val="both"/>
      </w:pPr>
    </w:p>
    <w:p w14:paraId="6D38299E" w14:textId="295A17B2" w:rsidR="00C72C7F" w:rsidRDefault="00C72C7F" w:rsidP="0058003F">
      <w:pPr>
        <w:jc w:val="both"/>
      </w:pPr>
    </w:p>
    <w:sectPr w:rsidR="00C72C7F" w:rsidSect="002611F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10503010101010104"/>
    <w:charset w:val="00"/>
    <w:family w:val="auto"/>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FAF"/>
    <w:rsid w:val="00077FAF"/>
    <w:rsid w:val="000B1171"/>
    <w:rsid w:val="00121657"/>
    <w:rsid w:val="001757ED"/>
    <w:rsid w:val="001E649A"/>
    <w:rsid w:val="00216F41"/>
    <w:rsid w:val="002611FA"/>
    <w:rsid w:val="002A7555"/>
    <w:rsid w:val="00543932"/>
    <w:rsid w:val="0058003F"/>
    <w:rsid w:val="005B17CB"/>
    <w:rsid w:val="00672F62"/>
    <w:rsid w:val="00930E13"/>
    <w:rsid w:val="009E5382"/>
    <w:rsid w:val="00A35EEE"/>
    <w:rsid w:val="00AA7678"/>
    <w:rsid w:val="00C33DD9"/>
    <w:rsid w:val="00C72C7F"/>
    <w:rsid w:val="00D56B29"/>
    <w:rsid w:val="00DD0CBA"/>
    <w:rsid w:val="00DF36D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B093B"/>
  <w15:chartTrackingRefBased/>
  <w15:docId w15:val="{F37CECDE-85BB-4AAB-9B33-6973A2356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Abewardhanage S.R.D. it20046552</dc:creator>
  <cp:keywords/>
  <dc:description/>
  <cp:lastModifiedBy>Abewardhanage S.R.D. it20046552</cp:lastModifiedBy>
  <cp:revision>11</cp:revision>
  <dcterms:created xsi:type="dcterms:W3CDTF">2022-05-28T05:59:00Z</dcterms:created>
  <dcterms:modified xsi:type="dcterms:W3CDTF">2022-05-28T07:44:00Z</dcterms:modified>
</cp:coreProperties>
</file>