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GrounUp Enterprise Specification</w:t>
        <w:br/>
        <w:t>Phase 17 - Machine Control, GPS &amp; Field Automation</w:t>
      </w:r>
    </w:p>
    <w:p>
      <w:pPr>
        <w:jc w:val="center"/>
      </w:pPr>
      <w:r>
        <w:rPr>
          <w:i/>
        </w:rPr>
        <w:t>Version 1.0.0 | Review-ready | Proposed lock: GES-P17-v1.0.0</w:t>
      </w:r>
    </w:p>
    <w:p>
      <w:pPr>
        <w:pStyle w:val="Heading1"/>
      </w:pPr>
      <w:r>
        <w:t>1. Mission</w:t>
      </w:r>
    </w:p>
    <w:p>
      <w:r>
        <w:t>Create a governed machine-control and field-automation platform that converts approved survey/design data into controlled in-cab guidance and automation while preserving localization, revision, safety, operator, device, production and audit context.</w:t>
      </w:r>
    </w:p>
    <w:p>
      <w:pPr>
        <w:pStyle w:val="Heading1"/>
      </w:pPr>
      <w:r>
        <w:t>2. Architecture Principles</w:t>
      </w:r>
    </w:p>
    <w:p>
      <w:r>
        <w:t>Approved-model authority; localization integrity; vendor neutrality; explicit machine/device compatibility; operator authority; safety-first automation; resilient sync; exact job/session lineage; auditable overrides; human-governed AI.</w:t>
      </w:r>
    </w:p>
    <w:p>
      <w:pPr>
        <w:pStyle w:val="Heading1"/>
      </w:pPr>
      <w:r>
        <w:t>3. Phase 16 Handoff</w:t>
      </w:r>
    </w:p>
    <w:p>
      <w:r>
        <w:t>Phase 17 consumes approved surfaces, alignments, control/localization references, CRS/datum/geoid/units, checksums and validation evidence from Phase 16. The handoff is validated before machine job packaging.</w:t>
      </w:r>
    </w:p>
    <w:p>
      <w:pPr>
        <w:pStyle w:val="Heading1"/>
      </w:pPr>
      <w:r>
        <w:t>4. Machine Job Governance</w:t>
      </w:r>
    </w:p>
    <w:p>
      <w:r>
        <w:t>Every machine job package has a revision, checksum, approved source model/localization, assigned machines/classes, compatibility result, issue status and acknowledgement history. Stale or withdrawn jobs are visibly blocked or warned according to policy.</w:t>
      </w:r>
    </w:p>
    <w:p>
      <w:pPr>
        <w:pStyle w:val="Heading1"/>
      </w:pPr>
      <w:r>
        <w:t>5. Guidance &amp; Automatic Control</w:t>
      </w:r>
    </w:p>
    <w:p>
      <w:r>
        <w:t>The platform supports 2D and 3D guidance plus governed automatic grade-control integration. Automatic-control enablement requires valid job/localization, healthy positioning, compatible equipment and configured operator/safety prerequisites.</w:t>
      </w:r>
    </w:p>
    <w:p>
      <w:pPr>
        <w:pStyle w:val="Heading1"/>
      </w:pPr>
      <w:r>
        <w:t>6. Equipment-Specific Workflows</w:t>
      </w:r>
    </w:p>
    <w:p>
      <w:r>
        <w:t>Excavators, dozers, graders, compactors, loaders, pavers, milling machines and trench/utility operations receive specialized guidance, production and quality records while sharing common governance.</w:t>
      </w:r>
    </w:p>
    <w:p>
      <w:pPr>
        <w:pStyle w:val="Heading1"/>
      </w:pPr>
      <w:r>
        <w:t>7. Field Synchronization &amp; Telemetry</w:t>
      </w:r>
    </w:p>
    <w:p>
      <w:r>
        <w:t>Cloud-to-machine job delivery and machine-to-cloud telemetry/production support intermittent connectivity, resumable transfers, offline cache, acknowledgement and conflict handling.</w:t>
      </w:r>
    </w:p>
    <w:p>
      <w:pPr>
        <w:pStyle w:val="Heading1"/>
      </w:pPr>
      <w:r>
        <w:t>8. Safety &amp; Revision Control</w:t>
      </w:r>
    </w:p>
    <w:p>
      <w:r>
        <w:t>Geofences, exclusion/no-go zones, position-quality alerts, design revision alerts and operator controls are explicit. AI cannot override safety boundaries or autonomously enable control.</w:t>
      </w:r>
    </w:p>
    <w:p>
      <w:pPr>
        <w:pStyle w:val="Heading1"/>
      </w:pPr>
      <w:r>
        <w:t>9. Production, As-Built &amp; Quality</w:t>
      </w:r>
    </w:p>
    <w:p>
      <w:r>
        <w:t>Machine sessions can capture cut/fill, passes, conformance, production quantities, material movement and as-built geometry. Records retain exact machine, operator, model, localization, device and session lineage.</w:t>
      </w:r>
    </w:p>
    <w:p>
      <w:pPr>
        <w:pStyle w:val="Heading1"/>
      </w:pPr>
      <w:r>
        <w:t>10. AI Machine Intelligence</w:t>
      </w:r>
    </w:p>
    <w:p>
      <w:r>
        <w:t>AI may identify anomalies, assist diagnostics, review model/data quality and recommend operational improvements. Consequential changes remain human approved and AI outputs retain evidence/confidence.</w:t>
      </w:r>
    </w:p>
    <w:p>
      <w:pPr>
        <w:pStyle w:val="Heading1"/>
      </w:pPr>
      <w:r>
        <w:t>11. Functional Domains</w:t>
      </w:r>
    </w:p>
    <w:p>
      <w:pPr>
        <w:pStyle w:val="Heading2"/>
      </w:pPr>
      <w:r>
        <w:t>Machine Control Core</w:t>
      </w:r>
    </w:p>
    <w:p>
      <w:r>
        <w:t>Governed machine-control projects, files, revisions, assignments, status and audit.</w:t>
      </w:r>
    </w:p>
    <w:p>
      <w:pPr>
        <w:pStyle w:val="Heading2"/>
      </w:pPr>
      <w:r>
        <w:t>GPS/GNSS Positioning</w:t>
      </w:r>
    </w:p>
    <w:p>
      <w:r>
        <w:t>Machine GNSS receivers, correction services, localization, positioning quality and health.</w:t>
      </w:r>
    </w:p>
    <w:p>
      <w:pPr>
        <w:pStyle w:val="Heading2"/>
      </w:pPr>
      <w:r>
        <w:t>Localization &amp; Calibration</w:t>
      </w:r>
    </w:p>
    <w:p>
      <w:r>
        <w:t>Site calibration/localization, control points, residuals, validation, approvals and rollback.</w:t>
      </w:r>
    </w:p>
    <w:p>
      <w:pPr>
        <w:pStyle w:val="Heading2"/>
      </w:pPr>
      <w:r>
        <w:t>3D Models &amp; Surfaces</w:t>
      </w:r>
    </w:p>
    <w:p>
      <w:r>
        <w:t>Machine-ready surfaces, alignments, corridors, linework, grades, slope models and version control.</w:t>
      </w:r>
    </w:p>
    <w:p>
      <w:pPr>
        <w:pStyle w:val="Heading2"/>
      </w:pPr>
      <w:r>
        <w:t>2D Guidance</w:t>
      </w:r>
    </w:p>
    <w:p>
      <w:r>
        <w:t>Horizontal/vertical guidance, line/offset, depth, cross-slope and simple grade control.</w:t>
      </w:r>
    </w:p>
    <w:p>
      <w:pPr>
        <w:pStyle w:val="Heading2"/>
      </w:pPr>
      <w:r>
        <w:t>3D Guidance</w:t>
      </w:r>
    </w:p>
    <w:p>
      <w:r>
        <w:t>Real-time design comparison, cut/fill, blade/bucket position, grade, slope and tolerance.</w:t>
      </w:r>
    </w:p>
    <w:p>
      <w:pPr>
        <w:pStyle w:val="Heading2"/>
      </w:pPr>
      <w:r>
        <w:t>Automatic Grade Control</w:t>
      </w:r>
    </w:p>
    <w:p>
      <w:r>
        <w:t>Automated blade/bucket/implement control, limits, enablement, intervention and operator authority.</w:t>
      </w:r>
    </w:p>
    <w:p>
      <w:pPr>
        <w:pStyle w:val="Heading2"/>
      </w:pPr>
      <w:r>
        <w:t>Excavator Guidance</w:t>
      </w:r>
    </w:p>
    <w:p>
      <w:r>
        <w:t>Bucket tip, depth, slope, trench, pipe, bench, reach and avoidance guidance.</w:t>
      </w:r>
    </w:p>
    <w:p>
      <w:pPr>
        <w:pStyle w:val="Heading2"/>
      </w:pPr>
      <w:r>
        <w:t>Dozer Guidance</w:t>
      </w:r>
    </w:p>
    <w:p>
      <w:r>
        <w:t>Blade elevation, cross-slope, cut/fill, pass tracking, surface conformance and productivity.</w:t>
      </w:r>
    </w:p>
    <w:p>
      <w:pPr>
        <w:pStyle w:val="Heading2"/>
      </w:pPr>
      <w:r>
        <w:t>Grader Guidance</w:t>
      </w:r>
    </w:p>
    <w:p>
      <w:r>
        <w:t>Moldboard position, cross-slope, design line, surface conformance and finish grading.</w:t>
      </w:r>
    </w:p>
    <w:p>
      <w:pPr>
        <w:pStyle w:val="Heading2"/>
      </w:pPr>
      <w:r>
        <w:t>Compactor Guidance</w:t>
      </w:r>
    </w:p>
    <w:p>
      <w:r>
        <w:t>Pass count, coverage, speed, amplitude/frequency references, target zones and compaction evidence.</w:t>
      </w:r>
    </w:p>
    <w:p>
      <w:pPr>
        <w:pStyle w:val="Heading2"/>
      </w:pPr>
      <w:r>
        <w:t>Loader &amp; Material Handling</w:t>
      </w:r>
    </w:p>
    <w:p>
      <w:r>
        <w:t>Stockpile/bench guidance, payload references, zones, haul destinations and production context.</w:t>
      </w:r>
    </w:p>
    <w:p>
      <w:pPr>
        <w:pStyle w:val="Heading2"/>
      </w:pPr>
      <w:r>
        <w:t>Paver/Milling Guidance</w:t>
      </w:r>
    </w:p>
    <w:p>
      <w:r>
        <w:t>Stringless references, elevation/slope targets, milling depth, paving control and QA interfaces.</w:t>
      </w:r>
    </w:p>
    <w:p>
      <w:pPr>
        <w:pStyle w:val="Heading2"/>
      </w:pPr>
      <w:r>
        <w:t>Trenching &amp; Utilities</w:t>
      </w:r>
    </w:p>
    <w:p>
      <w:r>
        <w:t>Utility alignment, trench depth, grade, bedding, pipe invert, exclusion zones and as-built capture.</w:t>
      </w:r>
    </w:p>
    <w:p>
      <w:pPr>
        <w:pStyle w:val="Heading2"/>
      </w:pPr>
      <w:r>
        <w:t>Road &amp; Highway Machine Control</w:t>
      </w:r>
    </w:p>
    <w:p>
      <w:r>
        <w:t>Alignments, stationing, cross-sections, corridors, superelevation and DOT model references.</w:t>
      </w:r>
    </w:p>
    <w:p>
      <w:pPr>
        <w:pStyle w:val="Heading2"/>
      </w:pPr>
      <w:r>
        <w:t>Site Models &amp; Job Files</w:t>
      </w:r>
    </w:p>
    <w:p>
      <w:r>
        <w:t>Job-file creation, packaging, validation, delivery, device import and revision acknowledgement.</w:t>
      </w:r>
    </w:p>
    <w:p>
      <w:pPr>
        <w:pStyle w:val="Heading2"/>
      </w:pPr>
      <w:r>
        <w:t>Field Data Sync</w:t>
      </w:r>
    </w:p>
    <w:p>
      <w:r>
        <w:t>Machine-to-cloud, cloud-to-machine, offline sync, conflict detection, resumable transfer and telemetry.</w:t>
      </w:r>
    </w:p>
    <w:p>
      <w:pPr>
        <w:pStyle w:val="Heading2"/>
      </w:pPr>
      <w:r>
        <w:t>Machine Telemetry Integration</w:t>
      </w:r>
    </w:p>
    <w:p>
      <w:r>
        <w:t>Hours, position, utilization, idle, fuel, fault codes and machine-control activity linkage.</w:t>
      </w:r>
    </w:p>
    <w:p>
      <w:pPr>
        <w:pStyle w:val="Heading2"/>
      </w:pPr>
      <w:r>
        <w:t>Operator Interface</w:t>
      </w:r>
    </w:p>
    <w:p>
      <w:r>
        <w:t>In-cab UX, alerts, revision status, quality indicators, operator acknowledgement and training mode.</w:t>
      </w:r>
    </w:p>
    <w:p>
      <w:pPr>
        <w:pStyle w:val="Heading2"/>
      </w:pPr>
      <w:r>
        <w:t>Safety &amp; Exclusion Controls</w:t>
      </w:r>
    </w:p>
    <w:p>
      <w:r>
        <w:t>Geofences, no-go zones, utilities, overhead hazards, slope limits and alert/escalation rules.</w:t>
      </w:r>
    </w:p>
    <w:p>
      <w:pPr>
        <w:pStyle w:val="Heading2"/>
      </w:pPr>
      <w:r>
        <w:t>Design Change Management</w:t>
      </w:r>
    </w:p>
    <w:p>
      <w:r>
        <w:t>Changed surfaces/alignments, impact analysis, withdrawal, reissue and field acknowledgement.</w:t>
      </w:r>
    </w:p>
    <w:p>
      <w:pPr>
        <w:pStyle w:val="Heading2"/>
      </w:pPr>
      <w:r>
        <w:t>As-Built &amp; Production Capture</w:t>
      </w:r>
    </w:p>
    <w:p>
      <w:r>
        <w:t>Machine-measured elevations, passes, cut/fill progress, material movement and evidence.</w:t>
      </w:r>
    </w:p>
    <w:p>
      <w:pPr>
        <w:pStyle w:val="Heading2"/>
      </w:pPr>
      <w:r>
        <w:t>Quality Assurance</w:t>
      </w:r>
    </w:p>
    <w:p>
      <w:r>
        <w:t>Tolerance checks, conformance, checkpoints, calibration status, model validation and exception handling.</w:t>
      </w:r>
    </w:p>
    <w:p>
      <w:pPr>
        <w:pStyle w:val="Heading2"/>
      </w:pPr>
      <w:r>
        <w:t>Field Automation</w:t>
      </w:r>
    </w:p>
    <w:p>
      <w:r>
        <w:t>Automated workflows, digital work instructions, task sequencing, triggers, alerts and completion evidence.</w:t>
      </w:r>
    </w:p>
    <w:p>
      <w:pPr>
        <w:pStyle w:val="Heading2"/>
      </w:pPr>
      <w:r>
        <w:t>Remote Support &amp; Diagnostics</w:t>
      </w:r>
    </w:p>
    <w:p>
      <w:r>
        <w:t>Remote session controls, troubleshooting, software/firmware status, logs and support evidence.</w:t>
      </w:r>
    </w:p>
    <w:p>
      <w:pPr>
        <w:pStyle w:val="Heading2"/>
      </w:pPr>
      <w:r>
        <w:t>Device &amp; Firmware Management</w:t>
      </w:r>
    </w:p>
    <w:p>
      <w:r>
        <w:t>Controllers, displays, sensors, antennas, firmware, compatibility, configuration and release control.</w:t>
      </w:r>
    </w:p>
    <w:p>
      <w:pPr>
        <w:pStyle w:val="Heading2"/>
      </w:pPr>
      <w:r>
        <w:t>Vendor/Platform Interoperability</w:t>
      </w:r>
    </w:p>
    <w:p>
      <w:r>
        <w:t>Trimble, Topcon, Leica and other vendor-neutral adapters, formats and mapping layers.</w:t>
      </w:r>
    </w:p>
    <w:p>
      <w:pPr>
        <w:pStyle w:val="Heading2"/>
      </w:pPr>
      <w:r>
        <w:t>AI Machine Intelligence</w:t>
      </w:r>
    </w:p>
    <w:p>
      <w:r>
        <w:t>Evidence-grounded anomaly detection, optimization recommendations, diagnostics and model QA.</w:t>
      </w:r>
    </w:p>
    <w:p>
      <w:pPr>
        <w:pStyle w:val="Heading2"/>
      </w:pPr>
      <w:r>
        <w:t>Machine Control Digital Twin</w:t>
      </w:r>
    </w:p>
    <w:p>
      <w:r>
        <w:t>Current model, localization, device, operator, machine, telemetry, production and quality state.</w:t>
      </w:r>
    </w:p>
    <w:p>
      <w:pPr>
        <w:pStyle w:val="Heading1"/>
      </w:pPr>
      <w:r>
        <w:t>12. Controlled Artifact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Artifact</w:t>
            </w:r>
          </w:p>
        </w:tc>
        <w:tc>
          <w:tcPr>
            <w:tcW w:type="dxa" w:w="5112"/>
          </w:tcPr>
          <w:p>
            <w:r>
              <w:t>Count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380</w:t>
            </w:r>
          </w:p>
        </w:tc>
      </w:tr>
      <w:tr>
        <w:tc>
          <w:tcPr>
            <w:tcW w:type="dxa" w:w="5112"/>
          </w:tcPr>
          <w:p>
            <w:r>
              <w:t>Entities</w:t>
            </w:r>
          </w:p>
        </w:tc>
        <w:tc>
          <w:tcPr>
            <w:tcW w:type="dxa" w:w="5112"/>
          </w:tcPr>
          <w:p>
            <w:r>
              <w:t>175</w:t>
            </w:r>
          </w:p>
        </w:tc>
      </w:tr>
      <w:tr>
        <w:tc>
          <w:tcPr>
            <w:tcW w:type="dxa" w:w="5112"/>
          </w:tcPr>
          <w:p>
            <w:r>
              <w:t>Fields</w:t>
            </w:r>
          </w:p>
        </w:tc>
        <w:tc>
          <w:tcPr>
            <w:tcW w:type="dxa" w:w="5112"/>
          </w:tcPr>
          <w:p>
            <w:r>
              <w:t>280</w:t>
            </w:r>
          </w:p>
        </w:tc>
      </w:tr>
      <w:tr>
        <w:tc>
          <w:tcPr>
            <w:tcW w:type="dxa" w:w="5112"/>
          </w:tcPr>
          <w:p>
            <w:r>
              <w:t>Business Rules</w:t>
            </w:r>
          </w:p>
        </w:tc>
        <w:tc>
          <w:tcPr>
            <w:tcW w:type="dxa" w:w="5112"/>
          </w:tcPr>
          <w:p>
            <w:r>
              <w:t>75</w:t>
            </w:r>
          </w:p>
        </w:tc>
      </w:tr>
      <w:tr>
        <w:tc>
          <w:tcPr>
            <w:tcW w:type="dxa" w:w="5112"/>
          </w:tcPr>
          <w:p>
            <w:r>
              <w:t>Validation Rules</w:t>
            </w:r>
          </w:p>
        </w:tc>
        <w:tc>
          <w:tcPr>
            <w:tcW w:type="dxa" w:w="5112"/>
          </w:tcPr>
          <w:p>
            <w:r>
              <w:t>75</w:t>
            </w:r>
          </w:p>
        </w:tc>
      </w:tr>
      <w:tr>
        <w:tc>
          <w:tcPr>
            <w:tcW w:type="dxa" w:w="5112"/>
          </w:tcPr>
          <w:p>
            <w:r>
              <w:t>Workflows</w:t>
            </w:r>
          </w:p>
        </w:tc>
        <w:tc>
          <w:tcPr>
            <w:tcW w:type="dxa" w:w="5112"/>
          </w:tcPr>
          <w:p>
            <w:r>
              <w:t>51</w:t>
            </w:r>
          </w:p>
        </w:tc>
      </w:tr>
      <w:tr>
        <w:tc>
          <w:tcPr>
            <w:tcW w:type="dxa" w:w="5112"/>
          </w:tcPr>
          <w:p>
            <w:r>
              <w:t>Engines</w:t>
            </w:r>
          </w:p>
        </w:tc>
        <w:tc>
          <w:tcPr>
            <w:tcW w:type="dxa" w:w="5112"/>
          </w:tcPr>
          <w:p>
            <w:r>
              <w:t>55</w:t>
            </w:r>
          </w:p>
        </w:tc>
      </w:tr>
      <w:tr>
        <w:tc>
          <w:tcPr>
            <w:tcW w:type="dxa" w:w="5112"/>
          </w:tcPr>
          <w:p>
            <w:r>
              <w:t>Api Resources</w:t>
            </w:r>
          </w:p>
        </w:tc>
        <w:tc>
          <w:tcPr>
            <w:tcW w:type="dxa" w:w="5112"/>
          </w:tcPr>
          <w:p>
            <w:r>
              <w:t>68</w:t>
            </w:r>
          </w:p>
        </w:tc>
      </w:tr>
      <w:tr>
        <w:tc>
          <w:tcPr>
            <w:tcW w:type="dxa" w:w="5112"/>
          </w:tcPr>
          <w:p>
            <w:r>
              <w:t>Ui Surfaces</w:t>
            </w:r>
          </w:p>
        </w:tc>
        <w:tc>
          <w:tcPr>
            <w:tcW w:type="dxa" w:w="5112"/>
          </w:tcPr>
          <w:p>
            <w:r>
              <w:t>49</w:t>
            </w:r>
          </w:p>
        </w:tc>
      </w:tr>
      <w:tr>
        <w:tc>
          <w:tcPr>
            <w:tcW w:type="dxa" w:w="5112"/>
          </w:tcPr>
          <w:p>
            <w:r>
              <w:t>Reports</w:t>
            </w:r>
          </w:p>
        </w:tc>
        <w:tc>
          <w:tcPr>
            <w:tcW w:type="dxa" w:w="5112"/>
          </w:tcPr>
          <w:p>
            <w:r>
              <w:t>40</w:t>
            </w:r>
          </w:p>
        </w:tc>
      </w:tr>
      <w:tr>
        <w:tc>
          <w:tcPr>
            <w:tcW w:type="dxa" w:w="5112"/>
          </w:tcPr>
          <w:p>
            <w:r>
              <w:t>Kpis</w:t>
            </w:r>
          </w:p>
        </w:tc>
        <w:tc>
          <w:tcPr>
            <w:tcW w:type="dxa" w:w="5112"/>
          </w:tcPr>
          <w:p>
            <w:r>
              <w:t>51</w:t>
            </w:r>
          </w:p>
        </w:tc>
      </w:tr>
      <w:tr>
        <w:tc>
          <w:tcPr>
            <w:tcW w:type="dxa" w:w="5112"/>
          </w:tcPr>
          <w:p>
            <w:r>
              <w:t>Tests</w:t>
            </w:r>
          </w:p>
        </w:tc>
        <w:tc>
          <w:tcPr>
            <w:tcW w:type="dxa" w:w="5112"/>
          </w:tcPr>
          <w:p>
            <w:r>
              <w:t>380</w:t>
            </w:r>
          </w:p>
        </w:tc>
      </w:tr>
    </w:tbl>
    <w:p>
      <w:pPr>
        <w:pStyle w:val="Heading1"/>
      </w:pPr>
      <w:r>
        <w:t>13. KPI Registry</w:t>
      </w:r>
    </w:p>
    <w:p>
      <w:r>
        <w:t>P17-KPI-001 - Approved Model Compliance: Governed metric definition for Approved Model Compliance.</w:t>
      </w:r>
    </w:p>
    <w:p>
      <w:r>
        <w:t>P17-KPI-002 - Current Job Revision Compliance: Governed metric definition for Current Job Revision Compliance.</w:t>
      </w:r>
    </w:p>
    <w:p>
      <w:r>
        <w:t>P17-KPI-003 - Localization Verification %: Governed metric definition for Localization Verification %.</w:t>
      </w:r>
    </w:p>
    <w:p>
      <w:r>
        <w:t>P17-KPI-004 - Calibration Residual Pass Rate: Governed metric definition for Calibration Residual Pass Rate.</w:t>
      </w:r>
    </w:p>
    <w:p>
      <w:r>
        <w:t>P17-KPI-005 - CRS/Datum Metadata Completeness: Governed metric definition for CRS/Datum Metadata Completeness.</w:t>
      </w:r>
    </w:p>
    <w:p>
      <w:r>
        <w:t>P17-KPI-006 - Device Compatibility Pass Rate: Governed metric definition for Device Compatibility Pass Rate.</w:t>
      </w:r>
    </w:p>
    <w:p>
      <w:r>
        <w:t>P17-KPI-007 - Firmware Compliance %: Governed metric definition for Firmware Compliance %.</w:t>
      </w:r>
    </w:p>
    <w:p>
      <w:r>
        <w:t>P17-KPI-008 - Operator Authorization %: Governed metric definition for Operator Authorization %.</w:t>
      </w:r>
    </w:p>
    <w:p>
      <w:r>
        <w:t>P17-KPI-009 - Job Acknowledgement %: Governed metric definition for Job Acknowledgement %.</w:t>
      </w:r>
    </w:p>
    <w:p>
      <w:r>
        <w:t>P17-KPI-010 - Position Quality Pass Rate: Governed metric definition for Position Quality Pass Rate.</w:t>
      </w:r>
    </w:p>
    <w:p>
      <w:r>
        <w:t>P17-KPI-011 - RTK/Correction Availability: Governed metric definition for RTK/Correction Availability.</w:t>
      </w:r>
    </w:p>
    <w:p>
      <w:r>
        <w:t>P17-KPI-012 - Guidance Session Availability: Governed metric definition for Guidance Session Availability.</w:t>
      </w:r>
    </w:p>
    <w:p>
      <w:r>
        <w:t>P17-KPI-013 - Auto-Control Utilization: Governed metric definition for Auto-Control Utilization.</w:t>
      </w:r>
    </w:p>
    <w:p>
      <w:r>
        <w:t>P17-KPI-014 - Manual Override Rate: Governed metric definition for Manual Override Rate.</w:t>
      </w:r>
    </w:p>
    <w:p>
      <w:r>
        <w:t>P17-KPI-015 - Cut/Fill Accuracy: Governed metric definition for Cut/Fill Accuracy.</w:t>
      </w:r>
    </w:p>
    <w:p>
      <w:r>
        <w:t>P17-KPI-016 - Finish Grade Conformance: Governed metric definition for Finish Grade Conformance.</w:t>
      </w:r>
    </w:p>
    <w:p>
      <w:r>
        <w:t>P17-KPI-017 - Cross-Slope Conformance: Governed metric definition for Cross-Slope Conformance.</w:t>
      </w:r>
    </w:p>
    <w:p>
      <w:r>
        <w:t>P17-KPI-018 - Excavator Depth Accuracy: Governed metric definition for Excavator Depth Accuracy.</w:t>
      </w:r>
    </w:p>
    <w:p>
      <w:r>
        <w:t>P17-KPI-019 - Dozer Grade Accuracy: Governed metric definition for Dozer Grade Accuracy.</w:t>
      </w:r>
    </w:p>
    <w:p>
      <w:r>
        <w:t>P17-KPI-020 - Grader Finish Accuracy: Governed metric definition for Grader Finish Accuracy.</w:t>
      </w:r>
    </w:p>
    <w:p>
      <w:r>
        <w:t>P17-KPI-021 - Compactor Coverage %: Governed metric definition for Compactor Coverage %.</w:t>
      </w:r>
    </w:p>
    <w:p>
      <w:r>
        <w:t>P17-KPI-022 - Compaction Target Pass Rate: Governed metric definition for Compaction Target Pass Rate.</w:t>
      </w:r>
    </w:p>
    <w:p>
      <w:r>
        <w:t>P17-KPI-023 - Paving Elevation Compliance: Governed metric definition for Paving Elevation Compliance.</w:t>
      </w:r>
    </w:p>
    <w:p>
      <w:r>
        <w:t>P17-KPI-024 - Milling Depth Compliance: Governed metric definition for Milling Depth Compliance.</w:t>
      </w:r>
    </w:p>
    <w:p>
      <w:r>
        <w:t>P17-KPI-025 - Trench Depth Compliance: Governed metric definition for Trench Depth Compliance.</w:t>
      </w:r>
    </w:p>
    <w:p>
      <w:r>
        <w:t>P17-KPI-026 - Pipe Invert Compliance: Governed metric definition for Pipe Invert Compliance.</w:t>
      </w:r>
    </w:p>
    <w:p>
      <w:r>
        <w:t>P17-KPI-027 - Geofence Violation Count: Governed metric definition for Geofence Violation Count.</w:t>
      </w:r>
    </w:p>
    <w:p>
      <w:r>
        <w:t>P17-KPI-028 - No-Go Alert Closure: Governed metric definition for No-Go Alert Closure.</w:t>
      </w:r>
    </w:p>
    <w:p>
      <w:r>
        <w:t>P17-KPI-029 - Safety Alert Closure: Governed metric definition for Safety Alert Closure.</w:t>
      </w:r>
    </w:p>
    <w:p>
      <w:r>
        <w:t>P17-KPI-030 - Revision Alert Closure: Governed metric definition for Revision Alert Closure.</w:t>
      </w:r>
    </w:p>
    <w:p>
      <w:r>
        <w:t>P17-KPI-031 - Sync Success Rate: Governed metric definition for Sync Success Rate.</w:t>
      </w:r>
    </w:p>
    <w:p>
      <w:r>
        <w:t>P17-KPI-032 - Offline Conflict Rate: Governed metric definition for Offline Conflict Rate.</w:t>
      </w:r>
    </w:p>
    <w:p>
      <w:r>
        <w:t>P17-KPI-033 - As-Built Capture %: Governed metric definition for As-Built Capture %.</w:t>
      </w:r>
    </w:p>
    <w:p>
      <w:r>
        <w:t>P17-KPI-034 - Production Capture Completeness: Governed metric definition for Production Capture Completeness.</w:t>
      </w:r>
    </w:p>
    <w:p>
      <w:r>
        <w:t>P17-KPI-035 - Material Movement Accuracy: Governed metric definition for Material Movement Accuracy.</w:t>
      </w:r>
    </w:p>
    <w:p>
      <w:r>
        <w:t>P17-KPI-036 - Design Change Acknowledgement Time: Governed metric definition for Design Change Acknowledgement Time.</w:t>
      </w:r>
    </w:p>
    <w:p>
      <w:r>
        <w:t>P17-KPI-037 - Withdrawal Compliance: Governed metric definition for Withdrawal Compliance.</w:t>
      </w:r>
    </w:p>
    <w:p>
      <w:r>
        <w:t>P17-KPI-038 - Reissue Cycle Time: Governed metric definition for Reissue Cycle Time.</w:t>
      </w:r>
    </w:p>
    <w:p>
      <w:r>
        <w:t>P17-KPI-039 - Device Health %: Governed metric definition for Device Health %.</w:t>
      </w:r>
    </w:p>
    <w:p>
      <w:r>
        <w:t>P17-KPI-040 - Remote Support Resolution Time: Governed metric definition for Remote Support Resolution Time.</w:t>
      </w:r>
    </w:p>
    <w:p>
      <w:r>
        <w:t>P17-KPI-041 - Vendor Conversion Success: Governed metric definition for Vendor Conversion Success.</w:t>
      </w:r>
    </w:p>
    <w:p>
      <w:r>
        <w:t>P17-KPI-042 - Field Automation Completion: Governed metric definition for Field Automation Completion.</w:t>
      </w:r>
    </w:p>
    <w:p>
      <w:r>
        <w:t>P17-KPI-043 - Model QA Pass Rate: Governed metric definition for Model QA Pass Rate.</w:t>
      </w:r>
    </w:p>
    <w:p>
      <w:r>
        <w:t>P17-KPI-044 - AI Anomaly Acceptance: Governed metric definition for AI Anomaly Acceptance.</w:t>
      </w:r>
    </w:p>
    <w:p>
      <w:r>
        <w:t>P17-KPI-045 - AI Optimization Acceptance: Governed metric definition for AI Optimization Acceptance.</w:t>
      </w:r>
    </w:p>
    <w:p>
      <w:r>
        <w:t>P17-KPI-046 - AI Evidence Coverage: Governed metric definition for AI Evidence Coverage.</w:t>
      </w:r>
    </w:p>
    <w:p>
      <w:r>
        <w:t>P17-KPI-047 - Machine Control Adoption: Governed metric definition for Machine Control Adoption.</w:t>
      </w:r>
    </w:p>
    <w:p>
      <w:r>
        <w:t>P17-KPI-048 - Machine Control Productivity Gain: Governed metric definition for Machine Control Productivity Gain.</w:t>
      </w:r>
    </w:p>
    <w:p>
      <w:r>
        <w:t>P17-KPI-049 - Machine Control Rework Reduction: Governed metric definition for Machine Control Rework Reduction.</w:t>
      </w:r>
    </w:p>
    <w:p>
      <w:r>
        <w:t>P17-KPI-050 - Machine Control Fuel/Productivity Impact: Governed metric definition for Machine Control Fuel/Productivity Impact.</w:t>
      </w:r>
    </w:p>
    <w:p>
      <w:r>
        <w:t>P17-KPI-051 - Machine Control Digital Twin Freshness: Governed metric definition for Machine Control Digital Twin Freshness.</w:t>
      </w:r>
    </w:p>
    <w:p>
      <w:pPr>
        <w:pStyle w:val="Heading1"/>
      </w:pPr>
      <w:r>
        <w:t>14. Engine Registry</w:t>
      </w:r>
    </w:p>
    <w:p>
      <w:r>
        <w:t>P17-ENG-001 - Phase 16 Handoff Validation Engine (Deterministic): Provides phase 16 handoff validation engine using approved models/localization, machine/device context, telemetry, safety controls and lineage.</w:t>
      </w:r>
    </w:p>
    <w:p>
      <w:r>
        <w:t>P17-ENG-002 - Model Package Engine (Deterministic): Provides model package engine using approved models/localization, machine/device context, telemetry, safety controls and lineage.</w:t>
      </w:r>
    </w:p>
    <w:p>
      <w:r>
        <w:t>P17-ENG-003 - Model Revision Engine (Deterministic): Provides model revision engine using approved models/localization, machine/device context, telemetry, safety controls and lineage.</w:t>
      </w:r>
    </w:p>
    <w:p>
      <w:r>
        <w:t>P17-ENG-004 - Localization Validation Engine (Deterministic): Provides localization validation engine using approved models/localization, machine/device context, telemetry, safety controls and lineage.</w:t>
      </w:r>
    </w:p>
    <w:p>
      <w:r>
        <w:t>P17-ENG-005 - Localization Residual Engine (Deterministic): Provides localization residual engine using approved models/localization, machine/device context, telemetry, safety controls and lineage.</w:t>
      </w:r>
    </w:p>
    <w:p>
      <w:r>
        <w:t>P17-ENG-006 - CRS/Datum Compatibility Engine (Deterministic): Provides crs/datum compatibility engine using approved models/localization, machine/device context, telemetry, safety controls and lineage.</w:t>
      </w:r>
    </w:p>
    <w:p>
      <w:r>
        <w:t>P17-ENG-007 - Device Compatibility Engine (Deterministic): Provides device compatibility engine using approved models/localization, machine/device context, telemetry, safety controls and lineage.</w:t>
      </w:r>
    </w:p>
    <w:p>
      <w:r>
        <w:t>P17-ENG-008 - Attachment Compatibility Engine (Deterministic): Provides attachment compatibility engine using approved models/localization, machine/device context, telemetry, safety controls and lineage.</w:t>
      </w:r>
    </w:p>
    <w:p>
      <w:r>
        <w:t>P17-ENG-009 - Firmware Compatibility Engine (Deterministic): Provides firmware compatibility engine using approved models/localization, machine/device context, telemetry, safety controls and lineage.</w:t>
      </w:r>
    </w:p>
    <w:p>
      <w:r>
        <w:t>P17-ENG-010 - Job File Conversion Engine (Deterministic): Provides job file conversion engine using approved models/localization, machine/device context, telemetry, safety controls and lineage.</w:t>
      </w:r>
    </w:p>
    <w:p>
      <w:r>
        <w:t>P17-ENG-011 - Job File Packaging Engine (Deterministic): Provides job file packaging engine using approved models/localization, machine/device context, telemetry, safety controls and lineage.</w:t>
      </w:r>
    </w:p>
    <w:p>
      <w:r>
        <w:t>P17-ENG-012 - Checksum/Integrity Engine (Deterministic): Provides checksum/integrity engine using approved models/localization, machine/device context, telemetry, safety controls and lineage.</w:t>
      </w:r>
    </w:p>
    <w:p>
      <w:r>
        <w:t>P17-ENG-013 - Machine Assignment Engine (Deterministic): Provides machine assignment engine using approved models/localization, machine/device context, telemetry, safety controls and lineage.</w:t>
      </w:r>
    </w:p>
    <w:p>
      <w:r>
        <w:t>P17-ENG-014 - Operator Authorization Engine (Deterministic): Provides operator authorization engine using approved models/localization, machine/device context, telemetry, safety controls and lineage.</w:t>
      </w:r>
    </w:p>
    <w:p>
      <w:r>
        <w:t>P17-ENG-015 - Position Quality Engine (Deterministic): Provides position quality engine using approved models/localization, machine/device context, telemetry, safety controls and lineage.</w:t>
      </w:r>
    </w:p>
    <w:p>
      <w:r>
        <w:t>P17-ENG-016 - GNSS Health Engine (Deterministic): Provides gnss health engine using approved models/localization, machine/device context, telemetry, safety controls and lineage.</w:t>
      </w:r>
    </w:p>
    <w:p>
      <w:r>
        <w:t>P17-ENG-017 - Correction Service Health Engine (Deterministic): Provides correction service health engine using approved models/localization, machine/device context, telemetry, safety controls and lineage.</w:t>
      </w:r>
    </w:p>
    <w:p>
      <w:r>
        <w:t>P17-ENG-018 - 2D Guidance Engine (Deterministic): Provides 2d guidance engine using approved models/localization, machine/device context, telemetry, safety controls and lineage.</w:t>
      </w:r>
    </w:p>
    <w:p>
      <w:r>
        <w:t>P17-ENG-019 - 3D Guidance Engine (Deterministic): Provides 3d guidance engine using approved models/localization, machine/device context, telemetry, safety controls and lineage.</w:t>
      </w:r>
    </w:p>
    <w:p>
      <w:r>
        <w:t>P17-ENG-020 - Cut/Fill Engine (Deterministic): Provides cut/fill engine using approved models/localization, machine/device context, telemetry, safety controls and lineage.</w:t>
      </w:r>
    </w:p>
    <w:p>
      <w:r>
        <w:t>P17-ENG-021 - Grade/Slope Engine (Deterministic): Provides grade/slope engine using approved models/localization, machine/device context, telemetry, safety controls and lineage.</w:t>
      </w:r>
    </w:p>
    <w:p>
      <w:r>
        <w:t>P17-ENG-022 - Excavator Geometry Engine (Deterministic): Provides excavator geometry engine using approved models/localization, machine/device context, telemetry, safety controls and lineage.</w:t>
      </w:r>
    </w:p>
    <w:p>
      <w:r>
        <w:t>P17-ENG-023 - Dozer Blade Engine (Deterministic): Provides dozer blade engine using approved models/localization, machine/device context, telemetry, safety controls and lineage.</w:t>
      </w:r>
    </w:p>
    <w:p>
      <w:r>
        <w:t>P17-ENG-024 - Grader Cross-Slope Engine (Deterministic): Provides grader cross-slope engine using approved models/localization, machine/device context, telemetry, safety controls and lineage.</w:t>
      </w:r>
    </w:p>
    <w:p>
      <w:r>
        <w:t>P17-ENG-025 - Compactor Coverage Engine (Deterministic): Provides compactor coverage engine using approved models/localization, machine/device context, telemetry, safety controls and lineage.</w:t>
      </w:r>
    </w:p>
    <w:p>
      <w:r>
        <w:t>P17-ENG-026 - Compaction Pass Engine (Deterministic): Provides compaction pass engine using approved models/localization, machine/device context, telemetry, safety controls and lineage.</w:t>
      </w:r>
    </w:p>
    <w:p>
      <w:r>
        <w:t>P17-ENG-027 - Paving Guidance Engine (Deterministic): Provides paving guidance engine using approved models/localization, machine/device context, telemetry, safety controls and lineage.</w:t>
      </w:r>
    </w:p>
    <w:p>
      <w:r>
        <w:t>P17-ENG-028 - Milling Depth Engine (Deterministic): Provides milling depth engine using approved models/localization, machine/device context, telemetry, safety controls and lineage.</w:t>
      </w:r>
    </w:p>
    <w:p>
      <w:r>
        <w:t>P17-ENG-029 - Trench/Invert Engine (Deterministic): Provides trench/invert engine using approved models/localization, machine/device context, telemetry, safety controls and lineage.</w:t>
      </w:r>
    </w:p>
    <w:p>
      <w:r>
        <w:t>P17-ENG-030 - Station/Offset Engine (Deterministic): Provides station/offset engine using approved models/localization, machine/device context, telemetry, safety controls and lineage.</w:t>
      </w:r>
    </w:p>
    <w:p>
      <w:r>
        <w:t>P17-ENG-031 - Geofence Engine (Deterministic): Provides geofence engine using approved models/localization, machine/device context, telemetry, safety controls and lineage.</w:t>
      </w:r>
    </w:p>
    <w:p>
      <w:r>
        <w:t>P17-ENG-032 - No-Go Zone Engine (Deterministic): Provides no-go zone engine using approved models/localization, machine/device context, telemetry, safety controls and lineage.</w:t>
      </w:r>
    </w:p>
    <w:p>
      <w:r>
        <w:t>P17-ENG-033 - Safety Alert Engine (Deterministic): Provides safety alert engine using approved models/localization, machine/device context, telemetry, safety controls and lineage.</w:t>
      </w:r>
    </w:p>
    <w:p>
      <w:r>
        <w:t>P17-ENG-034 - Tolerance Engine (Deterministic): Provides tolerance engine using approved models/localization, machine/device context, telemetry, safety controls and lineage.</w:t>
      </w:r>
    </w:p>
    <w:p>
      <w:r>
        <w:t>P17-ENG-035 - Conformance Engine (Deterministic): Provides conformance engine using approved models/localization, machine/device context, telemetry, safety controls and lineage.</w:t>
      </w:r>
    </w:p>
    <w:p>
      <w:r>
        <w:t>P17-ENG-036 - As-Built Engine (Deterministic): Provides as-built engine using approved models/localization, machine/device context, telemetry, safety controls and lineage.</w:t>
      </w:r>
    </w:p>
    <w:p>
      <w:r>
        <w:t>P17-ENG-037 - Production Capture Engine (Deterministic): Provides production capture engine using approved models/localization, machine/device context, telemetry, safety controls and lineage.</w:t>
      </w:r>
    </w:p>
    <w:p>
      <w:r>
        <w:t>P17-ENG-038 - Material Movement Engine (Deterministic): Provides material movement engine using approved models/localization, machine/device context, telemetry, safety controls and lineage.</w:t>
      </w:r>
    </w:p>
    <w:p>
      <w:r>
        <w:t>P17-ENG-039 - Sync Engine (Deterministic): Provides sync engine using approved models/localization, machine/device context, telemetry, safety controls and lineage.</w:t>
      </w:r>
    </w:p>
    <w:p>
      <w:r>
        <w:t>P17-ENG-040 - Offline Conflict Engine (Deterministic): Provides offline conflict engine using approved models/localization, machine/device context, telemetry, safety controls and lineage.</w:t>
      </w:r>
    </w:p>
    <w:p>
      <w:r>
        <w:t>P17-ENG-041 - Transfer Verification Engine (Deterministic): Provides transfer verification engine using approved models/localization, machine/device context, telemetry, safety controls and lineage.</w:t>
      </w:r>
    </w:p>
    <w:p>
      <w:r>
        <w:t>P17-ENG-042 - Design Change Impact Engine (Deterministic): Provides design change impact engine using approved models/localization, machine/device context, telemetry, safety controls and lineage.</w:t>
      </w:r>
    </w:p>
    <w:p>
      <w:r>
        <w:t>P17-ENG-043 - Withdrawal/Reissue Engine (Deterministic): Provides withdrawal/reissue engine using approved models/localization, machine/device context, telemetry, safety controls and lineage.</w:t>
      </w:r>
    </w:p>
    <w:p>
      <w:r>
        <w:t>P17-ENG-044 - Telemetry Correlation Engine (Deterministic): Provides telemetry correlation engine using approved models/localization, machine/device context, telemetry, safety controls and lineage.</w:t>
      </w:r>
    </w:p>
    <w:p>
      <w:r>
        <w:t>P17-ENG-045 - Remote Diagnostics Engine (Deterministic): Provides remote diagnostics engine using approved models/localization, machine/device context, telemetry, safety controls and lineage.</w:t>
      </w:r>
    </w:p>
    <w:p>
      <w:r>
        <w:t>P17-ENG-046 - Device Health Engine (Deterministic): Provides device health engine using approved models/localization, machine/device context, telemetry, safety controls and lineage.</w:t>
      </w:r>
    </w:p>
    <w:p>
      <w:r>
        <w:t>P17-ENG-047 - Field Automation Rules Engine (Deterministic): Provides field automation rules engine using approved models/localization, machine/device context, telemetry, safety controls and lineage.</w:t>
      </w:r>
    </w:p>
    <w:p>
      <w:r>
        <w:t>P17-ENG-048 - Task Sequencing Engine (Deterministic): Provides task sequencing engine using approved models/localization, machine/device context, telemetry, safety controls and lineage.</w:t>
      </w:r>
    </w:p>
    <w:p>
      <w:r>
        <w:t>P17-ENG-049 - Model QA Engine (AI-assisted): Provides model qa engine using approved models/localization, machine/device context, telemetry, safety controls and lineage.</w:t>
      </w:r>
    </w:p>
    <w:p>
      <w:r>
        <w:t>P17-ENG-050 - Anomaly Detection Engine (AI-assisted): Provides anomaly detection engine using approved models/localization, machine/device context, telemetry, safety controls and lineage.</w:t>
      </w:r>
    </w:p>
    <w:p>
      <w:r>
        <w:t>P17-ENG-051 - Optimization Recommendation Engine (AI-assisted): Provides optimization recommendation engine using approved models/localization, machine/device context, telemetry, safety controls and lineage.</w:t>
      </w:r>
    </w:p>
    <w:p>
      <w:r>
        <w:t>P17-ENG-052 - Evidence Retrieval Engine (AI-assisted): Provides evidence retrieval engine using approved models/localization, machine/device context, telemetry, safety controls and lineage.</w:t>
      </w:r>
    </w:p>
    <w:p>
      <w:r>
        <w:t>P17-ENG-053 - AI Confidence Engine (AI-assisted): Provides ai confidence engine using approved models/localization, machine/device context, telemetry, safety controls and lineage.</w:t>
      </w:r>
    </w:p>
    <w:p>
      <w:r>
        <w:t>P17-ENG-054 - Machine Control KPI Engine (AI-assisted): Provides machine control kpi engine using approved models/localization, machine/device context, telemetry, safety controls and lineage.</w:t>
      </w:r>
    </w:p>
    <w:p>
      <w:r>
        <w:t>P17-ENG-055 - Machine Control Digital Twin Engine (AI-assisted): Provides machine control digital twin engine using approved models/localization, machine/device context, telemetry, safety controls and lineage.</w:t>
      </w:r>
    </w:p>
    <w:p>
      <w:pPr>
        <w:pStyle w:val="Heading1"/>
      </w:pPr>
      <w:r>
        <w:t>15. Workflow Registry</w:t>
      </w:r>
    </w:p>
    <w:p>
      <w:r>
        <w:t>P17-WF-001 - Phase 16 Handoff Intake: Initiate &gt; Validate &gt; Approve/Authorize &gt; Deploy/Execute &gt; Monitor &gt; Verify &gt; Acknowledge/Close</w:t>
      </w:r>
    </w:p>
    <w:p>
      <w:r>
        <w:t>P17-WF-002 - Machine-Control Project Setup: Initiate &gt; Validate &gt; Approve/Authorize &gt; Deploy/Execute &gt; Monitor &gt; Verify &gt; Acknowledge/Close</w:t>
      </w:r>
    </w:p>
    <w:p>
      <w:r>
        <w:t>P17-WF-003 - Localization Import &amp; Review: Initiate &gt; Validate &gt; Approve/Authorize &gt; Deploy/Execute &gt; Monitor &gt; Verify &gt; Acknowledge/Close</w:t>
      </w:r>
    </w:p>
    <w:p>
      <w:r>
        <w:t>P17-WF-004 - Localization Field Verification: Initiate &gt; Validate &gt; Approve/Authorize &gt; Deploy/Execute &gt; Monitor &gt; Verify &gt; Acknowledge/Close</w:t>
      </w:r>
    </w:p>
    <w:p>
      <w:r>
        <w:t>P17-WF-005 - Design Model Import: Initiate &gt; Validate &gt; Approve/Authorize &gt; Deploy/Execute &gt; Monitor &gt; Verify &gt; Acknowledge/Close</w:t>
      </w:r>
    </w:p>
    <w:p>
      <w:r>
        <w:t>P17-WF-006 - Surface Validation: Initiate &gt; Validate &gt; Approve/Authorize &gt; Deploy/Execute &gt; Monitor &gt; Verify &gt; Acknowledge/Close</w:t>
      </w:r>
    </w:p>
    <w:p>
      <w:r>
        <w:t>P17-WF-007 - Alignment/Corridor Validation: Initiate &gt; Validate &gt; Approve/Authorize &gt; Deploy/Execute &gt; Monitor &gt; Verify &gt; Acknowledge/Close</w:t>
      </w:r>
    </w:p>
    <w:p>
      <w:r>
        <w:t>P17-WF-008 - Utility Model Validation: Initiate &gt; Validate &gt; Approve/Authorize &gt; Deploy/Execute &gt; Monitor &gt; Verify &gt; Acknowledge/Close</w:t>
      </w:r>
    </w:p>
    <w:p>
      <w:r>
        <w:t>P17-WF-009 - Job Package Creation: Initiate &gt; Validate &gt; Approve/Authorize &gt; Deploy/Execute &gt; Monitor &gt; Verify &gt; Acknowledge/Close</w:t>
      </w:r>
    </w:p>
    <w:p>
      <w:r>
        <w:t>P17-WF-010 - Job Package Approval: Initiate &gt; Validate &gt; Approve/Authorize &gt; Deploy/Execute &gt; Monitor &gt; Verify &gt; Acknowledge/Close</w:t>
      </w:r>
    </w:p>
    <w:p>
      <w:r>
        <w:t>P17-WF-011 - Machine Assignment: Initiate &gt; Validate &gt; Approve/Authorize &gt; Deploy/Execute &gt; Monitor &gt; Verify &gt; Acknowledge/Close</w:t>
      </w:r>
    </w:p>
    <w:p>
      <w:r>
        <w:t>P17-WF-012 - Operator Authorization: Initiate &gt; Validate &gt; Approve/Authorize &gt; Deploy/Execute &gt; Monitor &gt; Verify &gt; Acknowledge/Close</w:t>
      </w:r>
    </w:p>
    <w:p>
      <w:r>
        <w:t>P17-WF-013 - Device Compatibility Check: Initiate &gt; Validate &gt; Approve/Authorize &gt; Deploy/Execute &gt; Monitor &gt; Verify &gt; Acknowledge/Close</w:t>
      </w:r>
    </w:p>
    <w:p>
      <w:r>
        <w:t>P17-WF-014 - Machine Job Load: Initiate &gt; Validate &gt; Approve/Authorize &gt; Deploy/Execute &gt; Monitor &gt; Verify &gt; Acknowledge/Close</w:t>
      </w:r>
    </w:p>
    <w:p>
      <w:r>
        <w:t>P17-WF-015 - Operator Revision Acknowledgement: Initiate &gt; Validate &gt; Approve/Authorize &gt; Deploy/Execute &gt; Monitor &gt; Verify &gt; Acknowledge/Close</w:t>
      </w:r>
    </w:p>
    <w:p>
      <w:r>
        <w:t>P17-WF-016 - 2D Guidance Session: Initiate &gt; Validate &gt; Approve/Authorize &gt; Deploy/Execute &gt; Monitor &gt; Verify &gt; Acknowledge/Close</w:t>
      </w:r>
    </w:p>
    <w:p>
      <w:r>
        <w:t>P17-WF-017 - 3D Guidance Session: Initiate &gt; Validate &gt; Approve/Authorize &gt; Deploy/Execute &gt; Monitor &gt; Verify &gt; Acknowledge/Close</w:t>
      </w:r>
    </w:p>
    <w:p>
      <w:r>
        <w:t>P17-WF-018 - Automatic Grade Enablement: Initiate &gt; Validate &gt; Approve/Authorize &gt; Deploy/Execute &gt; Monitor &gt; Verify &gt; Acknowledge/Close</w:t>
      </w:r>
    </w:p>
    <w:p>
      <w:r>
        <w:t>P17-WF-019 - Manual Override: Initiate &gt; Validate &gt; Approve/Authorize &gt; Deploy/Execute &gt; Monitor &gt; Verify &gt; Acknowledge/Close</w:t>
      </w:r>
    </w:p>
    <w:p>
      <w:r>
        <w:t>P17-WF-020 - Excavator Guidance: Initiate &gt; Validate &gt; Approve/Authorize &gt; Deploy/Execute &gt; Monitor &gt; Verify &gt; Acknowledge/Close</w:t>
      </w:r>
    </w:p>
    <w:p>
      <w:r>
        <w:t>P17-WF-021 - Dozer Guidance: Initiate &gt; Validate &gt; Approve/Authorize &gt; Deploy/Execute &gt; Monitor &gt; Verify &gt; Acknowledge/Close</w:t>
      </w:r>
    </w:p>
    <w:p>
      <w:r>
        <w:t>P17-WF-022 - Grader Guidance: Initiate &gt; Validate &gt; Approve/Authorize &gt; Deploy/Execute &gt; Monitor &gt; Verify &gt; Acknowledge/Close</w:t>
      </w:r>
    </w:p>
    <w:p>
      <w:r>
        <w:t>P17-WF-023 - Compactor Guidance: Initiate &gt; Validate &gt; Approve/Authorize &gt; Deploy/Execute &gt; Monitor &gt; Verify &gt; Acknowledge/Close</w:t>
      </w:r>
    </w:p>
    <w:p>
      <w:r>
        <w:t>P17-WF-024 - Loader Guidance: Initiate &gt; Validate &gt; Approve/Authorize &gt; Deploy/Execute &gt; Monitor &gt; Verify &gt; Acknowledge/Close</w:t>
      </w:r>
    </w:p>
    <w:p>
      <w:r>
        <w:t>P17-WF-025 - Paver Guidance: Initiate &gt; Validate &gt; Approve/Authorize &gt; Deploy/Execute &gt; Monitor &gt; Verify &gt; Acknowledge/Close</w:t>
      </w:r>
    </w:p>
    <w:p>
      <w:r>
        <w:t>P17-WF-026 - Milling Guidance: Initiate &gt; Validate &gt; Approve/Authorize &gt; Deploy/Execute &gt; Monitor &gt; Verify &gt; Acknowledge/Close</w:t>
      </w:r>
    </w:p>
    <w:p>
      <w:r>
        <w:t>P17-WF-027 - Trench/Utility Guidance: Initiate &gt; Validate &gt; Approve/Authorize &gt; Deploy/Execute &gt; Monitor &gt; Verify &gt; Acknowledge/Close</w:t>
      </w:r>
    </w:p>
    <w:p>
      <w:r>
        <w:t>P17-WF-028 - Road/Highway Guidance: Initiate &gt; Validate &gt; Approve/Authorize &gt; Deploy/Execute &gt; Monitor &gt; Verify &gt; Acknowledge/Close</w:t>
      </w:r>
    </w:p>
    <w:p>
      <w:r>
        <w:t>P17-WF-029 - Geofence/No-Go Publication: Initiate &gt; Validate &gt; Approve/Authorize &gt; Deploy/Execute &gt; Monitor &gt; Verify &gt; Acknowledge/Close</w:t>
      </w:r>
    </w:p>
    <w:p>
      <w:r>
        <w:t>P17-WF-030 - Safety Alert &amp; Escalation: Initiate &gt; Validate &gt; Approve/Authorize &gt; Deploy/Execute &gt; Monitor &gt; Verify &gt; Acknowledge/Close</w:t>
      </w:r>
    </w:p>
    <w:p>
      <w:r>
        <w:t>P17-WF-031 - Position Quality Exception: Initiate &gt; Validate &gt; Approve/Authorize &gt; Deploy/Execute &gt; Monitor &gt; Verify &gt; Acknowledge/Close</w:t>
      </w:r>
    </w:p>
    <w:p>
      <w:r>
        <w:t>P17-WF-032 - Calibration Exception: Initiate &gt; Validate &gt; Approve/Authorize &gt; Deploy/Execute &gt; Monitor &gt; Verify &gt; Acknowledge/Close</w:t>
      </w:r>
    </w:p>
    <w:p>
      <w:r>
        <w:t>P17-WF-033 - Device Health Exception: Initiate &gt; Validate &gt; Approve/Authorize &gt; Deploy/Execute &gt; Monitor &gt; Verify &gt; Acknowledge/Close</w:t>
      </w:r>
    </w:p>
    <w:p>
      <w:r>
        <w:t>P17-WF-034 - Field Issue Capture: Initiate &gt; Validate &gt; Approve/Authorize &gt; Deploy/Execute &gt; Monitor &gt; Verify &gt; Acknowledge/Close</w:t>
      </w:r>
    </w:p>
    <w:p>
      <w:r>
        <w:t>P17-WF-035 - Design Change Impact Review: Initiate &gt; Validate &gt; Approve/Authorize &gt; Deploy/Execute &gt; Monitor &gt; Verify &gt; Acknowledge/Close</w:t>
      </w:r>
    </w:p>
    <w:p>
      <w:r>
        <w:t>P17-WF-036 - Job Withdrawal: Initiate &gt; Validate &gt; Approve/Authorize &gt; Deploy/Execute &gt; Monitor &gt; Verify &gt; Acknowledge/Close</w:t>
      </w:r>
    </w:p>
    <w:p>
      <w:r>
        <w:t>P17-WF-037 - Job Reissue: Initiate &gt; Validate &gt; Approve/Authorize &gt; Deploy/Execute &gt; Monitor &gt; Verify &gt; Acknowledge/Close</w:t>
      </w:r>
    </w:p>
    <w:p>
      <w:r>
        <w:t>P17-WF-038 - Machine-to-Cloud Sync: Initiate &gt; Validate &gt; Approve/Authorize &gt; Deploy/Execute &gt; Monitor &gt; Verify &gt; Acknowledge/Close</w:t>
      </w:r>
    </w:p>
    <w:p>
      <w:r>
        <w:t>P17-WF-039 - Cloud-to-Machine Sync: Initiate &gt; Validate &gt; Approve/Authorize &gt; Deploy/Execute &gt; Monitor &gt; Verify &gt; Acknowledge/Close</w:t>
      </w:r>
    </w:p>
    <w:p>
      <w:r>
        <w:t>P17-WF-040 - Offline Conflict Resolution: Initiate &gt; Validate &gt; Approve/Authorize &gt; Deploy/Execute &gt; Monitor &gt; Verify &gt; Acknowledge/Close</w:t>
      </w:r>
    </w:p>
    <w:p>
      <w:r>
        <w:t>P17-WF-041 - As-Built Capture: Initiate &gt; Validate &gt; Approve/Authorize &gt; Deploy/Execute &gt; Monitor &gt; Verify &gt; Acknowledge/Close</w:t>
      </w:r>
    </w:p>
    <w:p>
      <w:r>
        <w:t>P17-WF-042 - Production Capture: Initiate &gt; Validate &gt; Approve/Authorize &gt; Deploy/Execute &gt; Monitor &gt; Verify &gt; Acknowledge/Close</w:t>
      </w:r>
    </w:p>
    <w:p>
      <w:r>
        <w:t>P17-WF-043 - Tolerance/Conformance Review: Initiate &gt; Validate &gt; Approve/Authorize &gt; Deploy/Execute &gt; Monitor &gt; Verify &gt; Acknowledge/Close</w:t>
      </w:r>
    </w:p>
    <w:p>
      <w:r>
        <w:t>P17-WF-044 - Compaction QA Review: Initiate &gt; Validate &gt; Approve/Authorize &gt; Deploy/Execute &gt; Monitor &gt; Verify &gt; Acknowledge/Close</w:t>
      </w:r>
    </w:p>
    <w:p>
      <w:r>
        <w:t>P17-WF-045 - Remote Support Session: Initiate &gt; Validate &gt; Approve/Authorize &gt; Deploy/Execute &gt; Monitor &gt; Verify &gt; Acknowledge/Close</w:t>
      </w:r>
    </w:p>
    <w:p>
      <w:r>
        <w:t>P17-WF-046 - Firmware/Software Update Review: Initiate &gt; Validate &gt; Approve/Authorize &gt; Deploy/Execute &gt; Monitor &gt; Verify &gt; Acknowledge/Close</w:t>
      </w:r>
    </w:p>
    <w:p>
      <w:r>
        <w:t>P17-WF-047 - Vendor File Conversion: Initiate &gt; Validate &gt; Approve/Authorize &gt; Deploy/Execute &gt; Monitor &gt; Verify &gt; Acknowledge/Close</w:t>
      </w:r>
    </w:p>
    <w:p>
      <w:r>
        <w:t>P17-WF-048 - Machine Control QA Audit: Initiate &gt; Validate &gt; Approve/Authorize &gt; Deploy/Execute &gt; Monitor &gt; Verify &gt; Acknowledge/Close</w:t>
      </w:r>
    </w:p>
    <w:p>
      <w:r>
        <w:t>P17-WF-049 - AI Model/Anomaly Review: Initiate &gt; Validate &gt; Approve/Authorize &gt; Deploy/Execute &gt; Monitor &gt; Verify &gt; Acknowledge/Close</w:t>
      </w:r>
    </w:p>
    <w:p>
      <w:r>
        <w:t>P17-WF-050 - Machine Control Digital Twin Refresh: Initiate &gt; Validate &gt; Approve/Authorize &gt; Deploy/Execute &gt; Monitor &gt; Verify &gt; Acknowledge/Close</w:t>
      </w:r>
    </w:p>
    <w:p>
      <w:r>
        <w:t>P17-WF-051 - Closeout &amp; Archive: Initiate &gt; Validate &gt; Approve/Authorize &gt; Deploy/Execute &gt; Monitor &gt; Verify &gt; Acknowledge/Close</w:t>
      </w:r>
    </w:p>
    <w:p>
      <w:pPr>
        <w:pStyle w:val="Heading1"/>
      </w:pPr>
      <w:r>
        <w:t>16. Acceptance &amp; Lock Gate</w:t>
      </w:r>
    </w:p>
    <w:p>
      <w:r>
        <w:t>Each controlled requirement maps to a test case and implementation surface. Phase 17 remains review-ready until Machine Control, Survey/GIS, Fleet, Safety, Architecture, Security/Privacy, AI Governance, Data Governance, integration and UAT approvals are complete.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