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8"/>
        </w:rPr>
        <w:t>GrounUp Enterprise Specification</w:t>
        <w:br/>
        <w:t>Phase 20 - Enterprise Integration, Deployment, Testing, Governance &amp; Production Readiness</w:t>
      </w:r>
    </w:p>
    <w:p>
      <w:pPr>
        <w:jc w:val="center"/>
      </w:pPr>
      <w:r>
        <w:rPr>
          <w:i/>
        </w:rPr>
        <w:t>Version 1.0.0 | Review-ready | Proposed lock: GES-P20-v1.0.0</w:t>
      </w:r>
    </w:p>
    <w:p>
      <w:pPr>
        <w:pStyle w:val="Heading1"/>
      </w:pPr>
      <w:r>
        <w:t>1. Mission</w:t>
      </w:r>
    </w:p>
    <w:p>
      <w:r>
        <w:t>Create the governed enterprise convergence layer that turns the completed GrounUp phase specifications into a deployable, testable, supportable, secure, scalable and recoverable SaaS platform.</w:t>
      </w:r>
    </w:p>
    <w:p>
      <w:pPr>
        <w:pStyle w:val="Heading1"/>
      </w:pPr>
      <w:r>
        <w:t>2. Architecture Principles</w:t>
      </w:r>
    </w:p>
    <w:p>
      <w:r>
        <w:t>API/event contracts; environment separation; immutable versioned artifacts; infrastructure/configuration as code; zero bypass of release gates; tenant isolation; observable/recoverable services; end-to-end traceability; human-governed AI.</w:t>
      </w:r>
    </w:p>
    <w:p>
      <w:pPr>
        <w:pStyle w:val="Heading1"/>
      </w:pPr>
      <w:r>
        <w:t>3. Integration Architecture</w:t>
      </w:r>
    </w:p>
    <w:p>
      <w:r>
        <w:t>All internal and external integrations use governed contracts, ownership, authentication, schema/version policies, idempotency/retry behavior, reconciliation and operational health monitoring.</w:t>
      </w:r>
    </w:p>
    <w:p>
      <w:pPr>
        <w:pStyle w:val="Heading1"/>
      </w:pPr>
      <w:r>
        <w:t>4. Deployment &amp; Release Engineering</w:t>
      </w:r>
    </w:p>
    <w:p>
      <w:r>
        <w:t>Builds produce traceable signed artifacts promoted through controlled environments. Production releases require approved change/release records, test evidence, migration readiness, rollback and post-deployment validation.</w:t>
      </w:r>
    </w:p>
    <w:p>
      <w:pPr>
        <w:pStyle w:val="Heading1"/>
      </w:pPr>
      <w:r>
        <w:t>5. Testing &amp; Traceability</w:t>
      </w:r>
    </w:p>
    <w:p>
      <w:r>
        <w:t>The platform supports unit through UAT, performance, security, accessibility and DR testing. Phase 00-20 requirements are mapped to tests and implementation surfaces; unresolved blocking gaps prevent enterprise lock.</w:t>
      </w:r>
    </w:p>
    <w:p>
      <w:pPr>
        <w:pStyle w:val="Heading1"/>
      </w:pPr>
      <w:r>
        <w:t>6. Security, Privacy &amp; Compliance</w:t>
      </w:r>
    </w:p>
    <w:p>
      <w:r>
        <w:t>Threat modeling, vulnerability controls, encryption, identity, tenant isolation, privacy/data controls, evidence collection and access reviews are production-readiness gates.</w:t>
      </w:r>
    </w:p>
    <w:p>
      <w:pPr>
        <w:pStyle w:val="Heading1"/>
      </w:pPr>
      <w:r>
        <w:t>7. Reliability, Performance &amp; DR</w:t>
      </w:r>
    </w:p>
    <w:p>
      <w:r>
        <w:t>Services define SLIs/SLOs, error budgets, capacity expectations, resilience patterns, backups, restore validation, RTO/RPO and tested failover/recovery procedures.</w:t>
      </w:r>
    </w:p>
    <w:p>
      <w:pPr>
        <w:pStyle w:val="Heading1"/>
      </w:pPr>
      <w:r>
        <w:t>8. SaaS &amp; White-Label Operations</w:t>
      </w:r>
    </w:p>
    <w:p>
      <w:r>
        <w:t>Tenant provisioning controls plans, entitlements, limits, branding/white-label profiles and lifecycle while maintaining strict isolation and auditable configuration.</w:t>
      </w:r>
    </w:p>
    <w:p>
      <w:pPr>
        <w:pStyle w:val="Heading1"/>
      </w:pPr>
      <w:r>
        <w:t>9. AI Production Governance</w:t>
      </w:r>
    </w:p>
    <w:p>
      <w:r>
        <w:t>AI assets require versioned models/prompts, evaluations, guardrails, evidence, monitoring, human-review policy, incident handling and rollback. AI cannot bypass platform safety/security/readiness controls.</w:t>
      </w:r>
    </w:p>
    <w:p>
      <w:pPr>
        <w:pStyle w:val="Heading1"/>
      </w:pPr>
      <w:r>
        <w:t>10. Go-Live, Hypercare &amp; Enterprise Lock</w:t>
      </w:r>
    </w:p>
    <w:p>
      <w:r>
        <w:t>Production readiness culminates in an explicit go/no-go decision, controlled cutover, hypercare, stabilization, operational handoff and final GES v1.0 enterprise baseline after Phase 00-20 reconciliation.</w:t>
      </w:r>
    </w:p>
    <w:p>
      <w:pPr>
        <w:pStyle w:val="Heading1"/>
      </w:pPr>
      <w:r>
        <w:t>11. Functional Domains</w:t>
      </w:r>
    </w:p>
    <w:p>
      <w:pPr>
        <w:pStyle w:val="Heading2"/>
      </w:pPr>
      <w:r>
        <w:t>Enterprise Integration Architecture</w:t>
      </w:r>
    </w:p>
    <w:p>
      <w:r>
        <w:t>Canonical integration patterns, contracts, adapters, event flows, orchestration, anti-corruption layers and ownership.</w:t>
      </w:r>
    </w:p>
    <w:p>
      <w:pPr>
        <w:pStyle w:val="Heading2"/>
      </w:pPr>
      <w:r>
        <w:t>API Governance</w:t>
      </w:r>
    </w:p>
    <w:p>
      <w:r>
        <w:t>API lifecycle, versioning, schemas, authentication, authorization, quotas, documentation, compatibility and deprecation.</w:t>
      </w:r>
    </w:p>
    <w:p>
      <w:pPr>
        <w:pStyle w:val="Heading2"/>
      </w:pPr>
      <w:r>
        <w:t>Event &amp; Messaging Platform</w:t>
      </w:r>
    </w:p>
    <w:p>
      <w:r>
        <w:t>Events, topics, queues, delivery semantics, ordering, idempotency, retries, dead letters and replay.</w:t>
      </w:r>
    </w:p>
    <w:p>
      <w:pPr>
        <w:pStyle w:val="Heading2"/>
      </w:pPr>
      <w:r>
        <w:t>Data Integration &amp; Synchronization</w:t>
      </w:r>
    </w:p>
    <w:p>
      <w:r>
        <w:t>Master/reference data exchange, CDC, batch/stream sync, reconciliation, conflict resolution and lineage.</w:t>
      </w:r>
    </w:p>
    <w:p>
      <w:pPr>
        <w:pStyle w:val="Heading2"/>
      </w:pPr>
      <w:r>
        <w:t>Identity &amp; Access Integration</w:t>
      </w:r>
    </w:p>
    <w:p>
      <w:r>
        <w:t>SSO, federation, SCIM, service identities, RBAC/ABAC, least privilege and tenant boundaries.</w:t>
      </w:r>
    </w:p>
    <w:p>
      <w:pPr>
        <w:pStyle w:val="Heading2"/>
      </w:pPr>
      <w:r>
        <w:t>External Connectors</w:t>
      </w:r>
    </w:p>
    <w:p>
      <w:r>
        <w:t>ERP, accounting, CRM, HRIS, fleet, telematics, GIS, document, payment, weather, vendor and public-system adapters.</w:t>
      </w:r>
    </w:p>
    <w:p>
      <w:pPr>
        <w:pStyle w:val="Heading2"/>
      </w:pPr>
      <w:r>
        <w:t>Environment Strategy</w:t>
      </w:r>
    </w:p>
    <w:p>
      <w:r>
        <w:t>Development, test, QA, staging, training, sandbox, pre-production, production and disaster-recovery environments.</w:t>
      </w:r>
    </w:p>
    <w:p>
      <w:pPr>
        <w:pStyle w:val="Heading2"/>
      </w:pPr>
      <w:r>
        <w:t>Configuration Management</w:t>
      </w:r>
    </w:p>
    <w:p>
      <w:r>
        <w:t>Environment configuration, feature flags, tenant configuration, secrets references, drift control and promotion.</w:t>
      </w:r>
    </w:p>
    <w:p>
      <w:pPr>
        <w:pStyle w:val="Heading2"/>
      </w:pPr>
      <w:r>
        <w:t>CI/CD &amp; Release Engineering</w:t>
      </w:r>
    </w:p>
    <w:p>
      <w:r>
        <w:t>Source control gates, build, test, package, artifact signing, deployment, promotion, rollback and release evidence.</w:t>
      </w:r>
    </w:p>
    <w:p>
      <w:pPr>
        <w:pStyle w:val="Heading2"/>
      </w:pPr>
      <w:r>
        <w:t>Infrastructure as Code</w:t>
      </w:r>
    </w:p>
    <w:p>
      <w:r>
        <w:t>Repeatable cloud/infrastructure definitions, modules, state, review, policy checks, drift and recovery.</w:t>
      </w:r>
    </w:p>
    <w:p>
      <w:pPr>
        <w:pStyle w:val="Heading2"/>
      </w:pPr>
      <w:r>
        <w:t>Container &amp; Runtime Platform</w:t>
      </w:r>
    </w:p>
    <w:p>
      <w:r>
        <w:t>Application packaging, orchestration, health checks, scaling, runtime policy and workload isolation.</w:t>
      </w:r>
    </w:p>
    <w:p>
      <w:pPr>
        <w:pStyle w:val="Heading2"/>
      </w:pPr>
      <w:r>
        <w:t>Database &amp; Storage Readiness</w:t>
      </w:r>
    </w:p>
    <w:p>
      <w:r>
        <w:t>Schema migration, indexing, partitioning, backups, retention, replication, restore and capacity.</w:t>
      </w:r>
    </w:p>
    <w:p>
      <w:pPr>
        <w:pStyle w:val="Heading2"/>
      </w:pPr>
      <w:r>
        <w:t>Security Engineering</w:t>
      </w:r>
    </w:p>
    <w:p>
      <w:r>
        <w:t>Threat modeling, secure defaults, vulnerability management, dependency scanning, encryption and security testing.</w:t>
      </w:r>
    </w:p>
    <w:p>
      <w:pPr>
        <w:pStyle w:val="Heading2"/>
      </w:pPr>
      <w:r>
        <w:t>Privacy &amp; Data Protection</w:t>
      </w:r>
    </w:p>
    <w:p>
      <w:r>
        <w:t>Data classification, minimization, retention, deletion, consent/configuration, export and tenant isolation.</w:t>
      </w:r>
    </w:p>
    <w:p>
      <w:pPr>
        <w:pStyle w:val="Heading2"/>
      </w:pPr>
      <w:r>
        <w:t>Observability</w:t>
      </w:r>
    </w:p>
    <w:p>
      <w:r>
        <w:t>Logs, metrics, traces, dashboards, alerting, correlation IDs, audit observability and operational telemetry.</w:t>
      </w:r>
    </w:p>
    <w:p>
      <w:pPr>
        <w:pStyle w:val="Heading2"/>
      </w:pPr>
      <w:r>
        <w:t>Reliability Engineering</w:t>
      </w:r>
    </w:p>
    <w:p>
      <w:r>
        <w:t>SLIs, SLOs, error budgets, resilience, retries, circuit breakers, graceful degradation and failure domains.</w:t>
      </w:r>
    </w:p>
    <w:p>
      <w:pPr>
        <w:pStyle w:val="Heading2"/>
      </w:pPr>
      <w:r>
        <w:t>Performance &amp; Scalability</w:t>
      </w:r>
    </w:p>
    <w:p>
      <w:r>
        <w:t>Load, stress, soak, concurrency, latency, throughput, capacity, autoscaling and bottleneck analysis.</w:t>
      </w:r>
    </w:p>
    <w:p>
      <w:pPr>
        <w:pStyle w:val="Heading2"/>
      </w:pPr>
      <w:r>
        <w:t>Disaster Recovery &amp; Business Continuity</w:t>
      </w:r>
    </w:p>
    <w:p>
      <w:r>
        <w:t>RTO/RPO, backups, replication, failover, recovery exercises, runbooks and business continuity.</w:t>
      </w:r>
    </w:p>
    <w:p>
      <w:pPr>
        <w:pStyle w:val="Heading2"/>
      </w:pPr>
      <w:r>
        <w:t>Testing Governance</w:t>
      </w:r>
    </w:p>
    <w:p>
      <w:r>
        <w:t>Unit, component, integration, contract, system, regression, UAT, performance, security, accessibility and recovery testing.</w:t>
      </w:r>
    </w:p>
    <w:p>
      <w:pPr>
        <w:pStyle w:val="Heading2"/>
      </w:pPr>
      <w:r>
        <w:t>Automated Test Platform</w:t>
      </w:r>
    </w:p>
    <w:p>
      <w:r>
        <w:t>Test data, fixtures, environments, mocks, service virtualization, suites, execution, evidence and flaky-test controls.</w:t>
      </w:r>
    </w:p>
    <w:p>
      <w:pPr>
        <w:pStyle w:val="Heading2"/>
      </w:pPr>
      <w:r>
        <w:t>Requirements Traceability &amp; Coverage</w:t>
      </w:r>
    </w:p>
    <w:p>
      <w:r>
        <w:t>Phase 00-20 requirement coverage, test mapping, implementation mapping, exceptions and closure.</w:t>
      </w:r>
    </w:p>
    <w:p>
      <w:pPr>
        <w:pStyle w:val="Heading2"/>
      </w:pPr>
      <w:r>
        <w:t>Data Migration &amp; Cutover</w:t>
      </w:r>
    </w:p>
    <w:p>
      <w:r>
        <w:t>Source assessment, mapping, cleansing, rehearsal, migration, reconciliation, delta load, cutover and rollback.</w:t>
      </w:r>
    </w:p>
    <w:p>
      <w:pPr>
        <w:pStyle w:val="Heading2"/>
      </w:pPr>
      <w:r>
        <w:t>Production Readiness Review</w:t>
      </w:r>
    </w:p>
    <w:p>
      <w:r>
        <w:t>Architecture, security, operations, support, data, integrations, performance, DR, training and business readiness gates.</w:t>
      </w:r>
    </w:p>
    <w:p>
      <w:pPr>
        <w:pStyle w:val="Heading2"/>
      </w:pPr>
      <w:r>
        <w:t>Release &amp; Change Management</w:t>
      </w:r>
    </w:p>
    <w:p>
      <w:r>
        <w:t>Release trains, change records, approvals, maintenance windows, communications, rollback and post-release validation.</w:t>
      </w:r>
    </w:p>
    <w:p>
      <w:pPr>
        <w:pStyle w:val="Heading2"/>
      </w:pPr>
      <w:r>
        <w:t>Incident &amp; Problem Management</w:t>
      </w:r>
    </w:p>
    <w:p>
      <w:r>
        <w:t>Severity, triage, response, escalation, communication, RCA, corrective actions and problem records.</w:t>
      </w:r>
    </w:p>
    <w:p>
      <w:pPr>
        <w:pStyle w:val="Heading2"/>
      </w:pPr>
      <w:r>
        <w:t>Service Management &amp; Support</w:t>
      </w:r>
    </w:p>
    <w:p>
      <w:r>
        <w:t>Service catalog, support tiers, SLAs, requests, knowledge, escalation, ownership and customer/tenant support.</w:t>
      </w:r>
    </w:p>
    <w:p>
      <w:pPr>
        <w:pStyle w:val="Heading2"/>
      </w:pPr>
      <w:r>
        <w:t>Tenant Provisioning &amp; SaaS Operations</w:t>
      </w:r>
    </w:p>
    <w:p>
      <w:r>
        <w:t>Tenant creation, plans, entitlements, branding/white-label configuration, limits, isolation and lifecycle.</w:t>
      </w:r>
    </w:p>
    <w:p>
      <w:pPr>
        <w:pStyle w:val="Heading2"/>
      </w:pPr>
      <w:r>
        <w:t>Compliance &amp; Audit Readiness</w:t>
      </w:r>
    </w:p>
    <w:p>
      <w:r>
        <w:t>Control evidence, audit trails, policy attestations, access reviews, change evidence and compliance mappings.</w:t>
      </w:r>
    </w:p>
    <w:p>
      <w:pPr>
        <w:pStyle w:val="Heading2"/>
      </w:pPr>
      <w:r>
        <w:t>AI/ML Production Governance</w:t>
      </w:r>
    </w:p>
    <w:p>
      <w:r>
        <w:t>Model/prompt/version registry, evaluations, guardrails, monitoring, human review, rollback and AI incident response.</w:t>
      </w:r>
    </w:p>
    <w:p>
      <w:pPr>
        <w:pStyle w:val="Heading2"/>
      </w:pPr>
      <w:r>
        <w:t>Enterprise Go-Live &amp; Hypercare</w:t>
      </w:r>
    </w:p>
    <w:p>
      <w:r>
        <w:t>Cutover command center, launch checklist, monitoring, support staffing, issue burn-down, stabilization and handoff.</w:t>
      </w:r>
    </w:p>
    <w:p>
      <w:pPr>
        <w:pStyle w:val="Heading2"/>
      </w:pPr>
      <w:r>
        <w:t>Platform Digital Twin &amp; Control Tower</w:t>
      </w:r>
    </w:p>
    <w:p>
      <w:r>
        <w:t>Real-time environment, release, integration, health, risk, readiness, incident and governance state.</w:t>
      </w:r>
    </w:p>
    <w:p>
      <w:pPr>
        <w:pStyle w:val="Heading1"/>
      </w:pPr>
      <w:r>
        <w:t>12. Controlled Artifact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Artifact</w:t>
            </w:r>
          </w:p>
        </w:tc>
        <w:tc>
          <w:tcPr>
            <w:tcW w:type="dxa" w:w="5112"/>
          </w:tcPr>
          <w:p>
            <w:r>
              <w:t>Count</w:t>
            </w:r>
          </w:p>
        </w:tc>
      </w:tr>
      <w:tr>
        <w:tc>
          <w:tcPr>
            <w:tcW w:type="dxa" w:w="5112"/>
          </w:tcPr>
          <w:p>
            <w:r>
              <w:t>Requirements</w:t>
            </w:r>
          </w:p>
        </w:tc>
        <w:tc>
          <w:tcPr>
            <w:tcW w:type="dxa" w:w="5112"/>
          </w:tcPr>
          <w:p>
            <w:r>
              <w:t>450</w:t>
            </w:r>
          </w:p>
        </w:tc>
      </w:tr>
      <w:tr>
        <w:tc>
          <w:tcPr>
            <w:tcW w:type="dxa" w:w="5112"/>
          </w:tcPr>
          <w:p>
            <w:r>
              <w:t>Entities</w:t>
            </w:r>
          </w:p>
        </w:tc>
        <w:tc>
          <w:tcPr>
            <w:tcW w:type="dxa" w:w="5112"/>
          </w:tcPr>
          <w:p>
            <w:r>
              <w:t>210</w:t>
            </w:r>
          </w:p>
        </w:tc>
      </w:tr>
      <w:tr>
        <w:tc>
          <w:tcPr>
            <w:tcW w:type="dxa" w:w="5112"/>
          </w:tcPr>
          <w:p>
            <w:r>
              <w:t>Fields</w:t>
            </w:r>
          </w:p>
        </w:tc>
        <w:tc>
          <w:tcPr>
            <w:tcW w:type="dxa" w:w="5112"/>
          </w:tcPr>
          <w:p>
            <w:r>
              <w:t>350</w:t>
            </w:r>
          </w:p>
        </w:tc>
      </w:tr>
      <w:tr>
        <w:tc>
          <w:tcPr>
            <w:tcW w:type="dxa" w:w="5112"/>
          </w:tcPr>
          <w:p>
            <w:r>
              <w:t>Business Rules</w:t>
            </w:r>
          </w:p>
        </w:tc>
        <w:tc>
          <w:tcPr>
            <w:tcW w:type="dxa" w:w="5112"/>
          </w:tcPr>
          <w:p>
            <w:r>
              <w:t>90</w:t>
            </w:r>
          </w:p>
        </w:tc>
      </w:tr>
      <w:tr>
        <w:tc>
          <w:tcPr>
            <w:tcW w:type="dxa" w:w="5112"/>
          </w:tcPr>
          <w:p>
            <w:r>
              <w:t>Validation Rules</w:t>
            </w:r>
          </w:p>
        </w:tc>
        <w:tc>
          <w:tcPr>
            <w:tcW w:type="dxa" w:w="5112"/>
          </w:tcPr>
          <w:p>
            <w:r>
              <w:t>90</w:t>
            </w:r>
          </w:p>
        </w:tc>
      </w:tr>
      <w:tr>
        <w:tc>
          <w:tcPr>
            <w:tcW w:type="dxa" w:w="5112"/>
          </w:tcPr>
          <w:p>
            <w:r>
              <w:t>Workflows</w:t>
            </w:r>
          </w:p>
        </w:tc>
        <w:tc>
          <w:tcPr>
            <w:tcW w:type="dxa" w:w="5112"/>
          </w:tcPr>
          <w:p>
            <w:r>
              <w:t>60</w:t>
            </w:r>
          </w:p>
        </w:tc>
      </w:tr>
      <w:tr>
        <w:tc>
          <w:tcPr>
            <w:tcW w:type="dxa" w:w="5112"/>
          </w:tcPr>
          <w:p>
            <w:r>
              <w:t>Engines</w:t>
            </w:r>
          </w:p>
        </w:tc>
        <w:tc>
          <w:tcPr>
            <w:tcW w:type="dxa" w:w="5112"/>
          </w:tcPr>
          <w:p>
            <w:r>
              <w:t>66</w:t>
            </w:r>
          </w:p>
        </w:tc>
      </w:tr>
      <w:tr>
        <w:tc>
          <w:tcPr>
            <w:tcW w:type="dxa" w:w="5112"/>
          </w:tcPr>
          <w:p>
            <w:r>
              <w:t>Api Resources</w:t>
            </w:r>
          </w:p>
        </w:tc>
        <w:tc>
          <w:tcPr>
            <w:tcW w:type="dxa" w:w="5112"/>
          </w:tcPr>
          <w:p>
            <w:r>
              <w:t>84</w:t>
            </w:r>
          </w:p>
        </w:tc>
      </w:tr>
      <w:tr>
        <w:tc>
          <w:tcPr>
            <w:tcW w:type="dxa" w:w="5112"/>
          </w:tcPr>
          <w:p>
            <w:r>
              <w:t>Ui Surfaces</w:t>
            </w:r>
          </w:p>
        </w:tc>
        <w:tc>
          <w:tcPr>
            <w:tcW w:type="dxa" w:w="5112"/>
          </w:tcPr>
          <w:p>
            <w:r>
              <w:t>50</w:t>
            </w:r>
          </w:p>
        </w:tc>
      </w:tr>
      <w:tr>
        <w:tc>
          <w:tcPr>
            <w:tcW w:type="dxa" w:w="5112"/>
          </w:tcPr>
          <w:p>
            <w:r>
              <w:t>Reports</w:t>
            </w:r>
          </w:p>
        </w:tc>
        <w:tc>
          <w:tcPr>
            <w:tcW w:type="dxa" w:w="5112"/>
          </w:tcPr>
          <w:p>
            <w:r>
              <w:t>52</w:t>
            </w:r>
          </w:p>
        </w:tc>
      </w:tr>
      <w:tr>
        <w:tc>
          <w:tcPr>
            <w:tcW w:type="dxa" w:w="5112"/>
          </w:tcPr>
          <w:p>
            <w:r>
              <w:t>Kpis</w:t>
            </w:r>
          </w:p>
        </w:tc>
        <w:tc>
          <w:tcPr>
            <w:tcW w:type="dxa" w:w="5112"/>
          </w:tcPr>
          <w:p>
            <w:r>
              <w:t>65</w:t>
            </w:r>
          </w:p>
        </w:tc>
      </w:tr>
      <w:tr>
        <w:tc>
          <w:tcPr>
            <w:tcW w:type="dxa" w:w="5112"/>
          </w:tcPr>
          <w:p>
            <w:r>
              <w:t>Tests</w:t>
            </w:r>
          </w:p>
        </w:tc>
        <w:tc>
          <w:tcPr>
            <w:tcW w:type="dxa" w:w="5112"/>
          </w:tcPr>
          <w:p>
            <w:r>
              <w:t>450</w:t>
            </w:r>
          </w:p>
        </w:tc>
      </w:tr>
    </w:tbl>
    <w:p>
      <w:pPr>
        <w:pStyle w:val="Heading1"/>
      </w:pPr>
      <w:r>
        <w:t>13. KPI Registry</w:t>
      </w:r>
    </w:p>
    <w:p>
      <w:r>
        <w:t>P20-KPI-001 - Integration Availability: Governed metric definition for Integration Availability.</w:t>
      </w:r>
    </w:p>
    <w:p>
      <w:r>
        <w:t>P20-KPI-002 - Connector Success Rate: Governed metric definition for Connector Success Rate.</w:t>
      </w:r>
    </w:p>
    <w:p>
      <w:r>
        <w:t>P20-KPI-003 - API Error Rate: Governed metric definition for API Error Rate.</w:t>
      </w:r>
    </w:p>
    <w:p>
      <w:r>
        <w:t>P20-KPI-004 - API Latency: Governed metric definition for API Latency.</w:t>
      </w:r>
    </w:p>
    <w:p>
      <w:r>
        <w:t>P20-KPI-005 - Event Delivery Success: Governed metric definition for Event Delivery Success.</w:t>
      </w:r>
    </w:p>
    <w:p>
      <w:r>
        <w:t>P20-KPI-006 - Dead Letter Rate: Governed metric definition for Dead Letter Rate.</w:t>
      </w:r>
    </w:p>
    <w:p>
      <w:r>
        <w:t>P20-KPI-007 - Sync Success Rate: Governed metric definition for Sync Success Rate.</w:t>
      </w:r>
    </w:p>
    <w:p>
      <w:r>
        <w:t>P20-KPI-008 - Reconciliation Exception Rate: Governed metric definition for Reconciliation Exception Rate.</w:t>
      </w:r>
    </w:p>
    <w:p>
      <w:r>
        <w:t>P20-KPI-009 - SSO Success Rate: Governed metric definition for SSO Success Rate.</w:t>
      </w:r>
    </w:p>
    <w:p>
      <w:r>
        <w:t>P20-KPI-010 - Environment Drift Count: Governed metric definition for Environment Drift Count.</w:t>
      </w:r>
    </w:p>
    <w:p>
      <w:r>
        <w:t>P20-KPI-011 - Configuration Drift Count: Governed metric definition for Configuration Drift Count.</w:t>
      </w:r>
    </w:p>
    <w:p>
      <w:r>
        <w:t>P20-KPI-012 - Release Success Rate: Governed metric definition for Release Success Rate.</w:t>
      </w:r>
    </w:p>
    <w:p>
      <w:r>
        <w:t>P20-KPI-013 - Deployment Frequency: Governed metric definition for Deployment Frequency.</w:t>
      </w:r>
    </w:p>
    <w:p>
      <w:r>
        <w:t>P20-KPI-014 - Deployment Failure Rate: Governed metric definition for Deployment Failure Rate.</w:t>
      </w:r>
    </w:p>
    <w:p>
      <w:r>
        <w:t>P20-KPI-015 - Rollback Rate: Governed metric definition for Rollback Rate.</w:t>
      </w:r>
    </w:p>
    <w:p>
      <w:r>
        <w:t>P20-KPI-016 - Lead Time for Change: Governed metric definition for Lead Time for Change.</w:t>
      </w:r>
    </w:p>
    <w:p>
      <w:r>
        <w:t>P20-KPI-017 - Mean Time to Restore: Governed metric definition for Mean Time to Restore.</w:t>
      </w:r>
    </w:p>
    <w:p>
      <w:r>
        <w:t>P20-KPI-018 - Change Failure Rate: Governed metric definition for Change Failure Rate.</w:t>
      </w:r>
    </w:p>
    <w:p>
      <w:r>
        <w:t>P20-KPI-019 - Infrastructure Policy Pass Rate: Governed metric definition for Infrastructure Policy Pass Rate.</w:t>
      </w:r>
    </w:p>
    <w:p>
      <w:r>
        <w:t>P20-KPI-020 - Schema Migration Success: Governed metric definition for Schema Migration Success.</w:t>
      </w:r>
    </w:p>
    <w:p>
      <w:r>
        <w:t>P20-KPI-021 - Backup Success Rate: Governed metric definition for Backup Success Rate.</w:t>
      </w:r>
    </w:p>
    <w:p>
      <w:r>
        <w:t>P20-KPI-022 - Restore Test Pass Rate: Governed metric definition for Restore Test Pass Rate.</w:t>
      </w:r>
    </w:p>
    <w:p>
      <w:r>
        <w:t>P20-KPI-023 - Critical Vulnerability Count: Governed metric definition for Critical Vulnerability Count.</w:t>
      </w:r>
    </w:p>
    <w:p>
      <w:r>
        <w:t>P20-KPI-024 - Vulnerability Remediation Time: Governed metric definition for Vulnerability Remediation Time.</w:t>
      </w:r>
    </w:p>
    <w:p>
      <w:r>
        <w:t>P20-KPI-025 - Tenant Isolation Pass Rate: Governed metric definition for Tenant Isolation Pass Rate.</w:t>
      </w:r>
    </w:p>
    <w:p>
      <w:r>
        <w:t>P20-KPI-026 - Observability Coverage: Governed metric definition for Observability Coverage.</w:t>
      </w:r>
    </w:p>
    <w:p>
      <w:r>
        <w:t>P20-KPI-027 - SLO Compliance: Governed metric definition for SLO Compliance.</w:t>
      </w:r>
    </w:p>
    <w:p>
      <w:r>
        <w:t>P20-KPI-028 - Error Budget Remaining: Governed metric definition for Error Budget Remaining.</w:t>
      </w:r>
    </w:p>
    <w:p>
      <w:r>
        <w:t>P20-KPI-029 - Alert Noise Rate: Governed metric definition for Alert Noise Rate.</w:t>
      </w:r>
    </w:p>
    <w:p>
      <w:r>
        <w:t>P20-KPI-030 - Incident MTTD: Governed metric definition for Incident MTTD.</w:t>
      </w:r>
    </w:p>
    <w:p>
      <w:r>
        <w:t>P20-KPI-031 - Incident MTTA: Governed metric definition for Incident MTTA.</w:t>
      </w:r>
    </w:p>
    <w:p>
      <w:r>
        <w:t>P20-KPI-032 - Incident MTTR: Governed metric definition for Incident MTTR.</w:t>
      </w:r>
    </w:p>
    <w:p>
      <w:r>
        <w:t>P20-KPI-033 - Performance P95 Latency: Governed metric definition for Performance P95 Latency.</w:t>
      </w:r>
    </w:p>
    <w:p>
      <w:r>
        <w:t>P20-KPI-034 - Peak Throughput: Governed metric definition for Peak Throughput.</w:t>
      </w:r>
    </w:p>
    <w:p>
      <w:r>
        <w:t>P20-KPI-035 - Capacity Headroom: Governed metric definition for Capacity Headroom.</w:t>
      </w:r>
    </w:p>
    <w:p>
      <w:r>
        <w:t>P20-KPI-036 - Autoscaling Success: Governed metric definition for Autoscaling Success.</w:t>
      </w:r>
    </w:p>
    <w:p>
      <w:r>
        <w:t>P20-KPI-037 - DR Exercise Pass Rate: Governed metric definition for DR Exercise Pass Rate.</w:t>
      </w:r>
    </w:p>
    <w:p>
      <w:r>
        <w:t>P20-KPI-038 - RTO Compliance: Governed metric definition for RTO Compliance.</w:t>
      </w:r>
    </w:p>
    <w:p>
      <w:r>
        <w:t>P20-KPI-039 - RPO Compliance: Governed metric definition for RPO Compliance.</w:t>
      </w:r>
    </w:p>
    <w:p>
      <w:r>
        <w:t>P20-KPI-040 - Automated Test Pass Rate: Governed metric definition for Automated Test Pass Rate.</w:t>
      </w:r>
    </w:p>
    <w:p>
      <w:r>
        <w:t>P20-KPI-041 - Regression Coverage: Governed metric definition for Regression Coverage.</w:t>
      </w:r>
    </w:p>
    <w:p>
      <w:r>
        <w:t>P20-KPI-042 - Requirements Test Coverage: Governed metric definition for Requirements Test Coverage.</w:t>
      </w:r>
    </w:p>
    <w:p>
      <w:r>
        <w:t>P20-KPI-043 - Traceability Coverage: Governed metric definition for Traceability Coverage.</w:t>
      </w:r>
    </w:p>
    <w:p>
      <w:r>
        <w:t>P20-KPI-044 - Flaky Test Rate: Governed metric definition for Flaky Test Rate.</w:t>
      </w:r>
    </w:p>
    <w:p>
      <w:r>
        <w:t>P20-KPI-045 - Open Critical Defects: Governed metric definition for Open Critical Defects.</w:t>
      </w:r>
    </w:p>
    <w:p>
      <w:r>
        <w:t>P20-KPI-046 - UAT Pass Rate: Governed metric definition for UAT Pass Rate.</w:t>
      </w:r>
    </w:p>
    <w:p>
      <w:r>
        <w:t>P20-KPI-047 - Migration Reconciliation Accuracy: Governed metric definition for Migration Reconciliation Accuracy.</w:t>
      </w:r>
    </w:p>
    <w:p>
      <w:r>
        <w:t>P20-KPI-048 - Cutover Task Completion: Governed metric definition for Cutover Task Completion.</w:t>
      </w:r>
    </w:p>
    <w:p>
      <w:r>
        <w:t>P20-KPI-049 - Production Readiness Gate Pass: Governed metric definition for Production Readiness Gate Pass.</w:t>
      </w:r>
    </w:p>
    <w:p>
      <w:r>
        <w:t>P20-KPI-050 - Go-Live Blocker Count: Governed metric definition for Go-Live Blocker Count.</w:t>
      </w:r>
    </w:p>
    <w:p>
      <w:r>
        <w:t>P20-KPI-051 - Service Level Compliance: Governed metric definition for Service Level Compliance.</w:t>
      </w:r>
    </w:p>
    <w:p>
      <w:r>
        <w:t>P20-KPI-052 - Tenant Provisioning Time: Governed metric definition for Tenant Provisioning Time.</w:t>
      </w:r>
    </w:p>
    <w:p>
      <w:r>
        <w:t>P20-KPI-053 - White-Label Configuration Success: Governed metric definition for White-Label Configuration Success.</w:t>
      </w:r>
    </w:p>
    <w:p>
      <w:r>
        <w:t>P20-KPI-054 - Compliance Evidence Coverage: Governed metric definition for Compliance Evidence Coverage.</w:t>
      </w:r>
    </w:p>
    <w:p>
      <w:r>
        <w:t>P20-KPI-055 - Access Review Completion: Governed metric definition for Access Review Completion.</w:t>
      </w:r>
    </w:p>
    <w:p>
      <w:r>
        <w:t>P20-KPI-056 - AI Evaluation Pass Rate: Governed metric definition for AI Evaluation Pass Rate.</w:t>
      </w:r>
    </w:p>
    <w:p>
      <w:r>
        <w:t>P20-KPI-057 - AI Guardrail Violation Rate: Governed metric definition for AI Guardrail Violation Rate.</w:t>
      </w:r>
    </w:p>
    <w:p>
      <w:r>
        <w:t>P20-KPI-058 - AI Production Incident Count: Governed metric definition for AI Production Incident Count.</w:t>
      </w:r>
    </w:p>
    <w:p>
      <w:r>
        <w:t>P20-KPI-059 - Hypercare Issue Burn-Down: Governed metric definition for Hypercare Issue Burn-Down.</w:t>
      </w:r>
    </w:p>
    <w:p>
      <w:r>
        <w:t>P20-KPI-060 - Stabilization SLO Attainment: Governed metric definition for Stabilization SLO Attainment.</w:t>
      </w:r>
    </w:p>
    <w:p>
      <w:r>
        <w:t>P20-KPI-061 - Platform Availability: Governed metric definition for Platform Availability.</w:t>
      </w:r>
    </w:p>
    <w:p>
      <w:r>
        <w:t>P20-KPI-062 - Platform Reliability Score: Governed metric definition for Platform Reliability Score.</w:t>
      </w:r>
    </w:p>
    <w:p>
      <w:r>
        <w:t>P20-KPI-063 - Platform Security Score: Governed metric definition for Platform Security Score.</w:t>
      </w:r>
    </w:p>
    <w:p>
      <w:r>
        <w:t>P20-KPI-064 - Platform Readiness Score: Governed metric definition for Platform Readiness Score.</w:t>
      </w:r>
    </w:p>
    <w:p>
      <w:r>
        <w:t>P20-KPI-065 - Platform Digital Twin Freshness: Governed metric definition for Platform Digital Twin Freshness.</w:t>
      </w:r>
    </w:p>
    <w:p>
      <w:pPr>
        <w:pStyle w:val="Heading1"/>
      </w:pPr>
      <w:r>
        <w:t>14. Engine Registry</w:t>
      </w:r>
    </w:p>
    <w:p>
      <w:r>
        <w:t>P20-ENG-001 - Integration Contract Engine (Deterministic): Provides integration contract engine using governed environment, integration, security, test, operational and release evidence.</w:t>
      </w:r>
    </w:p>
    <w:p>
      <w:r>
        <w:t>P20-ENG-002 - API Governance Engine (Deterministic): Provides api governance engine using governed environment, integration, security, test, operational and release evidence.</w:t>
      </w:r>
    </w:p>
    <w:p>
      <w:r>
        <w:t>P20-ENG-003 - Schema Compatibility Engine (Deterministic): Provides schema compatibility engine using governed environment, integration, security, test, operational and release evidence.</w:t>
      </w:r>
    </w:p>
    <w:p>
      <w:r>
        <w:t>P20-ENG-004 - Event Routing Engine (Deterministic): Provides event routing engine using governed environment, integration, security, test, operational and release evidence.</w:t>
      </w:r>
    </w:p>
    <w:p>
      <w:r>
        <w:t>P20-ENG-005 - Message Idempotency Engine (Deterministic): Provides message idempotency engine using governed environment, integration, security, test, operational and release evidence.</w:t>
      </w:r>
    </w:p>
    <w:p>
      <w:r>
        <w:t>P20-ENG-006 - Retry/Dead Letter Engine (Deterministic): Provides retry/dead letter engine using governed environment, integration, security, test, operational and release evidence.</w:t>
      </w:r>
    </w:p>
    <w:p>
      <w:r>
        <w:t>P20-ENG-007 - Data Sync Engine (Deterministic): Provides data sync engine using governed environment, integration, security, test, operational and release evidence.</w:t>
      </w:r>
    </w:p>
    <w:p>
      <w:r>
        <w:t>P20-ENG-008 - Reconciliation Engine (Deterministic): Provides reconciliation engine using governed environment, integration, security, test, operational and release evidence.</w:t>
      </w:r>
    </w:p>
    <w:p>
      <w:r>
        <w:t>P20-ENG-009 - Conflict Resolution Engine (Deterministic): Provides conflict resolution engine using governed environment, integration, security, test, operational and release evidence.</w:t>
      </w:r>
    </w:p>
    <w:p>
      <w:r>
        <w:t>P20-ENG-010 - Identity Federation Engine (Deterministic): Provides identity federation engine using governed environment, integration, security, test, operational and release evidence.</w:t>
      </w:r>
    </w:p>
    <w:p>
      <w:r>
        <w:t>P20-ENG-011 - Authorization Policy Engine (Deterministic): Provides authorization policy engine using governed environment, integration, security, test, operational and release evidence.</w:t>
      </w:r>
    </w:p>
    <w:p>
      <w:r>
        <w:t>P20-ENG-012 - Connector Health Engine (Deterministic): Provides connector health engine using governed environment, integration, security, test, operational and release evidence.</w:t>
      </w:r>
    </w:p>
    <w:p>
      <w:r>
        <w:t>P20-ENG-013 - Environment Promotion Engine (Deterministic): Provides environment promotion engine using governed environment, integration, security, test, operational and release evidence.</w:t>
      </w:r>
    </w:p>
    <w:p>
      <w:r>
        <w:t>P20-ENG-014 - Configuration Drift Engine (Deterministic): Provides configuration drift engine using governed environment, integration, security, test, operational and release evidence.</w:t>
      </w:r>
    </w:p>
    <w:p>
      <w:r>
        <w:t>P20-ENG-015 - Feature Flag Engine (Deterministic): Provides feature flag engine using governed environment, integration, security, test, operational and release evidence.</w:t>
      </w:r>
    </w:p>
    <w:p>
      <w:r>
        <w:t>P20-ENG-016 - Release Orchestration Engine (Deterministic): Provides release orchestration engine using governed environment, integration, security, test, operational and release evidence.</w:t>
      </w:r>
    </w:p>
    <w:p>
      <w:r>
        <w:t>P20-ENG-017 - Artifact Integrity Engine (Deterministic): Provides artifact integrity engine using governed environment, integration, security, test, operational and release evidence.</w:t>
      </w:r>
    </w:p>
    <w:p>
      <w:r>
        <w:t>P20-ENG-018 - Deployment Strategy Engine (Deterministic): Provides deployment strategy engine using governed environment, integration, security, test, operational and release evidence.</w:t>
      </w:r>
    </w:p>
    <w:p>
      <w:r>
        <w:t>P20-ENG-019 - Rollback Engine (Deterministic): Provides rollback engine using governed environment, integration, security, test, operational and release evidence.</w:t>
      </w:r>
    </w:p>
    <w:p>
      <w:r>
        <w:t>P20-ENG-020 - Infrastructure Policy Engine (Deterministic): Provides infrastructure policy engine using governed environment, integration, security, test, operational and release evidence.</w:t>
      </w:r>
    </w:p>
    <w:p>
      <w:r>
        <w:t>P20-ENG-021 - Infrastructure Drift Engine (Deterministic): Provides infrastructure drift engine using governed environment, integration, security, test, operational and release evidence.</w:t>
      </w:r>
    </w:p>
    <w:p>
      <w:r>
        <w:t>P20-ENG-022 - Schema Migration Engine (Deterministic): Provides schema migration engine using governed environment, integration, security, test, operational and release evidence.</w:t>
      </w:r>
    </w:p>
    <w:p>
      <w:r>
        <w:t>P20-ENG-023 - Backup Verification Engine (Deterministic): Provides backup verification engine using governed environment, integration, security, test, operational and release evidence.</w:t>
      </w:r>
    </w:p>
    <w:p>
      <w:r>
        <w:t>P20-ENG-024 - Restore Validation Engine (Deterministic): Provides restore validation engine using governed environment, integration, security, test, operational and release evidence.</w:t>
      </w:r>
    </w:p>
    <w:p>
      <w:r>
        <w:t>P20-ENG-025 - Threat Model Engine (Deterministic): Provides threat model engine using governed environment, integration, security, test, operational and release evidence.</w:t>
      </w:r>
    </w:p>
    <w:p>
      <w:r>
        <w:t>P20-ENG-026 - Vulnerability Gate Engine (Deterministic): Provides vulnerability gate engine using governed environment, integration, security, test, operational and release evidence.</w:t>
      </w:r>
    </w:p>
    <w:p>
      <w:r>
        <w:t>P20-ENG-027 - Dependency Risk Engine (Deterministic): Provides dependency risk engine using governed environment, integration, security, test, operational and release evidence.</w:t>
      </w:r>
    </w:p>
    <w:p>
      <w:r>
        <w:t>P20-ENG-028 - Privacy Control Engine (Deterministic): Provides privacy control engine using governed environment, integration, security, test, operational and release evidence.</w:t>
      </w:r>
    </w:p>
    <w:p>
      <w:r>
        <w:t>P20-ENG-029 - Tenant Isolation Engine (Deterministic): Provides tenant isolation engine using governed environment, integration, security, test, operational and release evidence.</w:t>
      </w:r>
    </w:p>
    <w:p>
      <w:r>
        <w:t>P20-ENG-030 - Observability Correlation Engine (Deterministic): Provides observability correlation engine using governed environment, integration, security, test, operational and release evidence.</w:t>
      </w:r>
    </w:p>
    <w:p>
      <w:r>
        <w:t>P20-ENG-031 - Alert Routing Engine (Deterministic): Provides alert routing engine using governed environment, integration, security, test, operational and release evidence.</w:t>
      </w:r>
    </w:p>
    <w:p>
      <w:r>
        <w:t>P20-ENG-032 - SLI/SLO Engine (Deterministic): Provides sli/slo engine using governed environment, integration, security, test, operational and release evidence.</w:t>
      </w:r>
    </w:p>
    <w:p>
      <w:r>
        <w:t>P20-ENG-033 - Error Budget Engine (Deterministic): Provides error budget engine using governed environment, integration, security, test, operational and release evidence.</w:t>
      </w:r>
    </w:p>
    <w:p>
      <w:r>
        <w:t>P20-ENG-034 - Reliability Risk Engine (Deterministic): Provides reliability risk engine using governed environment, integration, security, test, operational and release evidence.</w:t>
      </w:r>
    </w:p>
    <w:p>
      <w:r>
        <w:t>P20-ENG-035 - Performance Test Engine (Deterministic): Provides performance test engine using governed environment, integration, security, test, operational and release evidence.</w:t>
      </w:r>
    </w:p>
    <w:p>
      <w:r>
        <w:t>P20-ENG-036 - Capacity Forecast Engine (Deterministic): Provides capacity forecast engine using governed environment, integration, security, test, operational and release evidence.</w:t>
      </w:r>
    </w:p>
    <w:p>
      <w:r>
        <w:t>P20-ENG-037 - Autoscaling Recommendation Engine (Deterministic): Provides autoscaling recommendation engine using governed environment, integration, security, test, operational and release evidence.</w:t>
      </w:r>
    </w:p>
    <w:p>
      <w:r>
        <w:t>P20-ENG-038 - DR Readiness Engine (Deterministic): Provides dr readiness engine using governed environment, integration, security, test, operational and release evidence.</w:t>
      </w:r>
    </w:p>
    <w:p>
      <w:r>
        <w:t>P20-ENG-039 - RTO/RPO Validation Engine (Deterministic): Provides rto/rpo validation engine using governed environment, integration, security, test, operational and release evidence.</w:t>
      </w:r>
    </w:p>
    <w:p>
      <w:r>
        <w:t>P20-ENG-040 - Test Orchestration Engine (Deterministic): Provides test orchestration engine using governed environment, integration, security, test, operational and release evidence.</w:t>
      </w:r>
    </w:p>
    <w:p>
      <w:r>
        <w:t>P20-ENG-041 - Test Coverage Engine (Deterministic): Provides test coverage engine using governed environment, integration, security, test, operational and release evidence.</w:t>
      </w:r>
    </w:p>
    <w:p>
      <w:r>
        <w:t>P20-ENG-042 - Regression Selection Engine (Deterministic): Provides regression selection engine using governed environment, integration, security, test, operational and release evidence.</w:t>
      </w:r>
    </w:p>
    <w:p>
      <w:r>
        <w:t>P20-ENG-043 - Flaky Test Detection Engine (Deterministic): Provides flaky test detection engine using governed environment, integration, security, test, operational and release evidence.</w:t>
      </w:r>
    </w:p>
    <w:p>
      <w:r>
        <w:t>P20-ENG-044 - Defect Triage Engine (Deterministic): Provides defect triage engine using governed environment, integration, security, test, operational and release evidence.</w:t>
      </w:r>
    </w:p>
    <w:p>
      <w:r>
        <w:t>P20-ENG-045 - Requirements Traceability Engine (Deterministic): Provides requirements traceability engine using governed environment, integration, security, test, operational and release evidence.</w:t>
      </w:r>
    </w:p>
    <w:p>
      <w:r>
        <w:t>P20-ENG-046 - Migration Validation Engine (Deterministic): Provides migration validation engine using governed environment, integration, security, test, operational and release evidence.</w:t>
      </w:r>
    </w:p>
    <w:p>
      <w:r>
        <w:t>P20-ENG-047 - Cutover Readiness Engine (Deterministic): Provides cutover readiness engine using governed environment, integration, security, test, operational and release evidence.</w:t>
      </w:r>
    </w:p>
    <w:p>
      <w:r>
        <w:t>P20-ENG-048 - Production Readiness Engine (Deterministic): Provides production readiness engine using governed environment, integration, security, test, operational and release evidence.</w:t>
      </w:r>
    </w:p>
    <w:p>
      <w:r>
        <w:t>P20-ENG-049 - Release Risk Engine (Deterministic): Provides release risk engine using governed environment, integration, security, test, operational and release evidence.</w:t>
      </w:r>
    </w:p>
    <w:p>
      <w:r>
        <w:t>P20-ENG-050 - Incident Severity Engine (Deterministic): Provides incident severity engine using governed environment, integration, security, test, operational and release evidence.</w:t>
      </w:r>
    </w:p>
    <w:p>
      <w:r>
        <w:t>P20-ENG-051 - Incident Correlation Engine (Deterministic): Provides incident correlation engine using governed environment, integration, security, test, operational and release evidence.</w:t>
      </w:r>
    </w:p>
    <w:p>
      <w:r>
        <w:t>P20-ENG-052 - RCA Evidence Engine (Deterministic): Provides rca evidence engine using governed environment, integration, security, test, operational and release evidence.</w:t>
      </w:r>
    </w:p>
    <w:p>
      <w:r>
        <w:t>P20-ENG-053 - Service Level Engine (Deterministic): Provides service level engine using governed environment, integration, security, test, operational and release evidence.</w:t>
      </w:r>
    </w:p>
    <w:p>
      <w:r>
        <w:t>P20-ENG-054 - Tenant Provisioning Engine (Deterministic): Provides tenant provisioning engine using governed environment, integration, security, test, operational and release evidence.</w:t>
      </w:r>
    </w:p>
    <w:p>
      <w:r>
        <w:t>P20-ENG-055 - Entitlement Engine (Deterministic): Provides entitlement engine using governed environment, integration, security, test, operational and release evidence.</w:t>
      </w:r>
    </w:p>
    <w:p>
      <w:r>
        <w:t>P20-ENG-056 - White-Label Configuration Engine (Deterministic): Provides white-label configuration engine using governed environment, integration, security, test, operational and release evidence.</w:t>
      </w:r>
    </w:p>
    <w:p>
      <w:r>
        <w:t>P20-ENG-057 - Compliance Evidence Engine (Deterministic): Provides compliance evidence engine using governed environment, integration, security, test, operational and release evidence.</w:t>
      </w:r>
    </w:p>
    <w:p>
      <w:r>
        <w:t>P20-ENG-058 - Access Review Engine (Deterministic): Provides access review engine using governed environment, integration, security, test, operational and release evidence.</w:t>
      </w:r>
    </w:p>
    <w:p>
      <w:r>
        <w:t>P20-ENG-059 - AI Evaluation Engine (AI-assisted): Provides ai evaluation engine using governed environment, integration, security, test, operational and release evidence.</w:t>
      </w:r>
    </w:p>
    <w:p>
      <w:r>
        <w:t>P20-ENG-060 - AI Guardrail Engine (AI-assisted): Provides ai guardrail engine using governed environment, integration, security, test, operational and release evidence.</w:t>
      </w:r>
    </w:p>
    <w:p>
      <w:r>
        <w:t>P20-ENG-061 - AI Production Monitor Engine (AI-assisted): Provides ai production monitor engine using governed environment, integration, security, test, operational and release evidence.</w:t>
      </w:r>
    </w:p>
    <w:p>
      <w:r>
        <w:t>P20-ENG-062 - AI Rollback Engine (AI-assisted): Provides ai rollback engine using governed environment, integration, security, test, operational and release evidence.</w:t>
      </w:r>
    </w:p>
    <w:p>
      <w:r>
        <w:t>P20-ENG-063 - Hypercare Health Engine (AI-assisted): Provides hypercare health engine using governed environment, integration, security, test, operational and release evidence.</w:t>
      </w:r>
    </w:p>
    <w:p>
      <w:r>
        <w:t>P20-ENG-064 - Stabilization Engine (AI-assisted): Provides stabilization engine using governed environment, integration, security, test, operational and release evidence.</w:t>
      </w:r>
    </w:p>
    <w:p>
      <w:r>
        <w:t>P20-ENG-065 - Platform Control Tower Engine (AI-assisted): Provides platform control tower engine using governed environment, integration, security, test, operational and release evidence.</w:t>
      </w:r>
    </w:p>
    <w:p>
      <w:r>
        <w:t>P20-ENG-066 - Platform Digital Twin Engine (AI-assisted): Provides platform digital twin engine using governed environment, integration, security, test, operational and release evidence.</w:t>
      </w:r>
    </w:p>
    <w:p>
      <w:pPr>
        <w:pStyle w:val="Heading1"/>
      </w:pPr>
      <w:r>
        <w:t>15. Workflow Registry</w:t>
      </w:r>
    </w:p>
    <w:p>
      <w:r>
        <w:t>P20-WF-001 - Integration Intake: Initiate &gt; Validate &gt; Build/Test &gt; Review &gt; Approve &gt; Deploy/Execute &gt; Verify &gt; Monitor &gt; Close</w:t>
      </w:r>
    </w:p>
    <w:p>
      <w:r>
        <w:t>P20-WF-002 - Integration Contract Design: Initiate &gt; Validate &gt; Build/Test &gt; Review &gt; Approve &gt; Deploy/Execute &gt; Verify &gt; Monitor &gt; Close</w:t>
      </w:r>
    </w:p>
    <w:p>
      <w:r>
        <w:t>P20-WF-003 - Connector Configuration: Initiate &gt; Validate &gt; Build/Test &gt; Review &gt; Approve &gt; Deploy/Execute &gt; Verify &gt; Monitor &gt; Close</w:t>
      </w:r>
    </w:p>
    <w:p>
      <w:r>
        <w:t>P20-WF-004 - API Publication: Initiate &gt; Validate &gt; Build/Test &gt; Review &gt; Approve &gt; Deploy/Execute &gt; Verify &gt; Monitor &gt; Close</w:t>
      </w:r>
    </w:p>
    <w:p>
      <w:r>
        <w:t>P20-WF-005 - Event Schema Publication: Initiate &gt; Validate &gt; Build/Test &gt; Review &gt; Approve &gt; Deploy/Execute &gt; Verify &gt; Monitor &gt; Close</w:t>
      </w:r>
    </w:p>
    <w:p>
      <w:r>
        <w:t>P20-WF-006 - Sync/Reconciliation: Initiate &gt; Validate &gt; Build/Test &gt; Review &gt; Approve &gt; Deploy/Execute &gt; Verify &gt; Monitor &gt; Close</w:t>
      </w:r>
    </w:p>
    <w:p>
      <w:r>
        <w:t>P20-WF-007 - Identity Federation Setup: Initiate &gt; Validate &gt; Build/Test &gt; Review &gt; Approve &gt; Deploy/Execute &gt; Verify &gt; Monitor &gt; Close</w:t>
      </w:r>
    </w:p>
    <w:p>
      <w:r>
        <w:t>P20-WF-008 - Environment Provisioning: Initiate &gt; Validate &gt; Build/Test &gt; Review &gt; Approve &gt; Deploy/Execute &gt; Verify &gt; Monitor &gt; Close</w:t>
      </w:r>
    </w:p>
    <w:p>
      <w:r>
        <w:t>P20-WF-009 - Configuration Promotion: Initiate &gt; Validate &gt; Build/Test &gt; Review &gt; Approve &gt; Deploy/Execute &gt; Verify &gt; Monitor &gt; Close</w:t>
      </w:r>
    </w:p>
    <w:p>
      <w:r>
        <w:t>P20-WF-010 - Feature Flag Promotion: Initiate &gt; Validate &gt; Build/Test &gt; Review &gt; Approve &gt; Deploy/Execute &gt; Verify &gt; Monitor &gt; Close</w:t>
      </w:r>
    </w:p>
    <w:p>
      <w:r>
        <w:t>P20-WF-011 - Secret/Certificate Rotation: Initiate &gt; Validate &gt; Build/Test &gt; Review &gt; Approve &gt; Deploy/Execute &gt; Verify &gt; Monitor &gt; Close</w:t>
      </w:r>
    </w:p>
    <w:p>
      <w:r>
        <w:t>P20-WF-012 - CI Build: Initiate &gt; Validate &gt; Build/Test &gt; Review &gt; Approve &gt; Deploy/Execute &gt; Verify &gt; Monitor &gt; Close</w:t>
      </w:r>
    </w:p>
    <w:p>
      <w:r>
        <w:t>P20-WF-013 - Automated Test Pipeline: Initiate &gt; Validate &gt; Build/Test &gt; Review &gt; Approve &gt; Deploy/Execute &gt; Verify &gt; Monitor &gt; Close</w:t>
      </w:r>
    </w:p>
    <w:p>
      <w:r>
        <w:t>P20-WF-014 - Artifact Signing: Initiate &gt; Validate &gt; Build/Test &gt; Review &gt; Approve &gt; Deploy/Execute &gt; Verify &gt; Monitor &gt; Close</w:t>
      </w:r>
    </w:p>
    <w:p>
      <w:r>
        <w:t>P20-WF-015 - Infrastructure Plan/Apply: Initiate &gt; Validate &gt; Build/Test &gt; Review &gt; Approve &gt; Deploy/Execute &gt; Verify &gt; Monitor &gt; Close</w:t>
      </w:r>
    </w:p>
    <w:p>
      <w:r>
        <w:t>P20-WF-016 - Schema Migration: Initiate &gt; Validate &gt; Build/Test &gt; Review &gt; Approve &gt; Deploy/Execute &gt; Verify &gt; Monitor &gt; Close</w:t>
      </w:r>
    </w:p>
    <w:p>
      <w:r>
        <w:t>P20-WF-017 - Deployment to Development: Initiate &gt; Validate &gt; Build/Test &gt; Review &gt; Approve &gt; Deploy/Execute &gt; Verify &gt; Monitor &gt; Close</w:t>
      </w:r>
    </w:p>
    <w:p>
      <w:r>
        <w:t>P20-WF-018 - Deployment to QA: Initiate &gt; Validate &gt; Build/Test &gt; Review &gt; Approve &gt; Deploy/Execute &gt; Verify &gt; Monitor &gt; Close</w:t>
      </w:r>
    </w:p>
    <w:p>
      <w:r>
        <w:t>P20-WF-019 - Deployment to Staging: Initiate &gt; Validate &gt; Build/Test &gt; Review &gt; Approve &gt; Deploy/Execute &gt; Verify &gt; Monitor &gt; Close</w:t>
      </w:r>
    </w:p>
    <w:p>
      <w:r>
        <w:t>P20-WF-020 - Production Deployment: Initiate &gt; Validate &gt; Build/Test &gt; Review &gt; Approve &gt; Deploy/Execute &gt; Verify &gt; Monitor &gt; Close</w:t>
      </w:r>
    </w:p>
    <w:p>
      <w:r>
        <w:t>P20-WF-021 - Canary/Phased Release: Initiate &gt; Validate &gt; Build/Test &gt; Review &gt; Approve &gt; Deploy/Execute &gt; Verify &gt; Monitor &gt; Close</w:t>
      </w:r>
    </w:p>
    <w:p>
      <w:r>
        <w:t>P20-WF-022 - Blue-Green Release: Initiate &gt; Validate &gt; Build/Test &gt; Review &gt; Approve &gt; Deploy/Execute &gt; Verify &gt; Monitor &gt; Close</w:t>
      </w:r>
    </w:p>
    <w:p>
      <w:r>
        <w:t>P20-WF-023 - Rollback: Initiate &gt; Validate &gt; Build/Test &gt; Review &gt; Approve &gt; Deploy/Execute &gt; Verify &gt; Monitor &gt; Close</w:t>
      </w:r>
    </w:p>
    <w:p>
      <w:r>
        <w:t>P20-WF-024 - Release Approval: Initiate &gt; Validate &gt; Build/Test &gt; Review &gt; Approve &gt; Deploy/Execute &gt; Verify &gt; Monitor &gt; Close</w:t>
      </w:r>
    </w:p>
    <w:p>
      <w:r>
        <w:t>P20-WF-025 - Change Record: Initiate &gt; Validate &gt; Build/Test &gt; Review &gt; Approve &gt; Deploy/Execute &gt; Verify &gt; Monitor &gt; Close</w:t>
      </w:r>
    </w:p>
    <w:p>
      <w:r>
        <w:t>P20-WF-026 - Post-Deployment Validation: Initiate &gt; Validate &gt; Build/Test &gt; Review &gt; Approve &gt; Deploy/Execute &gt; Verify &gt; Monitor &gt; Close</w:t>
      </w:r>
    </w:p>
    <w:p>
      <w:r>
        <w:t>P20-WF-027 - Observability Setup: Initiate &gt; Validate &gt; Build/Test &gt; Review &gt; Approve &gt; Deploy/Execute &gt; Verify &gt; Monitor &gt; Close</w:t>
      </w:r>
    </w:p>
    <w:p>
      <w:r>
        <w:t>P20-WF-028 - SLO/Error Budget Setup: Initiate &gt; Validate &gt; Build/Test &gt; Review &gt; Approve &gt; Deploy/Execute &gt; Verify &gt; Monitor &gt; Close</w:t>
      </w:r>
    </w:p>
    <w:p>
      <w:r>
        <w:t>P20-WF-029 - Performance Test: Initiate &gt; Validate &gt; Build/Test &gt; Review &gt; Approve &gt; Deploy/Execute &gt; Verify &gt; Monitor &gt; Close</w:t>
      </w:r>
    </w:p>
    <w:p>
      <w:r>
        <w:t>P20-WF-030 - Security Test: Initiate &gt; Validate &gt; Build/Test &gt; Review &gt; Approve &gt; Deploy/Execute &gt; Verify &gt; Monitor &gt; Close</w:t>
      </w:r>
    </w:p>
    <w:p>
      <w:r>
        <w:t>P20-WF-031 - Accessibility Test: Initiate &gt; Validate &gt; Build/Test &gt; Review &gt; Approve &gt; Deploy/Execute &gt; Verify &gt; Monitor &gt; Close</w:t>
      </w:r>
    </w:p>
    <w:p>
      <w:r>
        <w:t>P20-WF-032 - Disaster Recovery Test: Initiate &gt; Validate &gt; Build/Test &gt; Review &gt; Approve &gt; Deploy/Execute &gt; Verify &gt; Monitor &gt; Close</w:t>
      </w:r>
    </w:p>
    <w:p>
      <w:r>
        <w:t>P20-WF-033 - Backup Restore Test: Initiate &gt; Validate &gt; Build/Test &gt; Review &gt; Approve &gt; Deploy/Execute &gt; Verify &gt; Monitor &gt; Close</w:t>
      </w:r>
    </w:p>
    <w:p>
      <w:r>
        <w:t>P20-WF-034 - End-to-End Regression: Initiate &gt; Validate &gt; Build/Test &gt; Review &gt; Approve &gt; Deploy/Execute &gt; Verify &gt; Monitor &gt; Close</w:t>
      </w:r>
    </w:p>
    <w:p>
      <w:r>
        <w:t>P20-WF-035 - UAT Cycle: Initiate &gt; Validate &gt; Build/Test &gt; Review &gt; Approve &gt; Deploy/Execute &gt; Verify &gt; Monitor &gt; Close</w:t>
      </w:r>
    </w:p>
    <w:p>
      <w:r>
        <w:t>P20-WF-036 - Requirements Coverage Review: Initiate &gt; Validate &gt; Build/Test &gt; Review &gt; Approve &gt; Deploy/Execute &gt; Verify &gt; Monitor &gt; Close</w:t>
      </w:r>
    </w:p>
    <w:p>
      <w:r>
        <w:t>P20-WF-037 - Defect Triage: Initiate &gt; Validate &gt; Build/Test &gt; Review &gt; Approve &gt; Deploy/Execute &gt; Verify &gt; Monitor &gt; Close</w:t>
      </w:r>
    </w:p>
    <w:p>
      <w:r>
        <w:t>P20-WF-038 - Data Migration Assessment: Initiate &gt; Validate &gt; Build/Test &gt; Review &gt; Approve &gt; Deploy/Execute &gt; Verify &gt; Monitor &gt; Close</w:t>
      </w:r>
    </w:p>
    <w:p>
      <w:r>
        <w:t>P20-WF-039 - Migration Rehearsal: Initiate &gt; Validate &gt; Build/Test &gt; Review &gt; Approve &gt; Deploy/Execute &gt; Verify &gt; Monitor &gt; Close</w:t>
      </w:r>
    </w:p>
    <w:p>
      <w:r>
        <w:t>P20-WF-040 - Cutover Rehearsal: Initiate &gt; Validate &gt; Build/Test &gt; Review &gt; Approve &gt; Deploy/Execute &gt; Verify &gt; Monitor &gt; Close</w:t>
      </w:r>
    </w:p>
    <w:p>
      <w:r>
        <w:t>P20-WF-041 - Production Cutover: Initiate &gt; Validate &gt; Build/Test &gt; Review &gt; Approve &gt; Deploy/Execute &gt; Verify &gt; Monitor &gt; Close</w:t>
      </w:r>
    </w:p>
    <w:p>
      <w:r>
        <w:t>P20-WF-042 - Migration Reconciliation: Initiate &gt; Validate &gt; Build/Test &gt; Review &gt; Approve &gt; Deploy/Execute &gt; Verify &gt; Monitor &gt; Close</w:t>
      </w:r>
    </w:p>
    <w:p>
      <w:r>
        <w:t>P20-WF-043 - Production Readiness Review: Initiate &gt; Validate &gt; Build/Test &gt; Review &gt; Approve &gt; Deploy/Execute &gt; Verify &gt; Monitor &gt; Close</w:t>
      </w:r>
    </w:p>
    <w:p>
      <w:r>
        <w:t>P20-WF-044 - Go-Live Decision: Initiate &gt; Validate &gt; Build/Test &gt; Review &gt; Approve &gt; Deploy/Execute &gt; Verify &gt; Monitor &gt; Close</w:t>
      </w:r>
    </w:p>
    <w:p>
      <w:r>
        <w:t>P20-WF-045 - Tenant Provisioning: Initiate &gt; Validate &gt; Build/Test &gt; Review &gt; Approve &gt; Deploy/Execute &gt; Verify &gt; Monitor &gt; Close</w:t>
      </w:r>
    </w:p>
    <w:p>
      <w:r>
        <w:t>P20-WF-046 - White-Label Tenant Setup: Initiate &gt; Validate &gt; Build/Test &gt; Review &gt; Approve &gt; Deploy/Execute &gt; Verify &gt; Monitor &gt; Close</w:t>
      </w:r>
    </w:p>
    <w:p>
      <w:r>
        <w:t>P20-WF-047 - Incident Response: Initiate &gt; Validate &gt; Build/Test &gt; Review &gt; Approve &gt; Deploy/Execute &gt; Verify &gt; Monitor &gt; Close</w:t>
      </w:r>
    </w:p>
    <w:p>
      <w:r>
        <w:t>P20-WF-048 - Major Incident Communication: Initiate &gt; Validate &gt; Build/Test &gt; Review &gt; Approve &gt; Deploy/Execute &gt; Verify &gt; Monitor &gt; Close</w:t>
      </w:r>
    </w:p>
    <w:p>
      <w:r>
        <w:t>P20-WF-049 - Problem/RCA: Initiate &gt; Validate &gt; Build/Test &gt; Review &gt; Approve &gt; Deploy/Execute &gt; Verify &gt; Monitor &gt; Close</w:t>
      </w:r>
    </w:p>
    <w:p>
      <w:r>
        <w:t>P20-WF-050 - Corrective Action Tracking: Initiate &gt; Validate &gt; Build/Test &gt; Review &gt; Approve &gt; Deploy/Execute &gt; Verify &gt; Monitor &gt; Close</w:t>
      </w:r>
    </w:p>
    <w:p>
      <w:r>
        <w:t>P20-WF-051 - Compliance Evidence Collection: Initiate &gt; Validate &gt; Build/Test &gt; Review &gt; Approve &gt; Deploy/Execute &gt; Verify &gt; Monitor &gt; Close</w:t>
      </w:r>
    </w:p>
    <w:p>
      <w:r>
        <w:t>P20-WF-052 - Access Review: Initiate &gt; Validate &gt; Build/Test &gt; Review &gt; Approve &gt; Deploy/Execute &gt; Verify &gt; Monitor &gt; Close</w:t>
      </w:r>
    </w:p>
    <w:p>
      <w:r>
        <w:t>P20-WF-053 - AI Production Evaluation: Initiate &gt; Validate &gt; Build/Test &gt; Review &gt; Approve &gt; Deploy/Execute &gt; Verify &gt; Monitor &gt; Close</w:t>
      </w:r>
    </w:p>
    <w:p>
      <w:r>
        <w:t>P20-WF-054 - AI Guardrail Release: Initiate &gt; Validate &gt; Build/Test &gt; Review &gt; Approve &gt; Deploy/Execute &gt; Verify &gt; Monitor &gt; Close</w:t>
      </w:r>
    </w:p>
    <w:p>
      <w:r>
        <w:t>P20-WF-055 - AI Rollback: Initiate &gt; Validate &gt; Build/Test &gt; Review &gt; Approve &gt; Deploy/Execute &gt; Verify &gt; Monitor &gt; Close</w:t>
      </w:r>
    </w:p>
    <w:p>
      <w:r>
        <w:t>P20-WF-056 - Hypercare Command Center: Initiate &gt; Validate &gt; Build/Test &gt; Review &gt; Approve &gt; Deploy/Execute &gt; Verify &gt; Monitor &gt; Close</w:t>
      </w:r>
    </w:p>
    <w:p>
      <w:r>
        <w:t>P20-WF-057 - Stabilization Review: Initiate &gt; Validate &gt; Build/Test &gt; Review &gt; Approve &gt; Deploy/Execute &gt; Verify &gt; Monitor &gt; Close</w:t>
      </w:r>
    </w:p>
    <w:p>
      <w:r>
        <w:t>P20-WF-058 - Operational Handoff: Initiate &gt; Validate &gt; Build/Test &gt; Review &gt; Approve &gt; Deploy/Execute &gt; Verify &gt; Monitor &gt; Close</w:t>
      </w:r>
    </w:p>
    <w:p>
      <w:r>
        <w:t>P20-WF-059 - Platform Digital Twin Refresh: Initiate &gt; Validate &gt; Build/Test &gt; Review &gt; Approve &gt; Deploy/Execute &gt; Verify &gt; Monitor &gt; Close</w:t>
      </w:r>
    </w:p>
    <w:p>
      <w:r>
        <w:t>P20-WF-060 - Final Enterprise Acceptance &amp; Lock: Initiate &gt; Validate &gt; Build/Test &gt; Review &gt; Approve &gt; Deploy/Execute &gt; Verify &gt; Monitor &gt; Close</w:t>
      </w:r>
    </w:p>
    <w:p>
      <w:pPr>
        <w:pStyle w:val="Heading1"/>
      </w:pPr>
      <w:r>
        <w:t>16. Final Enterprise Acceptance &amp; Lock Gate</w:t>
      </w:r>
    </w:p>
    <w:p>
      <w:r>
        <w:t>Phase 20 remains review-ready until all required Product, Architecture, Engineering, QA, DevOps/SRE, Security/Privacy, Data Governance, Integration, AI Governance, Support/Service Management, Business Operations and UAT approvals are complete. After Phase 00-20 traceability reconciliation, blocking-gap closure and approval, the complete GES v1.0 Enterprise Specification may be locked as the governed implementation baseline.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