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87671" w14:textId="3F160F6B" w:rsidR="00DD7B3A" w:rsidRDefault="00AC47E8">
      <w:r>
        <w:t>EI Hub Cheat Sheet:</w:t>
      </w:r>
    </w:p>
    <w:p w14:paraId="3F9FC3E9" w14:textId="40DE4BDE" w:rsidR="00AC47E8" w:rsidRDefault="00AC47E8">
      <w:r w:rsidRPr="00392204">
        <w:rPr>
          <w:u w:val="single"/>
        </w:rPr>
        <w:t>Adding Service Authorization on the IFSP</w:t>
      </w:r>
      <w:r>
        <w:t>:</w:t>
      </w:r>
    </w:p>
    <w:p w14:paraId="665E07F6" w14:textId="77777777" w:rsidR="00AC47E8" w:rsidRPr="007A7A6A" w:rsidRDefault="00AC47E8" w:rsidP="00AC47E8">
      <w:pPr>
        <w:jc w:val="center"/>
        <w:rPr>
          <w:b/>
          <w:bCs/>
          <w:i/>
          <w:iCs/>
        </w:rPr>
      </w:pPr>
      <w:r w:rsidRPr="007A7A6A">
        <w:rPr>
          <w:b/>
          <w:bCs/>
          <w:i/>
          <w:iCs/>
        </w:rPr>
        <w:t>At this time, you should be in the Child’s Chart under your User Profile EIOD and in the Child’s IFSP. See EI Hub Cheat Sheet IFSP if you must get to this point.</w:t>
      </w:r>
    </w:p>
    <w:p w14:paraId="5669FCFE" w14:textId="19A4BF48" w:rsidR="00AC47E8" w:rsidRDefault="00AC47E8" w:rsidP="00AC47E8">
      <w:pPr>
        <w:pStyle w:val="ListParagraph"/>
        <w:numPr>
          <w:ilvl w:val="0"/>
          <w:numId w:val="2"/>
        </w:numPr>
      </w:pPr>
      <w:r>
        <w:t xml:space="preserve">Under </w:t>
      </w:r>
      <w:r w:rsidRPr="00AC47E8">
        <w:rPr>
          <w:noProof/>
        </w:rPr>
        <w:drawing>
          <wp:inline distT="0" distB="0" distL="0" distR="0" wp14:anchorId="6381BE26" wp14:editId="0368AA99">
            <wp:extent cx="895475" cy="295316"/>
            <wp:effectExtent l="0" t="0" r="0" b="9525"/>
            <wp:docPr id="107485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8560" name=""/>
                    <pic:cNvPicPr/>
                  </pic:nvPicPr>
                  <pic:blipFill>
                    <a:blip r:embed="rId7"/>
                    <a:stretch>
                      <a:fillRect/>
                    </a:stretch>
                  </pic:blipFill>
                  <pic:spPr>
                    <a:xfrm>
                      <a:off x="0" y="0"/>
                      <a:ext cx="895475" cy="295316"/>
                    </a:xfrm>
                    <a:prstGeom prst="rect">
                      <a:avLst/>
                    </a:prstGeom>
                  </pic:spPr>
                </pic:pic>
              </a:graphicData>
            </a:graphic>
          </wp:inline>
        </w:drawing>
      </w:r>
      <w:r>
        <w:t xml:space="preserve"> Tab</w:t>
      </w:r>
    </w:p>
    <w:p w14:paraId="4DE3846F" w14:textId="5836B9D4" w:rsidR="00AC47E8" w:rsidRDefault="00AC47E8" w:rsidP="00AC47E8">
      <w:pPr>
        <w:pStyle w:val="ListParagraph"/>
        <w:numPr>
          <w:ilvl w:val="1"/>
          <w:numId w:val="2"/>
        </w:numPr>
      </w:pPr>
      <w:r>
        <w:t xml:space="preserve">Select </w:t>
      </w:r>
      <w:r w:rsidRPr="00AC47E8">
        <w:rPr>
          <w:noProof/>
        </w:rPr>
        <w:drawing>
          <wp:inline distT="0" distB="0" distL="0" distR="0" wp14:anchorId="7F8B7454" wp14:editId="23FABF5E">
            <wp:extent cx="1505160" cy="276264"/>
            <wp:effectExtent l="0" t="0" r="0" b="9525"/>
            <wp:docPr id="104404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48920" name=""/>
                    <pic:cNvPicPr/>
                  </pic:nvPicPr>
                  <pic:blipFill>
                    <a:blip r:embed="rId8"/>
                    <a:stretch>
                      <a:fillRect/>
                    </a:stretch>
                  </pic:blipFill>
                  <pic:spPr>
                    <a:xfrm>
                      <a:off x="0" y="0"/>
                      <a:ext cx="1505160" cy="276264"/>
                    </a:xfrm>
                    <a:prstGeom prst="rect">
                      <a:avLst/>
                    </a:prstGeom>
                  </pic:spPr>
                </pic:pic>
              </a:graphicData>
            </a:graphic>
          </wp:inline>
        </w:drawing>
      </w:r>
    </w:p>
    <w:p w14:paraId="6EE56AC3" w14:textId="14730B1F" w:rsidR="00AC47E8" w:rsidRDefault="00AC47E8" w:rsidP="00AC47E8">
      <w:pPr>
        <w:pStyle w:val="ListParagraph"/>
        <w:numPr>
          <w:ilvl w:val="2"/>
          <w:numId w:val="2"/>
        </w:numPr>
      </w:pPr>
      <w:r w:rsidRPr="00AC47E8">
        <w:rPr>
          <w:noProof/>
        </w:rPr>
        <w:drawing>
          <wp:inline distT="0" distB="0" distL="0" distR="0" wp14:anchorId="1EAD3A6F" wp14:editId="76A776DC">
            <wp:extent cx="1219370" cy="314369"/>
            <wp:effectExtent l="0" t="0" r="0" b="9525"/>
            <wp:docPr id="192159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99328" name=""/>
                    <pic:cNvPicPr/>
                  </pic:nvPicPr>
                  <pic:blipFill>
                    <a:blip r:embed="rId9"/>
                    <a:stretch>
                      <a:fillRect/>
                    </a:stretch>
                  </pic:blipFill>
                  <pic:spPr>
                    <a:xfrm>
                      <a:off x="0" y="0"/>
                      <a:ext cx="1219370" cy="314369"/>
                    </a:xfrm>
                    <a:prstGeom prst="rect">
                      <a:avLst/>
                    </a:prstGeom>
                  </pic:spPr>
                </pic:pic>
              </a:graphicData>
            </a:graphic>
          </wp:inline>
        </w:drawing>
      </w:r>
      <w:r>
        <w:t xml:space="preserve"> Tab</w:t>
      </w:r>
    </w:p>
    <w:p w14:paraId="4BD8F96B" w14:textId="589889A5" w:rsidR="00AC47E8" w:rsidRDefault="00AC47E8" w:rsidP="00AC47E8">
      <w:pPr>
        <w:pStyle w:val="ListParagraph"/>
        <w:numPr>
          <w:ilvl w:val="3"/>
          <w:numId w:val="2"/>
        </w:numPr>
      </w:pPr>
      <w:r>
        <w:t xml:space="preserve">*Program: </w:t>
      </w:r>
      <w:r w:rsidRPr="00AC47E8">
        <w:rPr>
          <w:b/>
          <w:bCs/>
        </w:rPr>
        <w:t xml:space="preserve">Enter the Service you are putting this Auth in for (ex. Speech, Special Instruction, Physical Therapy, Occupational Therapy </w:t>
      </w:r>
      <w:proofErr w:type="spellStart"/>
      <w:r w:rsidRPr="00AC47E8">
        <w:rPr>
          <w:b/>
          <w:bCs/>
        </w:rPr>
        <w:t>etc</w:t>
      </w:r>
      <w:proofErr w:type="spellEnd"/>
      <w:r w:rsidRPr="00AC47E8">
        <w:rPr>
          <w:b/>
          <w:bCs/>
        </w:rPr>
        <w:t>) Includes Basic, Extended, Facility</w:t>
      </w:r>
    </w:p>
    <w:p w14:paraId="3BA23DA4" w14:textId="355CDEF4" w:rsidR="00AC47E8" w:rsidRDefault="00AC47E8" w:rsidP="00AC47E8">
      <w:pPr>
        <w:pStyle w:val="ListParagraph"/>
        <w:numPr>
          <w:ilvl w:val="3"/>
          <w:numId w:val="2"/>
        </w:numPr>
      </w:pPr>
      <w:r>
        <w:t xml:space="preserve">Select </w:t>
      </w:r>
      <w:r w:rsidRPr="00AC47E8">
        <w:rPr>
          <w:noProof/>
        </w:rPr>
        <w:drawing>
          <wp:inline distT="0" distB="0" distL="0" distR="0" wp14:anchorId="46E217E6" wp14:editId="6ABBA38D">
            <wp:extent cx="543001" cy="219106"/>
            <wp:effectExtent l="0" t="0" r="0" b="9525"/>
            <wp:docPr id="3578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0"/>
                    <a:stretch>
                      <a:fillRect/>
                    </a:stretch>
                  </pic:blipFill>
                  <pic:spPr>
                    <a:xfrm>
                      <a:off x="0" y="0"/>
                      <a:ext cx="543001" cy="219106"/>
                    </a:xfrm>
                    <a:prstGeom prst="rect">
                      <a:avLst/>
                    </a:prstGeom>
                  </pic:spPr>
                </pic:pic>
              </a:graphicData>
            </a:graphic>
          </wp:inline>
        </w:drawing>
      </w:r>
    </w:p>
    <w:p w14:paraId="0BDD72C7" w14:textId="77777777" w:rsidR="001B3CDF" w:rsidRDefault="001B3CDF" w:rsidP="001B3CDF">
      <w:pPr>
        <w:jc w:val="center"/>
      </w:pPr>
      <w:r w:rsidRPr="001B3CDF">
        <w:rPr>
          <w:i/>
          <w:iCs/>
        </w:rPr>
        <w:t>Note: Once you hit submit the screen will reload to the original Service Information Tab.</w:t>
      </w:r>
    </w:p>
    <w:p w14:paraId="755BAA13" w14:textId="73414477" w:rsidR="00AC47E8" w:rsidRDefault="00AC47E8" w:rsidP="00AC47E8">
      <w:pPr>
        <w:pStyle w:val="ListParagraph"/>
        <w:numPr>
          <w:ilvl w:val="2"/>
          <w:numId w:val="2"/>
        </w:numPr>
      </w:pPr>
      <w:r w:rsidRPr="00AC47E8">
        <w:rPr>
          <w:noProof/>
        </w:rPr>
        <w:drawing>
          <wp:inline distT="0" distB="0" distL="0" distR="0" wp14:anchorId="27DFCCDA" wp14:editId="4FC27E0B">
            <wp:extent cx="1000265" cy="304843"/>
            <wp:effectExtent l="0" t="0" r="0" b="0"/>
            <wp:docPr id="54461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2255" name=""/>
                    <pic:cNvPicPr/>
                  </pic:nvPicPr>
                  <pic:blipFill>
                    <a:blip r:embed="rId11"/>
                    <a:stretch>
                      <a:fillRect/>
                    </a:stretch>
                  </pic:blipFill>
                  <pic:spPr>
                    <a:xfrm>
                      <a:off x="0" y="0"/>
                      <a:ext cx="1000265" cy="304843"/>
                    </a:xfrm>
                    <a:prstGeom prst="rect">
                      <a:avLst/>
                    </a:prstGeom>
                  </pic:spPr>
                </pic:pic>
              </a:graphicData>
            </a:graphic>
          </wp:inline>
        </w:drawing>
      </w:r>
      <w:r>
        <w:t xml:space="preserve"> Tab</w:t>
      </w:r>
    </w:p>
    <w:p w14:paraId="6E172A79" w14:textId="18B79A09" w:rsidR="00AC47E8" w:rsidRDefault="00AC47E8" w:rsidP="00AC47E8">
      <w:pPr>
        <w:pStyle w:val="ListParagraph"/>
        <w:numPr>
          <w:ilvl w:val="3"/>
          <w:numId w:val="2"/>
        </w:numPr>
      </w:pPr>
      <w:r>
        <w:t xml:space="preserve">*Start Date: </w:t>
      </w:r>
      <w:r w:rsidRPr="001B3CDF">
        <w:rPr>
          <w:b/>
          <w:bCs/>
        </w:rPr>
        <w:t>First date of IFSP</w:t>
      </w:r>
    </w:p>
    <w:p w14:paraId="5F503DC8" w14:textId="40228F1C" w:rsidR="00AC47E8" w:rsidRDefault="00AC47E8" w:rsidP="00AC47E8">
      <w:pPr>
        <w:pStyle w:val="ListParagraph"/>
        <w:numPr>
          <w:ilvl w:val="3"/>
          <w:numId w:val="2"/>
        </w:numPr>
      </w:pPr>
      <w:r>
        <w:t xml:space="preserve">*End Date: </w:t>
      </w:r>
      <w:r w:rsidRPr="001B3CDF">
        <w:rPr>
          <w:b/>
          <w:bCs/>
        </w:rPr>
        <w:t>Last Date of IFSP</w:t>
      </w:r>
    </w:p>
    <w:p w14:paraId="0803C488" w14:textId="39D6A00E" w:rsidR="00AC47E8" w:rsidRDefault="00AC47E8" w:rsidP="00AC47E8">
      <w:pPr>
        <w:pStyle w:val="ListParagraph"/>
        <w:numPr>
          <w:ilvl w:val="3"/>
          <w:numId w:val="2"/>
        </w:numPr>
      </w:pPr>
      <w:r>
        <w:t>*Frequency</w:t>
      </w:r>
      <w:r w:rsidR="001B3CDF">
        <w:t xml:space="preserve">: </w:t>
      </w:r>
      <w:r w:rsidR="001B3CDF" w:rsidRPr="001B3CDF">
        <w:rPr>
          <w:b/>
          <w:bCs/>
        </w:rPr>
        <w:t># of days per week</w:t>
      </w:r>
    </w:p>
    <w:p w14:paraId="0CEE55E7" w14:textId="040C7A18" w:rsidR="001B3CDF" w:rsidRDefault="001B3CDF" w:rsidP="00AC47E8">
      <w:pPr>
        <w:pStyle w:val="ListParagraph"/>
        <w:numPr>
          <w:ilvl w:val="3"/>
          <w:numId w:val="2"/>
        </w:numPr>
      </w:pPr>
      <w:r>
        <w:t xml:space="preserve">*Frequency Unit: </w:t>
      </w:r>
      <w:r w:rsidRPr="001B3CDF">
        <w:rPr>
          <w:b/>
          <w:bCs/>
        </w:rPr>
        <w:t xml:space="preserve">Week, Month, IFSP Period </w:t>
      </w:r>
      <w:proofErr w:type="spellStart"/>
      <w:r w:rsidRPr="001B3CDF">
        <w:rPr>
          <w:b/>
          <w:bCs/>
        </w:rPr>
        <w:t>etc</w:t>
      </w:r>
      <w:proofErr w:type="spellEnd"/>
    </w:p>
    <w:p w14:paraId="44EF184B" w14:textId="64931ECA" w:rsidR="001B3CDF" w:rsidRDefault="001B3CDF" w:rsidP="00AC47E8">
      <w:pPr>
        <w:pStyle w:val="ListParagraph"/>
        <w:numPr>
          <w:ilvl w:val="3"/>
          <w:numId w:val="2"/>
        </w:numPr>
      </w:pPr>
      <w:r>
        <w:t xml:space="preserve">*Length (minutes): </w:t>
      </w:r>
      <w:r w:rsidRPr="001B3CDF">
        <w:rPr>
          <w:b/>
          <w:bCs/>
        </w:rPr>
        <w:t>30 (basic visit) 60 (extended visit)</w:t>
      </w:r>
    </w:p>
    <w:p w14:paraId="5707ED1E" w14:textId="07B0D9F6" w:rsidR="001B3CDF" w:rsidRDefault="001B3CDF" w:rsidP="00AC47E8">
      <w:pPr>
        <w:pStyle w:val="ListParagraph"/>
        <w:numPr>
          <w:ilvl w:val="3"/>
          <w:numId w:val="2"/>
        </w:numPr>
      </w:pPr>
      <w:r>
        <w:t xml:space="preserve">IFSP Outcome Name: </w:t>
      </w:r>
      <w:r w:rsidRPr="001B3CDF">
        <w:rPr>
          <w:b/>
          <w:bCs/>
        </w:rPr>
        <w:t>Select all Outcomes that will coincide with this service</w:t>
      </w:r>
    </w:p>
    <w:p w14:paraId="57FFC841" w14:textId="65F2C8E3" w:rsidR="001B3CDF" w:rsidRDefault="001B3CDF" w:rsidP="00AC47E8">
      <w:pPr>
        <w:pStyle w:val="ListParagraph"/>
        <w:numPr>
          <w:ilvl w:val="3"/>
          <w:numId w:val="2"/>
        </w:numPr>
      </w:pPr>
      <w:r>
        <w:t xml:space="preserve">Select </w:t>
      </w:r>
      <w:r w:rsidRPr="00AC47E8">
        <w:rPr>
          <w:noProof/>
        </w:rPr>
        <w:drawing>
          <wp:inline distT="0" distB="0" distL="0" distR="0" wp14:anchorId="2E119451" wp14:editId="7373B7D2">
            <wp:extent cx="543001" cy="219106"/>
            <wp:effectExtent l="0" t="0" r="0" b="9525"/>
            <wp:docPr id="49770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0"/>
                    <a:stretch>
                      <a:fillRect/>
                    </a:stretch>
                  </pic:blipFill>
                  <pic:spPr>
                    <a:xfrm>
                      <a:off x="0" y="0"/>
                      <a:ext cx="543001" cy="219106"/>
                    </a:xfrm>
                    <a:prstGeom prst="rect">
                      <a:avLst/>
                    </a:prstGeom>
                  </pic:spPr>
                </pic:pic>
              </a:graphicData>
            </a:graphic>
          </wp:inline>
        </w:drawing>
      </w:r>
    </w:p>
    <w:p w14:paraId="165EAB1F" w14:textId="51D96F4B" w:rsidR="001B3CDF" w:rsidRDefault="001B3CDF" w:rsidP="001B3CDF">
      <w:pPr>
        <w:jc w:val="center"/>
        <w:rPr>
          <w:i/>
          <w:iCs/>
        </w:rPr>
      </w:pPr>
      <w:r w:rsidRPr="00713BF2">
        <w:rPr>
          <w:i/>
          <w:iCs/>
        </w:rPr>
        <w:t>Note</w:t>
      </w:r>
      <w:r>
        <w:rPr>
          <w:i/>
          <w:iCs/>
        </w:rPr>
        <w:t>: Once you hit submit the</w:t>
      </w:r>
      <w:r w:rsidRPr="00713BF2">
        <w:rPr>
          <w:i/>
          <w:iCs/>
        </w:rPr>
        <w:t xml:space="preserve"> screen will reload to the original </w:t>
      </w:r>
      <w:r>
        <w:rPr>
          <w:i/>
          <w:iCs/>
        </w:rPr>
        <w:t>Service</w:t>
      </w:r>
      <w:r w:rsidRPr="00713BF2">
        <w:rPr>
          <w:i/>
          <w:iCs/>
        </w:rPr>
        <w:t xml:space="preserve"> Information Tab.</w:t>
      </w:r>
    </w:p>
    <w:p w14:paraId="10E6D36F" w14:textId="6024EC53" w:rsidR="001B3CDF" w:rsidRDefault="001B3CDF" w:rsidP="001B3CDF">
      <w:pPr>
        <w:pStyle w:val="ListParagraph"/>
        <w:numPr>
          <w:ilvl w:val="2"/>
          <w:numId w:val="2"/>
        </w:numPr>
      </w:pPr>
      <w:r w:rsidRPr="001B3CDF">
        <w:rPr>
          <w:noProof/>
        </w:rPr>
        <w:drawing>
          <wp:inline distT="0" distB="0" distL="0" distR="0" wp14:anchorId="5AC9A32A" wp14:editId="04856A90">
            <wp:extent cx="943107" cy="342948"/>
            <wp:effectExtent l="0" t="0" r="9525" b="0"/>
            <wp:docPr id="193390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06125" name=""/>
                    <pic:cNvPicPr/>
                  </pic:nvPicPr>
                  <pic:blipFill>
                    <a:blip r:embed="rId12"/>
                    <a:stretch>
                      <a:fillRect/>
                    </a:stretch>
                  </pic:blipFill>
                  <pic:spPr>
                    <a:xfrm>
                      <a:off x="0" y="0"/>
                      <a:ext cx="943107" cy="342948"/>
                    </a:xfrm>
                    <a:prstGeom prst="rect">
                      <a:avLst/>
                    </a:prstGeom>
                  </pic:spPr>
                </pic:pic>
              </a:graphicData>
            </a:graphic>
          </wp:inline>
        </w:drawing>
      </w:r>
      <w:r>
        <w:t xml:space="preserve"> Tab</w:t>
      </w:r>
    </w:p>
    <w:p w14:paraId="423031C1" w14:textId="77777777" w:rsidR="001B3CDF" w:rsidRPr="001B3CDF" w:rsidRDefault="001B3CDF" w:rsidP="001B3CDF">
      <w:pPr>
        <w:pStyle w:val="ListParagraph"/>
        <w:numPr>
          <w:ilvl w:val="3"/>
          <w:numId w:val="2"/>
        </w:numPr>
        <w:rPr>
          <w:b/>
          <w:bCs/>
        </w:rPr>
      </w:pPr>
      <w:r>
        <w:t>For Makeup Visits:</w:t>
      </w:r>
    </w:p>
    <w:p w14:paraId="074F3480" w14:textId="48AA23E7" w:rsidR="001B3CDF" w:rsidRPr="001B3CDF" w:rsidRDefault="001B3CDF" w:rsidP="001B3CDF">
      <w:pPr>
        <w:pStyle w:val="ListParagraph"/>
        <w:numPr>
          <w:ilvl w:val="4"/>
          <w:numId w:val="2"/>
        </w:numPr>
        <w:rPr>
          <w:b/>
          <w:bCs/>
        </w:rPr>
      </w:pPr>
      <w:r>
        <w:t xml:space="preserve">Check Box: </w:t>
      </w:r>
      <w:r w:rsidRPr="001B3CDF">
        <w:rPr>
          <w:b/>
          <w:bCs/>
        </w:rPr>
        <w:t>Makeup visits allowed?</w:t>
      </w:r>
    </w:p>
    <w:p w14:paraId="68345FF3" w14:textId="22AF4A89" w:rsidR="001B3CDF" w:rsidRDefault="001B3CDF" w:rsidP="001B3CDF">
      <w:pPr>
        <w:pStyle w:val="ListParagraph"/>
        <w:numPr>
          <w:ilvl w:val="4"/>
          <w:numId w:val="2"/>
        </w:numPr>
      </w:pPr>
      <w:r>
        <w:t xml:space="preserve">Makeup Quantity: </w:t>
      </w:r>
      <w:r w:rsidRPr="001B3CDF">
        <w:rPr>
          <w:b/>
          <w:bCs/>
        </w:rPr>
        <w:t># of Makeups</w:t>
      </w:r>
      <w:r>
        <w:rPr>
          <w:b/>
          <w:bCs/>
        </w:rPr>
        <w:t xml:space="preserve"> (10)</w:t>
      </w:r>
    </w:p>
    <w:p w14:paraId="2D8EA4EE" w14:textId="73E41C8B" w:rsidR="001B3CDF" w:rsidRPr="001B3CDF" w:rsidRDefault="001B3CDF" w:rsidP="001B3CDF">
      <w:pPr>
        <w:pStyle w:val="ListParagraph"/>
        <w:numPr>
          <w:ilvl w:val="4"/>
          <w:numId w:val="2"/>
        </w:numPr>
      </w:pPr>
      <w:r>
        <w:t xml:space="preserve">Makeup Frequency: </w:t>
      </w:r>
      <w:r w:rsidRPr="001B3CDF">
        <w:rPr>
          <w:b/>
          <w:bCs/>
        </w:rPr>
        <w:t>IFSP Period</w:t>
      </w:r>
    </w:p>
    <w:p w14:paraId="5771A82C" w14:textId="5C59E1A5" w:rsidR="001B3CDF" w:rsidRPr="001B3CDF" w:rsidRDefault="001B3CDF" w:rsidP="001B3CDF">
      <w:pPr>
        <w:pStyle w:val="ListParagraph"/>
        <w:numPr>
          <w:ilvl w:val="3"/>
          <w:numId w:val="2"/>
        </w:numPr>
      </w:pPr>
      <w:r>
        <w:t xml:space="preserve">If this is a </w:t>
      </w:r>
      <w:proofErr w:type="spellStart"/>
      <w:r>
        <w:t>CoVisit</w:t>
      </w:r>
      <w:proofErr w:type="spellEnd"/>
      <w:r>
        <w:t>:</w:t>
      </w:r>
    </w:p>
    <w:p w14:paraId="434E6BC7" w14:textId="20DB55EF" w:rsidR="001B3CDF" w:rsidRDefault="001B3CDF" w:rsidP="001B3CDF">
      <w:pPr>
        <w:pStyle w:val="ListParagraph"/>
        <w:numPr>
          <w:ilvl w:val="4"/>
          <w:numId w:val="2"/>
        </w:numPr>
      </w:pPr>
      <w:r>
        <w:t xml:space="preserve">Check Box: </w:t>
      </w:r>
      <w:proofErr w:type="spellStart"/>
      <w:r w:rsidRPr="001B3CDF">
        <w:rPr>
          <w:b/>
          <w:bCs/>
        </w:rPr>
        <w:t>CoVisists</w:t>
      </w:r>
      <w:proofErr w:type="spellEnd"/>
      <w:r w:rsidRPr="001B3CDF">
        <w:rPr>
          <w:b/>
          <w:bCs/>
        </w:rPr>
        <w:t xml:space="preserve"> allowed?</w:t>
      </w:r>
    </w:p>
    <w:p w14:paraId="47CDA047" w14:textId="68360F12" w:rsidR="001B3CDF" w:rsidRPr="001B3CDF" w:rsidRDefault="001B3CDF" w:rsidP="001B3CDF">
      <w:pPr>
        <w:pStyle w:val="ListParagraph"/>
        <w:numPr>
          <w:ilvl w:val="4"/>
          <w:numId w:val="2"/>
        </w:numPr>
        <w:rPr>
          <w:b/>
          <w:bCs/>
        </w:rPr>
      </w:pPr>
      <w:r>
        <w:t xml:space="preserve">Qualified Personnel List for </w:t>
      </w:r>
      <w:proofErr w:type="spellStart"/>
      <w:r>
        <w:t>CoVisit</w:t>
      </w:r>
      <w:proofErr w:type="spellEnd"/>
      <w:r>
        <w:t xml:space="preserve">: </w:t>
      </w:r>
      <w:r w:rsidRPr="001B3CDF">
        <w:rPr>
          <w:b/>
          <w:bCs/>
        </w:rPr>
        <w:t xml:space="preserve">Select Profession who the </w:t>
      </w:r>
      <w:proofErr w:type="spellStart"/>
      <w:r w:rsidRPr="001B3CDF">
        <w:rPr>
          <w:b/>
          <w:bCs/>
        </w:rPr>
        <w:t>CoVisit</w:t>
      </w:r>
      <w:proofErr w:type="spellEnd"/>
      <w:r w:rsidRPr="001B3CDF">
        <w:rPr>
          <w:b/>
          <w:bCs/>
        </w:rPr>
        <w:t xml:space="preserve"> will be with</w:t>
      </w:r>
    </w:p>
    <w:p w14:paraId="3071BFD6" w14:textId="1A5021E1" w:rsidR="001B3CDF" w:rsidRDefault="001B3CDF" w:rsidP="001B3CDF">
      <w:pPr>
        <w:pStyle w:val="ListParagraph"/>
        <w:numPr>
          <w:ilvl w:val="4"/>
          <w:numId w:val="2"/>
        </w:numPr>
      </w:pPr>
      <w:proofErr w:type="spellStart"/>
      <w:r>
        <w:t>CoVisit</w:t>
      </w:r>
      <w:proofErr w:type="spellEnd"/>
      <w:r>
        <w:t xml:space="preserve"> Quantity: </w:t>
      </w:r>
      <w:r w:rsidRPr="001B3CDF">
        <w:rPr>
          <w:b/>
          <w:bCs/>
        </w:rPr>
        <w:t xml:space="preserve"># of </w:t>
      </w:r>
      <w:proofErr w:type="spellStart"/>
      <w:r w:rsidRPr="001B3CDF">
        <w:rPr>
          <w:b/>
          <w:bCs/>
        </w:rPr>
        <w:t>CoVisits</w:t>
      </w:r>
      <w:proofErr w:type="spellEnd"/>
    </w:p>
    <w:p w14:paraId="53B562A1" w14:textId="7E0B2E1D" w:rsidR="001B3CDF" w:rsidRPr="001B3CDF" w:rsidRDefault="001B3CDF" w:rsidP="001B3CDF">
      <w:pPr>
        <w:pStyle w:val="ListParagraph"/>
        <w:numPr>
          <w:ilvl w:val="4"/>
          <w:numId w:val="2"/>
        </w:numPr>
      </w:pPr>
      <w:proofErr w:type="spellStart"/>
      <w:r>
        <w:t>CoVisit</w:t>
      </w:r>
      <w:proofErr w:type="spellEnd"/>
      <w:r>
        <w:t xml:space="preserve"> Frequency: </w:t>
      </w:r>
      <w:r w:rsidRPr="001B3CDF">
        <w:rPr>
          <w:b/>
          <w:bCs/>
        </w:rPr>
        <w:t>Day, IFSP Period, Month, Week</w:t>
      </w:r>
    </w:p>
    <w:p w14:paraId="0541F4E8" w14:textId="77777777" w:rsidR="001B3CDF" w:rsidRDefault="001B3CDF" w:rsidP="001B3CDF">
      <w:pPr>
        <w:pStyle w:val="ListParagraph"/>
        <w:numPr>
          <w:ilvl w:val="3"/>
          <w:numId w:val="2"/>
        </w:numPr>
      </w:pPr>
      <w:r>
        <w:t xml:space="preserve">Select </w:t>
      </w:r>
      <w:r w:rsidRPr="00AC47E8">
        <w:rPr>
          <w:noProof/>
        </w:rPr>
        <w:drawing>
          <wp:inline distT="0" distB="0" distL="0" distR="0" wp14:anchorId="4E5D2559" wp14:editId="666EA298">
            <wp:extent cx="543001" cy="219106"/>
            <wp:effectExtent l="0" t="0" r="0" b="9525"/>
            <wp:docPr id="126384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0"/>
                    <a:stretch>
                      <a:fillRect/>
                    </a:stretch>
                  </pic:blipFill>
                  <pic:spPr>
                    <a:xfrm>
                      <a:off x="0" y="0"/>
                      <a:ext cx="543001" cy="219106"/>
                    </a:xfrm>
                    <a:prstGeom prst="rect">
                      <a:avLst/>
                    </a:prstGeom>
                  </pic:spPr>
                </pic:pic>
              </a:graphicData>
            </a:graphic>
          </wp:inline>
        </w:drawing>
      </w:r>
    </w:p>
    <w:p w14:paraId="5437ABC8" w14:textId="77777777" w:rsidR="002514AD" w:rsidRDefault="002514AD" w:rsidP="002514AD">
      <w:pPr>
        <w:jc w:val="center"/>
        <w:rPr>
          <w:i/>
          <w:iCs/>
        </w:rPr>
      </w:pPr>
      <w:r w:rsidRPr="002514AD">
        <w:rPr>
          <w:i/>
          <w:iCs/>
        </w:rPr>
        <w:t>Note: Once you hit submit the screen will reload to the original Service Information Tab.</w:t>
      </w:r>
    </w:p>
    <w:p w14:paraId="7156A74D" w14:textId="58AECD69" w:rsidR="002514AD" w:rsidRDefault="002514AD" w:rsidP="002514AD">
      <w:pPr>
        <w:pStyle w:val="ListParagraph"/>
        <w:numPr>
          <w:ilvl w:val="2"/>
          <w:numId w:val="2"/>
        </w:numPr>
      </w:pPr>
      <w:r w:rsidRPr="002514AD">
        <w:rPr>
          <w:noProof/>
        </w:rPr>
        <w:drawing>
          <wp:inline distT="0" distB="0" distL="0" distR="0" wp14:anchorId="45652620" wp14:editId="54747530">
            <wp:extent cx="1295581" cy="323895"/>
            <wp:effectExtent l="0" t="0" r="0" b="0"/>
            <wp:docPr id="155830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02010" name=""/>
                    <pic:cNvPicPr/>
                  </pic:nvPicPr>
                  <pic:blipFill>
                    <a:blip r:embed="rId13"/>
                    <a:stretch>
                      <a:fillRect/>
                    </a:stretch>
                  </pic:blipFill>
                  <pic:spPr>
                    <a:xfrm>
                      <a:off x="0" y="0"/>
                      <a:ext cx="1295581" cy="323895"/>
                    </a:xfrm>
                    <a:prstGeom prst="rect">
                      <a:avLst/>
                    </a:prstGeom>
                  </pic:spPr>
                </pic:pic>
              </a:graphicData>
            </a:graphic>
          </wp:inline>
        </w:drawing>
      </w:r>
      <w:r>
        <w:t xml:space="preserve"> Tab</w:t>
      </w:r>
    </w:p>
    <w:p w14:paraId="56F9B7C6" w14:textId="06E0624C" w:rsidR="002514AD" w:rsidRDefault="002514AD" w:rsidP="002514AD">
      <w:pPr>
        <w:pStyle w:val="ListParagraph"/>
        <w:numPr>
          <w:ilvl w:val="3"/>
          <w:numId w:val="2"/>
        </w:numPr>
      </w:pPr>
      <w:r>
        <w:t xml:space="preserve">Company Name: </w:t>
      </w:r>
      <w:r w:rsidRPr="002514AD">
        <w:rPr>
          <w:b/>
          <w:bCs/>
        </w:rPr>
        <w:t>Independent Provider or Agency that is assigned for service</w:t>
      </w:r>
    </w:p>
    <w:p w14:paraId="59967E33" w14:textId="77777777" w:rsidR="002514AD" w:rsidRDefault="002514AD" w:rsidP="002514AD">
      <w:pPr>
        <w:pStyle w:val="ListParagraph"/>
        <w:numPr>
          <w:ilvl w:val="3"/>
          <w:numId w:val="2"/>
        </w:numPr>
      </w:pPr>
      <w:r>
        <w:lastRenderedPageBreak/>
        <w:t xml:space="preserve">Select </w:t>
      </w:r>
      <w:r w:rsidRPr="00AC47E8">
        <w:rPr>
          <w:noProof/>
        </w:rPr>
        <w:drawing>
          <wp:inline distT="0" distB="0" distL="0" distR="0" wp14:anchorId="4576B2B7" wp14:editId="75B2F137">
            <wp:extent cx="543001" cy="219106"/>
            <wp:effectExtent l="0" t="0" r="0" b="9525"/>
            <wp:docPr id="14778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0"/>
                    <a:stretch>
                      <a:fillRect/>
                    </a:stretch>
                  </pic:blipFill>
                  <pic:spPr>
                    <a:xfrm>
                      <a:off x="0" y="0"/>
                      <a:ext cx="543001" cy="219106"/>
                    </a:xfrm>
                    <a:prstGeom prst="rect">
                      <a:avLst/>
                    </a:prstGeom>
                  </pic:spPr>
                </pic:pic>
              </a:graphicData>
            </a:graphic>
          </wp:inline>
        </w:drawing>
      </w:r>
    </w:p>
    <w:p w14:paraId="3AB2CA45" w14:textId="7DE3A00E" w:rsidR="002514AD" w:rsidRDefault="002514AD" w:rsidP="002514AD">
      <w:pPr>
        <w:jc w:val="center"/>
      </w:pPr>
      <w:r w:rsidRPr="002514AD">
        <w:rPr>
          <w:i/>
          <w:iCs/>
        </w:rPr>
        <w:t>Note: Once you hit submit the screen will reload to the original Service Information Tab.</w:t>
      </w:r>
    </w:p>
    <w:p w14:paraId="7123D647" w14:textId="17106952" w:rsidR="002514AD" w:rsidRDefault="002514AD" w:rsidP="002514AD">
      <w:pPr>
        <w:pStyle w:val="ListParagraph"/>
        <w:numPr>
          <w:ilvl w:val="2"/>
          <w:numId w:val="2"/>
        </w:numPr>
      </w:pPr>
      <w:r w:rsidRPr="002514AD">
        <w:rPr>
          <w:noProof/>
        </w:rPr>
        <w:drawing>
          <wp:inline distT="0" distB="0" distL="0" distR="0" wp14:anchorId="67E18DC1" wp14:editId="530823D1">
            <wp:extent cx="1009791" cy="314369"/>
            <wp:effectExtent l="0" t="0" r="0" b="9525"/>
            <wp:docPr id="14641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85737" name=""/>
                    <pic:cNvPicPr/>
                  </pic:nvPicPr>
                  <pic:blipFill>
                    <a:blip r:embed="rId14"/>
                    <a:stretch>
                      <a:fillRect/>
                    </a:stretch>
                  </pic:blipFill>
                  <pic:spPr>
                    <a:xfrm>
                      <a:off x="0" y="0"/>
                      <a:ext cx="1009791" cy="314369"/>
                    </a:xfrm>
                    <a:prstGeom prst="rect">
                      <a:avLst/>
                    </a:prstGeom>
                  </pic:spPr>
                </pic:pic>
              </a:graphicData>
            </a:graphic>
          </wp:inline>
        </w:drawing>
      </w:r>
      <w:r>
        <w:t xml:space="preserve"> Tab</w:t>
      </w:r>
    </w:p>
    <w:p w14:paraId="7261DAC8" w14:textId="14F65D2D" w:rsidR="002514AD" w:rsidRPr="002514AD" w:rsidRDefault="002514AD" w:rsidP="002514AD">
      <w:pPr>
        <w:pStyle w:val="ListParagraph"/>
        <w:numPr>
          <w:ilvl w:val="3"/>
          <w:numId w:val="2"/>
        </w:numPr>
      </w:pPr>
      <w:r>
        <w:t xml:space="preserve">*Location Type: </w:t>
      </w:r>
      <w:r w:rsidRPr="002514AD">
        <w:rPr>
          <w:b/>
          <w:bCs/>
        </w:rPr>
        <w:t>Caregiver Home, Community-Based Site, Licensed Day Care, Licensed Family Day Care, Neighborhood Site, Other</w:t>
      </w:r>
    </w:p>
    <w:p w14:paraId="107C126C" w14:textId="3BADC5EB" w:rsidR="002514AD" w:rsidRDefault="002514AD" w:rsidP="002514AD">
      <w:pPr>
        <w:rPr>
          <w:i/>
          <w:iCs/>
        </w:rPr>
      </w:pPr>
      <w:r>
        <w:rPr>
          <w:i/>
          <w:iCs/>
        </w:rPr>
        <w:t>Note: If you choose Caregiver Home the address will fill in for you. If you choose another option, you will have to input the address of the location. If you choose Location Type Other, you must fill in the Location Type Other.</w:t>
      </w:r>
    </w:p>
    <w:p w14:paraId="52005C0E" w14:textId="3F9EA580" w:rsidR="002470FA" w:rsidRPr="006F6428" w:rsidRDefault="002470FA" w:rsidP="000146C4">
      <w:pPr>
        <w:jc w:val="center"/>
        <w:rPr>
          <w:i/>
          <w:iCs/>
        </w:rPr>
      </w:pPr>
      <w:r>
        <w:rPr>
          <w:i/>
          <w:iCs/>
        </w:rPr>
        <w:t xml:space="preserve">Note: If you choose </w:t>
      </w:r>
      <w:r w:rsidR="00B12B73">
        <w:rPr>
          <w:i/>
          <w:iCs/>
        </w:rPr>
        <w:t xml:space="preserve">a Facility Based service your options for Location Type will </w:t>
      </w:r>
      <w:proofErr w:type="gramStart"/>
      <w:r w:rsidR="00B12B73">
        <w:rPr>
          <w:i/>
          <w:iCs/>
        </w:rPr>
        <w:t>be:</w:t>
      </w:r>
      <w:proofErr w:type="gramEnd"/>
      <w:r w:rsidR="00B12B73">
        <w:rPr>
          <w:i/>
          <w:iCs/>
        </w:rPr>
        <w:t xml:space="preserve"> </w:t>
      </w:r>
      <w:r w:rsidR="00B12B73" w:rsidRPr="000146C4">
        <w:rPr>
          <w:b/>
          <w:bCs/>
          <w:i/>
          <w:iCs/>
        </w:rPr>
        <w:t>Agency Provider Site, Hospital-Inpatient, Hospital-Outpatient</w:t>
      </w:r>
      <w:r w:rsidR="00F9207D" w:rsidRPr="000146C4">
        <w:rPr>
          <w:b/>
          <w:bCs/>
          <w:i/>
          <w:iCs/>
        </w:rPr>
        <w:t>/clinic, Individual Provider- External Office, Individual Provider- Home Office</w:t>
      </w:r>
      <w:r w:rsidR="000146C4" w:rsidRPr="000146C4">
        <w:rPr>
          <w:b/>
          <w:bCs/>
          <w:i/>
          <w:iCs/>
        </w:rPr>
        <w:t>, Residential Facility</w:t>
      </w:r>
      <w:r w:rsidR="006F6428">
        <w:rPr>
          <w:b/>
          <w:bCs/>
          <w:i/>
          <w:iCs/>
        </w:rPr>
        <w:t xml:space="preserve">. </w:t>
      </w:r>
      <w:r w:rsidR="006F6428">
        <w:rPr>
          <w:i/>
          <w:iCs/>
        </w:rPr>
        <w:t>You may need to enter the Address if it is not in the system already.</w:t>
      </w:r>
    </w:p>
    <w:p w14:paraId="3F05E262" w14:textId="29856C9F" w:rsidR="002514AD" w:rsidRDefault="002514AD" w:rsidP="002514AD">
      <w:pPr>
        <w:pStyle w:val="ListParagraph"/>
        <w:numPr>
          <w:ilvl w:val="3"/>
          <w:numId w:val="2"/>
        </w:numPr>
      </w:pPr>
      <w:r>
        <w:t xml:space="preserve">*Is the child being served in a Natural </w:t>
      </w:r>
      <w:proofErr w:type="gramStart"/>
      <w:r>
        <w:t>Environment?:</w:t>
      </w:r>
      <w:proofErr w:type="gramEnd"/>
      <w:r>
        <w:t xml:space="preserve"> </w:t>
      </w:r>
      <w:r w:rsidRPr="002514AD">
        <w:rPr>
          <w:b/>
          <w:bCs/>
        </w:rPr>
        <w:t>Yes</w:t>
      </w:r>
    </w:p>
    <w:p w14:paraId="12AEE3A7" w14:textId="60140934" w:rsidR="002514AD" w:rsidRDefault="002514AD" w:rsidP="002514AD">
      <w:pPr>
        <w:pStyle w:val="ListParagraph"/>
        <w:numPr>
          <w:ilvl w:val="3"/>
          <w:numId w:val="2"/>
        </w:numPr>
      </w:pPr>
      <w:r>
        <w:t xml:space="preserve">Select </w:t>
      </w:r>
      <w:r w:rsidRPr="00AC47E8">
        <w:rPr>
          <w:noProof/>
        </w:rPr>
        <w:drawing>
          <wp:inline distT="0" distB="0" distL="0" distR="0" wp14:anchorId="7BB1FB69" wp14:editId="7606DE15">
            <wp:extent cx="543001" cy="219106"/>
            <wp:effectExtent l="0" t="0" r="0" b="9525"/>
            <wp:docPr id="24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0"/>
                    <a:stretch>
                      <a:fillRect/>
                    </a:stretch>
                  </pic:blipFill>
                  <pic:spPr>
                    <a:xfrm>
                      <a:off x="0" y="0"/>
                      <a:ext cx="543001" cy="219106"/>
                    </a:xfrm>
                    <a:prstGeom prst="rect">
                      <a:avLst/>
                    </a:prstGeom>
                  </pic:spPr>
                </pic:pic>
              </a:graphicData>
            </a:graphic>
          </wp:inline>
        </w:drawing>
      </w:r>
    </w:p>
    <w:p w14:paraId="2C0F29F4" w14:textId="3D866D69" w:rsidR="001D173A" w:rsidRDefault="001D173A" w:rsidP="001D173A">
      <w:pPr>
        <w:jc w:val="center"/>
      </w:pPr>
      <w:r w:rsidRPr="001D173A">
        <w:rPr>
          <w:i/>
          <w:iCs/>
        </w:rPr>
        <w:t>Note: Once you hit submit the screen will reload to the original Service Information Tab.</w:t>
      </w:r>
    </w:p>
    <w:p w14:paraId="7EC190BF" w14:textId="56561541" w:rsidR="002514AD" w:rsidRPr="001D173A" w:rsidRDefault="001D173A" w:rsidP="002514AD">
      <w:pPr>
        <w:pStyle w:val="ListParagraph"/>
        <w:numPr>
          <w:ilvl w:val="2"/>
          <w:numId w:val="2"/>
        </w:numPr>
      </w:pPr>
      <w:r w:rsidRPr="001D173A">
        <w:rPr>
          <w:noProof/>
        </w:rPr>
        <w:drawing>
          <wp:inline distT="0" distB="0" distL="0" distR="0" wp14:anchorId="7E4F8C91" wp14:editId="4CD09EBF">
            <wp:extent cx="1562318" cy="295316"/>
            <wp:effectExtent l="0" t="0" r="0" b="9525"/>
            <wp:docPr id="120424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45206" name=""/>
                    <pic:cNvPicPr/>
                  </pic:nvPicPr>
                  <pic:blipFill>
                    <a:blip r:embed="rId15"/>
                    <a:stretch>
                      <a:fillRect/>
                    </a:stretch>
                  </pic:blipFill>
                  <pic:spPr>
                    <a:xfrm>
                      <a:off x="0" y="0"/>
                      <a:ext cx="1562318" cy="295316"/>
                    </a:xfrm>
                    <a:prstGeom prst="rect">
                      <a:avLst/>
                    </a:prstGeom>
                  </pic:spPr>
                </pic:pic>
              </a:graphicData>
            </a:graphic>
          </wp:inline>
        </w:drawing>
      </w:r>
      <w:r>
        <w:t xml:space="preserve"> Tab, </w:t>
      </w:r>
      <w:r>
        <w:rPr>
          <w:b/>
          <w:bCs/>
          <w:i/>
          <w:iCs/>
        </w:rPr>
        <w:t>only needs to be completed if the child might be seen at another location during their services (i.e. at home when Day care is closed)</w:t>
      </w:r>
    </w:p>
    <w:p w14:paraId="3B163C39" w14:textId="77777777" w:rsidR="001D173A" w:rsidRPr="002514AD" w:rsidRDefault="001D173A" w:rsidP="001D173A">
      <w:pPr>
        <w:pStyle w:val="ListParagraph"/>
        <w:numPr>
          <w:ilvl w:val="3"/>
          <w:numId w:val="2"/>
        </w:numPr>
      </w:pPr>
      <w:r>
        <w:t xml:space="preserve">*Location Type: </w:t>
      </w:r>
      <w:r w:rsidRPr="002514AD">
        <w:rPr>
          <w:b/>
          <w:bCs/>
        </w:rPr>
        <w:t>Caregiver Home, Community-Based Site, Licensed Day Care, Licensed Family Day Care, Neighborhood Site, Other</w:t>
      </w:r>
    </w:p>
    <w:p w14:paraId="5F1124A2" w14:textId="77777777" w:rsidR="001D173A" w:rsidRDefault="001D173A" w:rsidP="001D173A">
      <w:pPr>
        <w:rPr>
          <w:i/>
          <w:iCs/>
        </w:rPr>
      </w:pPr>
      <w:r>
        <w:rPr>
          <w:i/>
          <w:iCs/>
        </w:rPr>
        <w:t>Note: If you choose Caregiver Home the address will fill in for you. If you choose another option, you will have to input the address of the location. If you choose Location Type Other, you must fill in the Location Type Other.</w:t>
      </w:r>
    </w:p>
    <w:p w14:paraId="2FB73118" w14:textId="77777777" w:rsidR="001D173A" w:rsidRDefault="001D173A" w:rsidP="001D173A">
      <w:pPr>
        <w:pStyle w:val="ListParagraph"/>
        <w:numPr>
          <w:ilvl w:val="3"/>
          <w:numId w:val="2"/>
        </w:numPr>
      </w:pPr>
      <w:r>
        <w:t xml:space="preserve">*Is the child being served in a Natural </w:t>
      </w:r>
      <w:proofErr w:type="gramStart"/>
      <w:r>
        <w:t>Environment?:</w:t>
      </w:r>
      <w:proofErr w:type="gramEnd"/>
      <w:r>
        <w:t xml:space="preserve"> </w:t>
      </w:r>
      <w:r w:rsidRPr="002514AD">
        <w:rPr>
          <w:b/>
          <w:bCs/>
        </w:rPr>
        <w:t>Yes</w:t>
      </w:r>
    </w:p>
    <w:p w14:paraId="4D6E9619" w14:textId="77777777" w:rsidR="001D173A" w:rsidRDefault="001D173A" w:rsidP="001D173A">
      <w:pPr>
        <w:pStyle w:val="ListParagraph"/>
        <w:numPr>
          <w:ilvl w:val="3"/>
          <w:numId w:val="2"/>
        </w:numPr>
      </w:pPr>
      <w:r>
        <w:t xml:space="preserve">Select </w:t>
      </w:r>
      <w:r w:rsidRPr="00AC47E8">
        <w:rPr>
          <w:noProof/>
        </w:rPr>
        <w:drawing>
          <wp:inline distT="0" distB="0" distL="0" distR="0" wp14:anchorId="266EBE19" wp14:editId="017F8154">
            <wp:extent cx="543001" cy="219106"/>
            <wp:effectExtent l="0" t="0" r="0" b="9525"/>
            <wp:docPr id="9951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0"/>
                    <a:stretch>
                      <a:fillRect/>
                    </a:stretch>
                  </pic:blipFill>
                  <pic:spPr>
                    <a:xfrm>
                      <a:off x="0" y="0"/>
                      <a:ext cx="543001" cy="219106"/>
                    </a:xfrm>
                    <a:prstGeom prst="rect">
                      <a:avLst/>
                    </a:prstGeom>
                  </pic:spPr>
                </pic:pic>
              </a:graphicData>
            </a:graphic>
          </wp:inline>
        </w:drawing>
      </w:r>
    </w:p>
    <w:p w14:paraId="11419C09" w14:textId="36340DF1" w:rsidR="001D173A" w:rsidRDefault="001D173A" w:rsidP="001D173A">
      <w:pPr>
        <w:jc w:val="center"/>
      </w:pPr>
      <w:r w:rsidRPr="001D173A">
        <w:rPr>
          <w:i/>
          <w:iCs/>
        </w:rPr>
        <w:t>Note: Once you hit submit the screen will reload to the original Service Information Tab.</w:t>
      </w:r>
    </w:p>
    <w:p w14:paraId="58100676" w14:textId="3FD08A90" w:rsidR="001D173A" w:rsidRDefault="001D173A" w:rsidP="001D173A">
      <w:pPr>
        <w:pStyle w:val="ListParagraph"/>
        <w:numPr>
          <w:ilvl w:val="2"/>
          <w:numId w:val="2"/>
        </w:numPr>
      </w:pPr>
      <w:r w:rsidRPr="001D173A">
        <w:rPr>
          <w:noProof/>
        </w:rPr>
        <w:drawing>
          <wp:inline distT="0" distB="0" distL="0" distR="0" wp14:anchorId="6FD7477A" wp14:editId="30DE1266">
            <wp:extent cx="1190791" cy="314369"/>
            <wp:effectExtent l="0" t="0" r="0" b="9525"/>
            <wp:docPr id="140091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10923" name=""/>
                    <pic:cNvPicPr/>
                  </pic:nvPicPr>
                  <pic:blipFill>
                    <a:blip r:embed="rId16"/>
                    <a:stretch>
                      <a:fillRect/>
                    </a:stretch>
                  </pic:blipFill>
                  <pic:spPr>
                    <a:xfrm>
                      <a:off x="0" y="0"/>
                      <a:ext cx="1190791" cy="314369"/>
                    </a:xfrm>
                    <a:prstGeom prst="rect">
                      <a:avLst/>
                    </a:prstGeom>
                  </pic:spPr>
                </pic:pic>
              </a:graphicData>
            </a:graphic>
          </wp:inline>
        </w:drawing>
      </w:r>
      <w:r>
        <w:t xml:space="preserve"> Tab</w:t>
      </w:r>
    </w:p>
    <w:p w14:paraId="17C68E04" w14:textId="336D60E7" w:rsidR="001D173A" w:rsidRDefault="001D173A" w:rsidP="001D173A">
      <w:pPr>
        <w:pStyle w:val="ListParagraph"/>
        <w:numPr>
          <w:ilvl w:val="3"/>
          <w:numId w:val="2"/>
        </w:numPr>
      </w:pPr>
      <w:r>
        <w:t>EIO/D Section</w:t>
      </w:r>
    </w:p>
    <w:p w14:paraId="4479E5B0" w14:textId="00CBCD15" w:rsidR="001D173A" w:rsidRDefault="001D173A" w:rsidP="001D173A">
      <w:pPr>
        <w:pStyle w:val="ListParagraph"/>
        <w:numPr>
          <w:ilvl w:val="4"/>
          <w:numId w:val="2"/>
        </w:numPr>
      </w:pPr>
      <w:r>
        <w:t>EIO/D Approval: Approve</w:t>
      </w:r>
    </w:p>
    <w:p w14:paraId="529C7089" w14:textId="35A06A96" w:rsidR="001D173A" w:rsidRDefault="001D173A" w:rsidP="001D173A">
      <w:pPr>
        <w:pStyle w:val="ListParagraph"/>
        <w:numPr>
          <w:ilvl w:val="4"/>
          <w:numId w:val="2"/>
        </w:numPr>
      </w:pPr>
      <w:r>
        <w:t xml:space="preserve">Select </w:t>
      </w:r>
      <w:r w:rsidRPr="00AC47E8">
        <w:rPr>
          <w:noProof/>
        </w:rPr>
        <w:drawing>
          <wp:inline distT="0" distB="0" distL="0" distR="0" wp14:anchorId="6625C7F1" wp14:editId="52746561">
            <wp:extent cx="543001" cy="219106"/>
            <wp:effectExtent l="0" t="0" r="0" b="9525"/>
            <wp:docPr id="127229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0"/>
                    <a:stretch>
                      <a:fillRect/>
                    </a:stretch>
                  </pic:blipFill>
                  <pic:spPr>
                    <a:xfrm>
                      <a:off x="0" y="0"/>
                      <a:ext cx="543001" cy="219106"/>
                    </a:xfrm>
                    <a:prstGeom prst="rect">
                      <a:avLst/>
                    </a:prstGeom>
                  </pic:spPr>
                </pic:pic>
              </a:graphicData>
            </a:graphic>
          </wp:inline>
        </w:drawing>
      </w:r>
    </w:p>
    <w:p w14:paraId="70EF9386" w14:textId="55F2888A" w:rsidR="001D173A" w:rsidRDefault="00B03381" w:rsidP="001D173A">
      <w:pPr>
        <w:pStyle w:val="ListParagraph"/>
        <w:numPr>
          <w:ilvl w:val="0"/>
          <w:numId w:val="2"/>
        </w:numPr>
      </w:pPr>
      <w:r w:rsidRPr="001D173A">
        <w:rPr>
          <w:noProof/>
        </w:rPr>
        <w:drawing>
          <wp:anchor distT="0" distB="0" distL="114300" distR="114300" simplePos="0" relativeHeight="251658240" behindDoc="1" locked="0" layoutInCell="1" allowOverlap="1" wp14:anchorId="03E20E46" wp14:editId="153155CD">
            <wp:simplePos x="0" y="0"/>
            <wp:positionH relativeFrom="column">
              <wp:posOffset>514350</wp:posOffset>
            </wp:positionH>
            <wp:positionV relativeFrom="paragraph">
              <wp:posOffset>301625</wp:posOffset>
            </wp:positionV>
            <wp:extent cx="6000750" cy="337820"/>
            <wp:effectExtent l="0" t="0" r="0" b="5080"/>
            <wp:wrapTight wrapText="bothSides">
              <wp:wrapPolygon edited="0">
                <wp:start x="0" y="0"/>
                <wp:lineTo x="0" y="20707"/>
                <wp:lineTo x="21531" y="20707"/>
                <wp:lineTo x="21531" y="0"/>
                <wp:lineTo x="0" y="0"/>
              </wp:wrapPolygon>
            </wp:wrapTight>
            <wp:docPr id="75371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6946" name=""/>
                    <pic:cNvPicPr/>
                  </pic:nvPicPr>
                  <pic:blipFill>
                    <a:blip r:embed="rId17">
                      <a:extLst>
                        <a:ext uri="{28A0092B-C50C-407E-A947-70E740481C1C}">
                          <a14:useLocalDpi xmlns:a14="http://schemas.microsoft.com/office/drawing/2010/main" val="0"/>
                        </a:ext>
                      </a:extLst>
                    </a:blip>
                    <a:stretch>
                      <a:fillRect/>
                    </a:stretch>
                  </pic:blipFill>
                  <pic:spPr>
                    <a:xfrm>
                      <a:off x="0" y="0"/>
                      <a:ext cx="6000750" cy="337820"/>
                    </a:xfrm>
                    <a:prstGeom prst="rect">
                      <a:avLst/>
                    </a:prstGeom>
                  </pic:spPr>
                </pic:pic>
              </a:graphicData>
            </a:graphic>
            <wp14:sizeRelH relativeFrom="margin">
              <wp14:pctWidth>0</wp14:pctWidth>
            </wp14:sizeRelH>
            <wp14:sizeRelV relativeFrom="margin">
              <wp14:pctHeight>0</wp14:pctHeight>
            </wp14:sizeRelV>
          </wp:anchor>
        </w:drawing>
      </w:r>
      <w:r w:rsidR="001D173A">
        <w:t>To return to the IFSP utilize the breadcrumbs at the top and select the IFSP</w:t>
      </w:r>
    </w:p>
    <w:p w14:paraId="2C281C55" w14:textId="36E04CE4" w:rsidR="0078795A" w:rsidRDefault="00604573" w:rsidP="00604573">
      <w:pPr>
        <w:pStyle w:val="ListParagraph"/>
        <w:numPr>
          <w:ilvl w:val="0"/>
          <w:numId w:val="2"/>
        </w:numPr>
      </w:pPr>
      <w:r>
        <w:t xml:space="preserve">Once back in the IFSP, Select the </w:t>
      </w:r>
      <w:r w:rsidR="00B03381" w:rsidRPr="00B03381">
        <w:rPr>
          <w:noProof/>
        </w:rPr>
        <w:drawing>
          <wp:inline distT="0" distB="0" distL="0" distR="0" wp14:anchorId="483EB2FD" wp14:editId="2865729F">
            <wp:extent cx="752580" cy="314369"/>
            <wp:effectExtent l="0" t="0" r="9525" b="9525"/>
            <wp:docPr id="1711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8444" name=""/>
                    <pic:cNvPicPr/>
                  </pic:nvPicPr>
                  <pic:blipFill>
                    <a:blip r:embed="rId18"/>
                    <a:stretch>
                      <a:fillRect/>
                    </a:stretch>
                  </pic:blipFill>
                  <pic:spPr>
                    <a:xfrm>
                      <a:off x="0" y="0"/>
                      <a:ext cx="752580" cy="314369"/>
                    </a:xfrm>
                    <a:prstGeom prst="rect">
                      <a:avLst/>
                    </a:prstGeom>
                  </pic:spPr>
                </pic:pic>
              </a:graphicData>
            </a:graphic>
          </wp:inline>
        </w:drawing>
      </w:r>
      <w:r w:rsidR="00B03381">
        <w:t xml:space="preserve"> </w:t>
      </w:r>
    </w:p>
    <w:p w14:paraId="7A528CAC" w14:textId="2B7BA02B" w:rsidR="00B03381" w:rsidRPr="00604573" w:rsidRDefault="00B03381" w:rsidP="00B03381">
      <w:pPr>
        <w:pStyle w:val="ListParagraph"/>
        <w:numPr>
          <w:ilvl w:val="1"/>
          <w:numId w:val="2"/>
        </w:numPr>
      </w:pPr>
      <w:r>
        <w:t>Repeat all steps in this Cheat Sheet until all services are added to the IFSP</w:t>
      </w:r>
    </w:p>
    <w:p w14:paraId="35FEBD89" w14:textId="159D92EB" w:rsidR="0078795A" w:rsidRDefault="001D173A" w:rsidP="00C36D92">
      <w:pPr>
        <w:jc w:val="center"/>
        <w:rPr>
          <w:i/>
          <w:iCs/>
        </w:rPr>
      </w:pPr>
      <w:r>
        <w:rPr>
          <w:i/>
          <w:iCs/>
        </w:rPr>
        <w:t>Note: The Service will be inactive until the therapist accepts their assignment. They will be able to see those through the Child’s Services Tab. The Therapists assigned to the case will only be able to view the IFSP.</w:t>
      </w:r>
    </w:p>
    <w:p w14:paraId="73A7D693" w14:textId="538E2244" w:rsidR="00194669" w:rsidRPr="006E5687" w:rsidRDefault="00194669" w:rsidP="00C36D92">
      <w:pPr>
        <w:jc w:val="center"/>
        <w:rPr>
          <w:b/>
          <w:bCs/>
          <w:i/>
          <w:iCs/>
        </w:rPr>
      </w:pPr>
      <w:r w:rsidRPr="006E5687">
        <w:rPr>
          <w:b/>
          <w:bCs/>
          <w:i/>
          <w:iCs/>
        </w:rPr>
        <w:t xml:space="preserve">Note: If you added a </w:t>
      </w:r>
      <w:proofErr w:type="gramStart"/>
      <w:r w:rsidRPr="006E5687">
        <w:rPr>
          <w:b/>
          <w:bCs/>
          <w:i/>
          <w:iCs/>
        </w:rPr>
        <w:t>Service</w:t>
      </w:r>
      <w:proofErr w:type="gramEnd"/>
      <w:r w:rsidRPr="006E5687">
        <w:rPr>
          <w:b/>
          <w:bCs/>
          <w:i/>
          <w:iCs/>
        </w:rPr>
        <w:t xml:space="preserve"> you did not mean to you will have to change to your User Profile ISC/OSC NY</w:t>
      </w:r>
      <w:r w:rsidR="006E5687" w:rsidRPr="006E5687">
        <w:rPr>
          <w:b/>
          <w:bCs/>
          <w:i/>
          <w:iCs/>
        </w:rPr>
        <w:t>, enter the IFSP and under the IFSP Services Tab you can delete the Service.</w:t>
      </w:r>
    </w:p>
    <w:sectPr w:rsidR="00194669" w:rsidRPr="006E5687" w:rsidSect="00AC47E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186FD" w14:textId="77777777" w:rsidR="00C3530D" w:rsidRDefault="00C3530D" w:rsidP="00C3530D">
      <w:pPr>
        <w:spacing w:after="0" w:line="240" w:lineRule="auto"/>
      </w:pPr>
      <w:r>
        <w:separator/>
      </w:r>
    </w:p>
  </w:endnote>
  <w:endnote w:type="continuationSeparator" w:id="0">
    <w:p w14:paraId="77ABEE82" w14:textId="77777777" w:rsidR="00C3530D" w:rsidRDefault="00C3530D" w:rsidP="00C3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EB8A7" w14:textId="4D9A6198" w:rsidR="00C3530D" w:rsidRPr="00C3530D" w:rsidRDefault="00C3530D">
    <w:pPr>
      <w:pStyle w:val="Footer"/>
      <w:rPr>
        <w:sz w:val="20"/>
        <w:szCs w:val="20"/>
      </w:rPr>
    </w:pPr>
    <w:r w:rsidRPr="00C3530D">
      <w:rPr>
        <w:rFonts w:cs="Times New Roman"/>
        <w:sz w:val="20"/>
        <w:szCs w:val="20"/>
      </w:rPr>
      <w:t>SCDOH/EarlyIntervention90</w:t>
    </w:r>
    <w:r w:rsidRPr="00C3530D">
      <w:rPr>
        <w:rFonts w:cs="Times New Roman"/>
        <w:sz w:val="20"/>
        <w:szCs w:val="20"/>
      </w:rPr>
      <w:t>6b</w:t>
    </w:r>
    <w:r w:rsidRPr="00C3530D">
      <w:rPr>
        <w:rFonts w:cs="Times New Roman"/>
        <w:sz w:val="20"/>
        <w:szCs w:val="20"/>
      </w:rPr>
      <w:t>/9.6.2024/</w:t>
    </w:r>
    <w:sdt>
      <w:sdtPr>
        <w:rPr>
          <w:sz w:val="20"/>
          <w:szCs w:val="20"/>
        </w:rPr>
        <w:id w:val="-440614922"/>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C3530D">
              <w:rPr>
                <w:sz w:val="20"/>
                <w:szCs w:val="20"/>
              </w:rPr>
              <w:fldChar w:fldCharType="begin"/>
            </w:r>
            <w:r w:rsidRPr="00C3530D">
              <w:rPr>
                <w:sz w:val="20"/>
                <w:szCs w:val="20"/>
              </w:rPr>
              <w:instrText xml:space="preserve"> PAGE </w:instrText>
            </w:r>
            <w:r w:rsidRPr="00C3530D">
              <w:rPr>
                <w:sz w:val="20"/>
                <w:szCs w:val="20"/>
              </w:rPr>
              <w:fldChar w:fldCharType="separate"/>
            </w:r>
            <w:r w:rsidRPr="00C3530D">
              <w:rPr>
                <w:noProof/>
                <w:sz w:val="20"/>
                <w:szCs w:val="20"/>
              </w:rPr>
              <w:t>2</w:t>
            </w:r>
            <w:r w:rsidRPr="00C3530D">
              <w:rPr>
                <w:sz w:val="20"/>
                <w:szCs w:val="20"/>
              </w:rPr>
              <w:fldChar w:fldCharType="end"/>
            </w:r>
            <w:r w:rsidRPr="00C3530D">
              <w:rPr>
                <w:sz w:val="20"/>
                <w:szCs w:val="20"/>
              </w:rPr>
              <w:t>of</w:t>
            </w:r>
            <w:r w:rsidRPr="00C3530D">
              <w:rPr>
                <w:sz w:val="20"/>
                <w:szCs w:val="20"/>
              </w:rPr>
              <w:fldChar w:fldCharType="begin"/>
            </w:r>
            <w:r w:rsidRPr="00C3530D">
              <w:rPr>
                <w:sz w:val="20"/>
                <w:szCs w:val="20"/>
              </w:rPr>
              <w:instrText xml:space="preserve"> NUMPAGES  </w:instrText>
            </w:r>
            <w:r w:rsidRPr="00C3530D">
              <w:rPr>
                <w:sz w:val="20"/>
                <w:szCs w:val="20"/>
              </w:rPr>
              <w:fldChar w:fldCharType="separate"/>
            </w:r>
            <w:r w:rsidRPr="00C3530D">
              <w:rPr>
                <w:noProof/>
                <w:sz w:val="20"/>
                <w:szCs w:val="20"/>
              </w:rPr>
              <w:t>2</w:t>
            </w:r>
            <w:r w:rsidRPr="00C3530D">
              <w:rPr>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FF5D6" w14:textId="77777777" w:rsidR="00C3530D" w:rsidRDefault="00C3530D" w:rsidP="00C3530D">
      <w:pPr>
        <w:spacing w:after="0" w:line="240" w:lineRule="auto"/>
      </w:pPr>
      <w:r>
        <w:separator/>
      </w:r>
    </w:p>
  </w:footnote>
  <w:footnote w:type="continuationSeparator" w:id="0">
    <w:p w14:paraId="1C519DE3" w14:textId="77777777" w:rsidR="00C3530D" w:rsidRDefault="00C3530D" w:rsidP="00C35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AF3"/>
    <w:multiLevelType w:val="hybridMultilevel"/>
    <w:tmpl w:val="38241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36C38"/>
    <w:multiLevelType w:val="hybridMultilevel"/>
    <w:tmpl w:val="5DCA7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46396"/>
    <w:multiLevelType w:val="hybridMultilevel"/>
    <w:tmpl w:val="7176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83360">
    <w:abstractNumId w:val="2"/>
  </w:num>
  <w:num w:numId="2" w16cid:durableId="2139836682">
    <w:abstractNumId w:val="1"/>
  </w:num>
  <w:num w:numId="3" w16cid:durableId="190880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E8"/>
    <w:rsid w:val="000146C4"/>
    <w:rsid w:val="00194669"/>
    <w:rsid w:val="001B3CDF"/>
    <w:rsid w:val="001D173A"/>
    <w:rsid w:val="002470FA"/>
    <w:rsid w:val="002514AD"/>
    <w:rsid w:val="00293172"/>
    <w:rsid w:val="00392204"/>
    <w:rsid w:val="00604573"/>
    <w:rsid w:val="006A3373"/>
    <w:rsid w:val="006E5687"/>
    <w:rsid w:val="006F6428"/>
    <w:rsid w:val="0078795A"/>
    <w:rsid w:val="009A71ED"/>
    <w:rsid w:val="00AC47E8"/>
    <w:rsid w:val="00B03381"/>
    <w:rsid w:val="00B12B73"/>
    <w:rsid w:val="00BA0BA8"/>
    <w:rsid w:val="00C3530D"/>
    <w:rsid w:val="00C36D92"/>
    <w:rsid w:val="00DD7B3A"/>
    <w:rsid w:val="00E0764B"/>
    <w:rsid w:val="00F9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B6A6"/>
  <w15:chartTrackingRefBased/>
  <w15:docId w15:val="{3833E66C-981E-48D5-B007-DD360BDF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3A"/>
  </w:style>
  <w:style w:type="paragraph" w:styleId="Heading1">
    <w:name w:val="heading 1"/>
    <w:basedOn w:val="Normal"/>
    <w:next w:val="Normal"/>
    <w:link w:val="Heading1Char"/>
    <w:uiPriority w:val="9"/>
    <w:qFormat/>
    <w:rsid w:val="00AC4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7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7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47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47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47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47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47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7E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7E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47E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47E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47E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47E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47E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4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7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7E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47E8"/>
    <w:pPr>
      <w:spacing w:before="160"/>
      <w:jc w:val="center"/>
    </w:pPr>
    <w:rPr>
      <w:i/>
      <w:iCs/>
      <w:color w:val="404040" w:themeColor="text1" w:themeTint="BF"/>
    </w:rPr>
  </w:style>
  <w:style w:type="character" w:customStyle="1" w:styleId="QuoteChar">
    <w:name w:val="Quote Char"/>
    <w:basedOn w:val="DefaultParagraphFont"/>
    <w:link w:val="Quote"/>
    <w:uiPriority w:val="29"/>
    <w:rsid w:val="00AC47E8"/>
    <w:rPr>
      <w:i/>
      <w:iCs/>
      <w:color w:val="404040" w:themeColor="text1" w:themeTint="BF"/>
    </w:rPr>
  </w:style>
  <w:style w:type="paragraph" w:styleId="ListParagraph">
    <w:name w:val="List Paragraph"/>
    <w:basedOn w:val="Normal"/>
    <w:uiPriority w:val="34"/>
    <w:qFormat/>
    <w:rsid w:val="00AC47E8"/>
    <w:pPr>
      <w:ind w:left="720"/>
      <w:contextualSpacing/>
    </w:pPr>
  </w:style>
  <w:style w:type="character" w:styleId="IntenseEmphasis">
    <w:name w:val="Intense Emphasis"/>
    <w:basedOn w:val="DefaultParagraphFont"/>
    <w:uiPriority w:val="21"/>
    <w:qFormat/>
    <w:rsid w:val="00AC47E8"/>
    <w:rPr>
      <w:i/>
      <w:iCs/>
      <w:color w:val="0F4761" w:themeColor="accent1" w:themeShade="BF"/>
    </w:rPr>
  </w:style>
  <w:style w:type="paragraph" w:styleId="IntenseQuote">
    <w:name w:val="Intense Quote"/>
    <w:basedOn w:val="Normal"/>
    <w:next w:val="Normal"/>
    <w:link w:val="IntenseQuoteChar"/>
    <w:uiPriority w:val="30"/>
    <w:qFormat/>
    <w:rsid w:val="00AC4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7E8"/>
    <w:rPr>
      <w:i/>
      <w:iCs/>
      <w:color w:val="0F4761" w:themeColor="accent1" w:themeShade="BF"/>
    </w:rPr>
  </w:style>
  <w:style w:type="character" w:styleId="IntenseReference">
    <w:name w:val="Intense Reference"/>
    <w:basedOn w:val="DefaultParagraphFont"/>
    <w:uiPriority w:val="32"/>
    <w:qFormat/>
    <w:rsid w:val="00AC47E8"/>
    <w:rPr>
      <w:b/>
      <w:bCs/>
      <w:smallCaps/>
      <w:color w:val="0F4761" w:themeColor="accent1" w:themeShade="BF"/>
      <w:spacing w:val="5"/>
    </w:rPr>
  </w:style>
  <w:style w:type="paragraph" w:styleId="Header">
    <w:name w:val="header"/>
    <w:basedOn w:val="Normal"/>
    <w:link w:val="HeaderChar"/>
    <w:uiPriority w:val="99"/>
    <w:unhideWhenUsed/>
    <w:rsid w:val="00C3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30D"/>
  </w:style>
  <w:style w:type="paragraph" w:styleId="Footer">
    <w:name w:val="footer"/>
    <w:basedOn w:val="Normal"/>
    <w:link w:val="FooterChar"/>
    <w:uiPriority w:val="99"/>
    <w:unhideWhenUsed/>
    <w:rsid w:val="00C3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72DA00-36BF-4A66-B173-8623A3FFFB70}"/>
</file>

<file path=customXml/itemProps2.xml><?xml version="1.0" encoding="utf-8"?>
<ds:datastoreItem xmlns:ds="http://schemas.openxmlformats.org/officeDocument/2006/customXml" ds:itemID="{198B2660-D710-4310-B196-ADA2FE0069B9}"/>
</file>

<file path=customXml/itemProps3.xml><?xml version="1.0" encoding="utf-8"?>
<ds:datastoreItem xmlns:ds="http://schemas.openxmlformats.org/officeDocument/2006/customXml" ds:itemID="{C5B68364-58E4-46BA-89FC-DC2417E95C19}"/>
</file>

<file path=docProps/app.xml><?xml version="1.0" encoding="utf-8"?>
<Properties xmlns="http://schemas.openxmlformats.org/officeDocument/2006/extended-properties" xmlns:vt="http://schemas.openxmlformats.org/officeDocument/2006/docPropsVTypes">
  <Template>Normal</Template>
  <TotalTime>45</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14</cp:revision>
  <dcterms:created xsi:type="dcterms:W3CDTF">2024-09-04T16:10:00Z</dcterms:created>
  <dcterms:modified xsi:type="dcterms:W3CDTF">2024-09-06T12:55:00Z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