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0854F" w14:textId="131C4A56" w:rsidR="00311C0E" w:rsidRPr="008B644F" w:rsidRDefault="008B644F" w:rsidP="008B644F">
      <w:pPr>
        <w:pStyle w:val="1"/>
        <w:jc w:val="center"/>
      </w:pPr>
      <w:r>
        <w:rPr>
          <w:rFonts w:hint="eastAsia"/>
        </w:rPr>
        <w:t>指弹吉他《哆啦A梦》赏析</w:t>
      </w:r>
    </w:p>
    <w:p w14:paraId="7496FE51" w14:textId="77777777" w:rsidR="00110CF1" w:rsidRPr="008B644F" w:rsidRDefault="00110CF1" w:rsidP="00951D2E">
      <w:pPr>
        <w:rPr>
          <w:rFonts w:ascii="仿宋" w:eastAsia="仿宋" w:hAnsi="仿宋"/>
          <w:b/>
          <w:bCs/>
          <w:sz w:val="24"/>
          <w:szCs w:val="24"/>
        </w:rPr>
      </w:pPr>
    </w:p>
    <w:p w14:paraId="5ECD8CCB" w14:textId="2C26C092" w:rsidR="008B644F" w:rsidRPr="008B644F" w:rsidRDefault="008B644F" w:rsidP="008B644F">
      <w:pPr>
        <w:rPr>
          <w:rFonts w:ascii="仿宋" w:eastAsia="仿宋" w:hAnsi="仿宋"/>
          <w:sz w:val="24"/>
          <w:szCs w:val="24"/>
        </w:rPr>
      </w:pPr>
      <w:r w:rsidRPr="008B644F">
        <w:rPr>
          <w:rFonts w:ascii="仿宋" w:eastAsia="仿宋" w:hAnsi="仿宋" w:hint="eastAsia"/>
          <w:b/>
          <w:bCs/>
          <w:sz w:val="24"/>
          <w:szCs w:val="24"/>
        </w:rPr>
        <w:t>院</w:t>
      </w:r>
      <w:r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Pr="008B644F">
        <w:rPr>
          <w:rFonts w:ascii="仿宋" w:eastAsia="仿宋" w:hAnsi="仿宋" w:hint="eastAsia"/>
          <w:b/>
          <w:bCs/>
          <w:sz w:val="24"/>
          <w:szCs w:val="24"/>
        </w:rPr>
        <w:t>系</w:t>
      </w:r>
      <w:r w:rsidRPr="008B644F">
        <w:rPr>
          <w:rFonts w:ascii="仿宋" w:eastAsia="仿宋" w:hAnsi="仿宋" w:hint="eastAsia"/>
          <w:sz w:val="24"/>
          <w:szCs w:val="24"/>
        </w:rPr>
        <w:t>：智能工程学院</w:t>
      </w:r>
    </w:p>
    <w:p w14:paraId="0E9F3AB0" w14:textId="23CA8A42" w:rsidR="008B644F" w:rsidRPr="008B644F" w:rsidRDefault="008B644F" w:rsidP="008B644F">
      <w:pPr>
        <w:rPr>
          <w:rFonts w:ascii="仿宋" w:eastAsia="仿宋" w:hAnsi="仿宋" w:hint="eastAsia"/>
          <w:sz w:val="24"/>
          <w:szCs w:val="24"/>
        </w:rPr>
      </w:pPr>
      <w:r w:rsidRPr="008B644F">
        <w:rPr>
          <w:rFonts w:ascii="仿宋" w:eastAsia="仿宋" w:hAnsi="仿宋" w:hint="eastAsia"/>
          <w:b/>
          <w:bCs/>
          <w:sz w:val="24"/>
          <w:szCs w:val="24"/>
        </w:rPr>
        <w:t>专</w:t>
      </w:r>
      <w:r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Pr="008B644F">
        <w:rPr>
          <w:rFonts w:ascii="仿宋" w:eastAsia="仿宋" w:hAnsi="仿宋" w:hint="eastAsia"/>
          <w:b/>
          <w:bCs/>
          <w:sz w:val="24"/>
          <w:szCs w:val="24"/>
        </w:rPr>
        <w:t>业</w:t>
      </w:r>
      <w:r w:rsidRPr="008B644F">
        <w:rPr>
          <w:rFonts w:ascii="仿宋" w:eastAsia="仿宋" w:hAnsi="仿宋" w:hint="eastAsia"/>
          <w:sz w:val="24"/>
          <w:szCs w:val="24"/>
        </w:rPr>
        <w:t>：智能科学与技术</w:t>
      </w:r>
    </w:p>
    <w:p w14:paraId="0D9B3DD8" w14:textId="0F6B55E2" w:rsidR="008B644F" w:rsidRPr="008B644F" w:rsidRDefault="008B644F" w:rsidP="008B644F">
      <w:pPr>
        <w:rPr>
          <w:rFonts w:ascii="仿宋" w:eastAsia="仿宋" w:hAnsi="仿宋" w:hint="eastAsia"/>
          <w:sz w:val="24"/>
          <w:szCs w:val="24"/>
        </w:rPr>
      </w:pPr>
      <w:r w:rsidRPr="008B644F">
        <w:rPr>
          <w:rFonts w:ascii="仿宋" w:eastAsia="仿宋" w:hAnsi="仿宋" w:hint="eastAsia"/>
          <w:b/>
          <w:bCs/>
          <w:sz w:val="24"/>
          <w:szCs w:val="24"/>
        </w:rPr>
        <w:t>姓</w:t>
      </w:r>
      <w:r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Pr="008B644F">
        <w:rPr>
          <w:rFonts w:ascii="仿宋" w:eastAsia="仿宋" w:hAnsi="仿宋" w:hint="eastAsia"/>
          <w:b/>
          <w:bCs/>
          <w:sz w:val="24"/>
          <w:szCs w:val="24"/>
        </w:rPr>
        <w:t>名</w:t>
      </w:r>
      <w:r w:rsidRPr="008B644F">
        <w:rPr>
          <w:rFonts w:ascii="仿宋" w:eastAsia="仿宋" w:hAnsi="仿宋" w:hint="eastAsia"/>
          <w:sz w:val="24"/>
          <w:szCs w:val="24"/>
        </w:rPr>
        <w:t>：方桂安</w:t>
      </w:r>
    </w:p>
    <w:p w14:paraId="724EFB9B" w14:textId="6FC26360" w:rsidR="008B644F" w:rsidRPr="008B644F" w:rsidRDefault="008B644F" w:rsidP="00951D2E">
      <w:pPr>
        <w:rPr>
          <w:rFonts w:ascii="仿宋" w:eastAsia="仿宋" w:hAnsi="仿宋" w:hint="eastAsia"/>
          <w:sz w:val="24"/>
          <w:szCs w:val="24"/>
        </w:rPr>
      </w:pPr>
      <w:r w:rsidRPr="008B644F">
        <w:rPr>
          <w:rFonts w:ascii="仿宋" w:eastAsia="仿宋" w:hAnsi="仿宋" w:hint="eastAsia"/>
          <w:b/>
          <w:bCs/>
          <w:sz w:val="24"/>
          <w:szCs w:val="24"/>
        </w:rPr>
        <w:t>学</w:t>
      </w:r>
      <w:r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Pr="008B644F">
        <w:rPr>
          <w:rFonts w:ascii="仿宋" w:eastAsia="仿宋" w:hAnsi="仿宋" w:hint="eastAsia"/>
          <w:b/>
          <w:bCs/>
          <w:sz w:val="24"/>
          <w:szCs w:val="24"/>
        </w:rPr>
        <w:t>号</w:t>
      </w:r>
      <w:r w:rsidRPr="008B644F">
        <w:rPr>
          <w:rFonts w:ascii="仿宋" w:eastAsia="仿宋" w:hAnsi="仿宋" w:hint="eastAsia"/>
          <w:sz w:val="24"/>
          <w:szCs w:val="24"/>
        </w:rPr>
        <w:t>：20354027</w:t>
      </w:r>
    </w:p>
    <w:p w14:paraId="409E9F8A" w14:textId="486A4FC6" w:rsidR="00951D2E" w:rsidRDefault="008B644F" w:rsidP="00951D2E">
      <w:pPr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E663936" wp14:editId="444CE8CA">
            <wp:extent cx="5274310" cy="32804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995D" w14:textId="07A3B5A5" w:rsidR="008B644F" w:rsidRDefault="008B644F" w:rsidP="008B644F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有一天我看到了</w:t>
      </w:r>
      <w:r w:rsidR="001B6C65">
        <w:rPr>
          <w:rFonts w:ascii="仿宋" w:eastAsia="仿宋" w:hAnsi="仿宋" w:hint="eastAsia"/>
          <w:sz w:val="24"/>
          <w:szCs w:val="24"/>
        </w:rPr>
        <w:t>指弹吉他</w:t>
      </w:r>
      <w:r w:rsidRPr="004C3906">
        <w:rPr>
          <w:rFonts w:ascii="仿宋" w:eastAsia="仿宋" w:hAnsi="仿宋" w:hint="eastAsia"/>
          <w:sz w:val="24"/>
          <w:szCs w:val="24"/>
        </w:rPr>
        <w:t>演奏《哆啦A梦之歌》，我一直以来都非常喜欢这首歌，这是我童年的回忆，恰好网上搜索发现竟然没有人赏析过这首广为人知的欢快曲子，所以就想着说说自己对这首曲子的一些感想和看法。</w:t>
      </w:r>
    </w:p>
    <w:p w14:paraId="2E7C3A8F" w14:textId="10F1B6C2" w:rsidR="00AC07B3" w:rsidRPr="004C3906" w:rsidRDefault="00AC07B3" w:rsidP="008B644F">
      <w:pPr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我在初中阶段曾经学习过吉他演奏，也练习过卢家宏版本的《哆啦A梦之歌》，可惜学艺不精，无法到达视频中的水平</w:t>
      </w:r>
      <w:r w:rsidR="00DA05F3">
        <w:rPr>
          <w:rFonts w:ascii="仿宋" w:eastAsia="仿宋" w:hAnsi="仿宋" w:hint="eastAsia"/>
          <w:sz w:val="24"/>
          <w:szCs w:val="24"/>
        </w:rPr>
        <w:t>。作者用扫弦指弹演奏出跟原曲截然不同的风味，</w:t>
      </w:r>
      <w:r w:rsidR="00146FD6">
        <w:rPr>
          <w:rFonts w:ascii="仿宋" w:eastAsia="仿宋" w:hAnsi="仿宋" w:hint="eastAsia"/>
          <w:sz w:val="24"/>
          <w:szCs w:val="24"/>
        </w:rPr>
        <w:t>也尽显吉他演奏对旋律与节奏的掌控力。</w:t>
      </w:r>
    </w:p>
    <w:p w14:paraId="27039F67" w14:textId="09019BEE" w:rsidR="008B644F" w:rsidRPr="003603C1" w:rsidRDefault="008B644F" w:rsidP="005F2570">
      <w:pPr>
        <w:ind w:firstLineChars="200" w:firstLine="480"/>
        <w:rPr>
          <w:rFonts w:ascii="仿宋" w:eastAsia="仿宋" w:hAnsi="仿宋"/>
          <w:color w:val="FF0000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这首歌的旋律是轻快明朗的，官方给出的曲子一分钟大概有1</w:t>
      </w:r>
      <w:r w:rsidRPr="004C3906">
        <w:rPr>
          <w:rFonts w:ascii="仿宋" w:eastAsia="仿宋" w:hAnsi="仿宋"/>
          <w:sz w:val="24"/>
          <w:szCs w:val="24"/>
        </w:rPr>
        <w:t>40</w:t>
      </w:r>
      <w:r w:rsidRPr="004C3906">
        <w:rPr>
          <w:rFonts w:ascii="仿宋" w:eastAsia="仿宋" w:hAnsi="仿宋" w:hint="eastAsia"/>
          <w:sz w:val="24"/>
          <w:szCs w:val="24"/>
        </w:rPr>
        <w:t>拍，可以看出整个</w:t>
      </w:r>
      <w:r w:rsidR="003603C1">
        <w:rPr>
          <w:rFonts w:ascii="仿宋" w:eastAsia="仿宋" w:hAnsi="仿宋" w:hint="eastAsia"/>
          <w:sz w:val="24"/>
          <w:szCs w:val="24"/>
        </w:rPr>
        <w:t>旋律</w:t>
      </w:r>
      <w:r w:rsidRPr="004C3906">
        <w:rPr>
          <w:rFonts w:ascii="仿宋" w:eastAsia="仿宋" w:hAnsi="仿宋" w:hint="eastAsia"/>
          <w:sz w:val="24"/>
          <w:szCs w:val="24"/>
        </w:rPr>
        <w:t>节奏比较快，不是那种舒缓的、平静的曲子，而是令人振奋、给人喜悦的乐曲。在较为多的曲谱中，采用了升D</w:t>
      </w:r>
      <w:r w:rsidRPr="004C3906">
        <w:rPr>
          <w:rFonts w:ascii="仿宋" w:eastAsia="仿宋" w:hAnsi="仿宋"/>
          <w:sz w:val="24"/>
          <w:szCs w:val="24"/>
        </w:rPr>
        <w:t>o</w:t>
      </w:r>
      <w:r w:rsidRPr="004C3906">
        <w:rPr>
          <w:rFonts w:ascii="仿宋" w:eastAsia="仿宋" w:hAnsi="仿宋" w:hint="eastAsia"/>
          <w:sz w:val="24"/>
          <w:szCs w:val="24"/>
        </w:rPr>
        <w:t>和升Fa</w:t>
      </w:r>
      <w:r w:rsidRPr="004C3906">
        <w:rPr>
          <w:rFonts w:ascii="仿宋" w:eastAsia="仿宋" w:hAnsi="仿宋"/>
          <w:sz w:val="24"/>
          <w:szCs w:val="24"/>
        </w:rPr>
        <w:t>,</w:t>
      </w:r>
      <w:r w:rsidRPr="004C3906">
        <w:rPr>
          <w:rFonts w:ascii="仿宋" w:eastAsia="仿宋" w:hAnsi="仿宋" w:hint="eastAsia"/>
          <w:sz w:val="24"/>
          <w:szCs w:val="24"/>
        </w:rPr>
        <w:t>在一开始的前奏中，使用了大量的四分音符，同时每个四分音符分为三连音，所以前奏的节奏比后面的要稍快一点，正是因为这欢快的前奏，让人一听就联想到大雄又遇到了什么紧急的事情，正在着急的求助哆啦A梦给他拿出道具。</w:t>
      </w:r>
    </w:p>
    <w:p w14:paraId="5106F81A" w14:textId="50FD0317" w:rsidR="008B644F" w:rsidRPr="004C3906" w:rsidRDefault="008B644F" w:rsidP="008B644F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这一小段的末尾，力度从强变弱，目的是与这一段区分开来，进行下一段演奏。果然，之后便是一个重复的过程，从前奏结束到刚刚那里全部重新演奏一遍，但仍然可以发现两段细微的差别，就是在结尾处，上一段的力度随着演奏临近结束而变弱，但是在重复的第二遍中，有一个渐强的过程，并且用一个四分休止符突然停顿了一小会，在国语剧场版中，停顿的这一节的歌词是：“看我的！任意门！</w:t>
      </w:r>
      <w:r w:rsidR="003603C1">
        <w:rPr>
          <w:rFonts w:ascii="仿宋" w:eastAsia="仿宋" w:hAnsi="仿宋" w:hint="eastAsia"/>
          <w:sz w:val="24"/>
          <w:szCs w:val="24"/>
        </w:rPr>
        <w:t>”</w:t>
      </w:r>
      <w:r w:rsidRPr="004C3906">
        <w:rPr>
          <w:rFonts w:ascii="仿宋" w:eastAsia="仿宋" w:hAnsi="仿宋" w:hint="eastAsia"/>
          <w:sz w:val="24"/>
          <w:szCs w:val="24"/>
        </w:rPr>
        <w:t>所以前面的由弱变强一定是大雄遇到了麻烦，逐渐急躁，而停顿的时候让</w:t>
      </w:r>
      <w:r w:rsidRPr="004C3906">
        <w:rPr>
          <w:rFonts w:ascii="仿宋" w:eastAsia="仿宋" w:hAnsi="仿宋" w:hint="eastAsia"/>
          <w:sz w:val="24"/>
          <w:szCs w:val="24"/>
        </w:rPr>
        <w:lastRenderedPageBreak/>
        <w:t>人非常着急，直到哆啦A梦喊出“看我的！任意门！”，演奏继续往下，旋律变回舒缓。</w:t>
      </w:r>
    </w:p>
    <w:p w14:paraId="1368D471" w14:textId="77777777" w:rsidR="008B644F" w:rsidRPr="004C3906" w:rsidRDefault="008B644F" w:rsidP="008B644F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在演奏的结尾，节奏比主旋律又慢了一分，让人不再觉得哆啦A梦为大雄不断地解决麻烦，这个温馨的旋律让人想到大雄与哆啦A梦一起相伴、嬉笑打闹地度过平淡的一天又一天，直到大雄老去。</w:t>
      </w:r>
    </w:p>
    <w:p w14:paraId="37AAA21B" w14:textId="5E7DF799" w:rsidR="008B644F" w:rsidRPr="004C3906" w:rsidRDefault="008B644F" w:rsidP="00146FD6">
      <w:pPr>
        <w:ind w:firstLine="42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“我不知道</w:t>
      </w:r>
      <w:r w:rsidR="001B6C65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为什么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要因为失去而忧伤，为什么为了时光短暂而愁虑。我要去找到那力量，让所有的生命都超越界限，让所有的花同时在大地上开放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，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让想飞的就能自由飞翔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。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”有多少人，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像哆啦A梦一样，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在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我们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成长的路上一路相伴，给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我们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带来欢笑和力量。</w:t>
      </w:r>
      <w:r w:rsidRPr="004C3906">
        <w:rPr>
          <w:rFonts w:ascii="仿宋" w:eastAsia="仿宋" w:hAnsi="仿宋" w:hint="eastAsia"/>
          <w:sz w:val="24"/>
          <w:szCs w:val="24"/>
        </w:rPr>
        <w:t>但如今我已长大，陪伴我的哆啦A梦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的口袋里一定还有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需要的工具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，他的那双手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也一定还能保护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我，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但看来</w:t>
      </w:r>
      <w:r w:rsidRPr="004C3906">
        <w:rPr>
          <w:rFonts w:ascii="仿宋" w:eastAsia="仿宋" w:hAnsi="仿宋" w:hint="eastAsia"/>
          <w:color w:val="111111"/>
          <w:sz w:val="24"/>
          <w:szCs w:val="24"/>
        </w:rPr>
        <w:t>，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现在的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我，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已经完全没有问题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。</w:t>
      </w:r>
      <w:r w:rsidRPr="004C3906">
        <w:rPr>
          <w:rFonts w:ascii="仿宋" w:eastAsia="仿宋" w:hAnsi="仿宋"/>
          <w:sz w:val="24"/>
          <w:szCs w:val="24"/>
        </w:rPr>
        <w:t>我不会忘记哆啦A梦的那句：“有你在的地方，才是我该去的地方”，更加不会忘记大雄和哆啦A梦之间的友谊和约定。</w:t>
      </w:r>
    </w:p>
    <w:p w14:paraId="49EE25CA" w14:textId="77777777" w:rsidR="008B644F" w:rsidRPr="008B644F" w:rsidRDefault="008B644F" w:rsidP="00951D2E">
      <w:pPr>
        <w:rPr>
          <w:rFonts w:ascii="仿宋" w:eastAsia="仿宋" w:hAnsi="仿宋" w:hint="eastAsia"/>
          <w:sz w:val="24"/>
          <w:szCs w:val="24"/>
        </w:rPr>
      </w:pPr>
    </w:p>
    <w:sectPr w:rsidR="008B644F" w:rsidRPr="008B64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6EA"/>
    <w:rsid w:val="00110CF1"/>
    <w:rsid w:val="00146FD6"/>
    <w:rsid w:val="001B6C65"/>
    <w:rsid w:val="003603C1"/>
    <w:rsid w:val="005676EA"/>
    <w:rsid w:val="005F2570"/>
    <w:rsid w:val="006D1C8D"/>
    <w:rsid w:val="006D64D1"/>
    <w:rsid w:val="0078349E"/>
    <w:rsid w:val="008B644F"/>
    <w:rsid w:val="00951D2E"/>
    <w:rsid w:val="009631B9"/>
    <w:rsid w:val="00A050D6"/>
    <w:rsid w:val="00AC07B3"/>
    <w:rsid w:val="00DA05F3"/>
    <w:rsid w:val="00EC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2C6F3"/>
  <w15:chartTrackingRefBased/>
  <w15:docId w15:val="{B0E30D43-DD41-4D5A-B74F-0D458508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64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951D2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951D2E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B644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2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玥</dc:creator>
  <cp:keywords/>
  <dc:description/>
  <cp:lastModifiedBy>方 桂安</cp:lastModifiedBy>
  <cp:revision>7</cp:revision>
  <dcterms:created xsi:type="dcterms:W3CDTF">2021-11-21T02:20:00Z</dcterms:created>
  <dcterms:modified xsi:type="dcterms:W3CDTF">2021-11-21T08:20:00Z</dcterms:modified>
</cp:coreProperties>
</file>