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63" w:rsidRDefault="004E3063" w:rsidP="004E3063">
      <w:pPr>
        <w:spacing w:after="0"/>
      </w:pPr>
      <w:r>
        <w:t>Servidor</w:t>
      </w:r>
    </w:p>
    <w:p w:rsidR="004E3063" w:rsidRDefault="004E3063" w:rsidP="002D7204">
      <w:pPr>
        <w:jc w:val="both"/>
      </w:pPr>
      <w:r>
        <w:t>El lado servidor corre por parte de Apache Tomcat (versión 5.5.36)  usando el JDK 1.5.0</w:t>
      </w:r>
      <w:r w:rsidR="002D7204">
        <w:t>: se debe trabajar en JSP. El servidor de BD es MS SQLServer 2000 sp3. La estructura del directorio virtual de la aplicación es la siguiente.</w:t>
      </w:r>
    </w:p>
    <w:p w:rsidR="004E3063" w:rsidRPr="006B06C0" w:rsidRDefault="004E3063" w:rsidP="004E3063">
      <w:pPr>
        <w:spacing w:after="0"/>
        <w:ind w:left="708"/>
        <w:rPr>
          <w:lang w:val="en-US"/>
        </w:rPr>
      </w:pPr>
      <w:r w:rsidRPr="006B06C0">
        <w:rPr>
          <w:lang w:val="en-US"/>
        </w:rPr>
        <w:t>+&gt; &lt;Directorio virtual&gt;</w:t>
      </w:r>
    </w:p>
    <w:p w:rsidR="004E3063" w:rsidRPr="006B06C0" w:rsidRDefault="004E3063" w:rsidP="004E3063">
      <w:pPr>
        <w:spacing w:after="0"/>
        <w:ind w:left="708"/>
        <w:rPr>
          <w:lang w:val="en-US"/>
        </w:rPr>
      </w:pPr>
      <w:r w:rsidRPr="006B06C0">
        <w:rPr>
          <w:lang w:val="en-US"/>
        </w:rPr>
        <w:tab/>
        <w:t>-&gt; index.jsp</w:t>
      </w:r>
    </w:p>
    <w:p w:rsidR="004E3063" w:rsidRPr="006B06C0" w:rsidRDefault="004E3063" w:rsidP="004E3063">
      <w:pPr>
        <w:spacing w:after="0"/>
        <w:ind w:left="708"/>
        <w:rPr>
          <w:lang w:val="en-US"/>
        </w:rPr>
      </w:pPr>
      <w:r w:rsidRPr="006B06C0">
        <w:rPr>
          <w:lang w:val="en-US"/>
        </w:rPr>
        <w:tab/>
        <w:t>-&gt; post.jsp</w:t>
      </w:r>
    </w:p>
    <w:p w:rsidR="004E3063" w:rsidRPr="006B06C0" w:rsidRDefault="004E3063" w:rsidP="004E3063">
      <w:pPr>
        <w:spacing w:after="0"/>
        <w:ind w:left="708"/>
        <w:rPr>
          <w:lang w:val="en-US"/>
        </w:rPr>
      </w:pPr>
      <w:r w:rsidRPr="006B06C0">
        <w:rPr>
          <w:lang w:val="en-US"/>
        </w:rPr>
        <w:tab/>
        <w:t>+&gt;resources</w:t>
      </w:r>
    </w:p>
    <w:p w:rsidR="004E3063" w:rsidRPr="006B06C0" w:rsidRDefault="004E3063" w:rsidP="004E3063">
      <w:pPr>
        <w:spacing w:after="0"/>
        <w:ind w:left="708"/>
        <w:rPr>
          <w:lang w:val="en-US"/>
        </w:rPr>
      </w:pPr>
      <w:r w:rsidRPr="006B06C0">
        <w:rPr>
          <w:lang w:val="en-US"/>
        </w:rPr>
        <w:tab/>
      </w:r>
      <w:r w:rsidRPr="006B06C0">
        <w:rPr>
          <w:lang w:val="en-US"/>
        </w:rPr>
        <w:tab/>
        <w:t>-&gt; main.swf</w:t>
      </w:r>
    </w:p>
    <w:p w:rsidR="001153F0" w:rsidRPr="006B06C0" w:rsidRDefault="001153F0" w:rsidP="004E3063">
      <w:pPr>
        <w:spacing w:after="0"/>
        <w:rPr>
          <w:lang w:val="en-US"/>
        </w:rPr>
      </w:pPr>
    </w:p>
    <w:p w:rsidR="004E3063" w:rsidRDefault="002D7204" w:rsidP="004E3063">
      <w:pPr>
        <w:spacing w:after="0"/>
      </w:pPr>
      <w:r>
        <w:t>Cliente</w:t>
      </w:r>
    </w:p>
    <w:p w:rsidR="002D7204" w:rsidRDefault="002D7204" w:rsidP="004E3063">
      <w:pPr>
        <w:spacing w:after="0"/>
      </w:pPr>
      <w:r>
        <w:t>El cliente es un archivo flash compilado para Flash 10 y trabajado en AS3.</w:t>
      </w:r>
      <w:r w:rsidR="001153F0">
        <w:t xml:space="preserve"> La conexión con el servidor se realiza mediante URL Request llamando al archivo post.jsp.</w:t>
      </w:r>
    </w:p>
    <w:p w:rsidR="001153F0" w:rsidRDefault="001153F0" w:rsidP="004E3063">
      <w:pPr>
        <w:spacing w:after="0"/>
      </w:pPr>
    </w:p>
    <w:p w:rsidR="001153F0" w:rsidRDefault="001153F0" w:rsidP="004E3063">
      <w:pPr>
        <w:spacing w:after="0"/>
      </w:pPr>
      <w:r>
        <w:t>Conexión con la BD</w:t>
      </w:r>
    </w:p>
    <w:p w:rsidR="001153F0" w:rsidRDefault="001153F0" w:rsidP="001153F0">
      <w:pPr>
        <w:spacing w:after="0"/>
        <w:jc w:val="both"/>
      </w:pPr>
      <w:r>
        <w:t>La cadena de conexión depende de un archivo de texto que contiene la configuración del servidor. La primera línea corresponde al nombre de la BD, la segunda al usuario, la tercera a la contraseña (la cual está cifrada con el Algoritmo  DES) y la cuarta es la llave para desencriptar la contraseña. Todos los accesos a la BD se deben realizar a través de stored procedures.</w:t>
      </w:r>
    </w:p>
    <w:p w:rsidR="001153F0" w:rsidRDefault="001153F0" w:rsidP="004E3063">
      <w:pPr>
        <w:spacing w:after="0"/>
      </w:pPr>
    </w:p>
    <w:p w:rsidR="001153F0" w:rsidRDefault="001153F0" w:rsidP="004E3063">
      <w:pPr>
        <w:spacing w:after="0"/>
      </w:pPr>
      <w:r>
        <w:t>Conexión con Servidor de MiBanco</w:t>
      </w:r>
    </w:p>
    <w:p w:rsidR="001153F0" w:rsidRDefault="001153F0" w:rsidP="00AD4CAC">
      <w:pPr>
        <w:spacing w:after="0"/>
        <w:jc w:val="both"/>
      </w:pPr>
      <w:r>
        <w:t xml:space="preserve">La conexión se realiza por medio de </w:t>
      </w:r>
      <w:r w:rsidR="00AD4CAC">
        <w:t xml:space="preserve">un WEB Service </w:t>
      </w:r>
      <w:r>
        <w:t xml:space="preserve">(WSDL), para lo cual se utiliza las clases </w:t>
      </w:r>
      <w:r w:rsidRPr="001153F0">
        <w:t>CAS218Execute</w:t>
      </w:r>
      <w:r>
        <w:t>,</w:t>
      </w:r>
      <w:r w:rsidRPr="001153F0">
        <w:t xml:space="preserve"> </w:t>
      </w:r>
      <w:r>
        <w:t xml:space="preserve"> </w:t>
      </w:r>
      <w:r w:rsidRPr="001153F0">
        <w:t>CAS218ExecuteResponse</w:t>
      </w:r>
      <w:r>
        <w:t xml:space="preserve"> y</w:t>
      </w:r>
      <w:r w:rsidRPr="001153F0">
        <w:t xml:space="preserve"> CAS218SoapPortProxy</w:t>
      </w:r>
      <w:r>
        <w:t>. Usando esas clases se crea un objeto que almacena los datos que se envían y que se reciben</w:t>
      </w:r>
      <w:r w:rsidR="00AD4CAC">
        <w:t>.</w:t>
      </w:r>
    </w:p>
    <w:p w:rsidR="00AD4CAC" w:rsidRDefault="00AD4CAC" w:rsidP="004E3063">
      <w:pPr>
        <w:spacing w:after="0"/>
      </w:pPr>
    </w:p>
    <w:p w:rsidR="00AD4CAC" w:rsidRDefault="00AD4CAC" w:rsidP="004E3063">
      <w:pPr>
        <w:spacing w:after="0"/>
      </w:pPr>
      <w:r>
        <w:t>Objetivo del juego</w:t>
      </w:r>
    </w:p>
    <w:p w:rsidR="00AD4CAC" w:rsidRDefault="00AD4CAC" w:rsidP="00AD4CAC">
      <w:pPr>
        <w:spacing w:after="0"/>
        <w:jc w:val="both"/>
      </w:pPr>
      <w:r>
        <w:t>El juego se reduce a generar un número aleatorio el cual debe ser inferior a “3” para que el usuario resulte ganador.</w:t>
      </w:r>
    </w:p>
    <w:p w:rsidR="00AD4CAC" w:rsidRDefault="00AD4CAC" w:rsidP="003A05C0">
      <w:pPr>
        <w:spacing w:after="0"/>
        <w:ind w:left="709"/>
      </w:pPr>
      <w:r>
        <w:t>Validaciones</w:t>
      </w:r>
    </w:p>
    <w:p w:rsidR="00AD4CAC" w:rsidRPr="003A05C0" w:rsidRDefault="003A05C0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AD4CAC" w:rsidRPr="003A05C0">
        <w:rPr>
          <w:sz w:val="20"/>
          <w:szCs w:val="20"/>
        </w:rPr>
        <w:t>El monto mínimo para participar es “50”, caso contrario direccionar a la pantalla de error.</w:t>
      </w:r>
    </w:p>
    <w:p w:rsidR="003A05C0" w:rsidRDefault="003A05C0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Pr="003A05C0">
        <w:rPr>
          <w:sz w:val="20"/>
          <w:szCs w:val="20"/>
        </w:rPr>
        <w:t>La información del usuario se valida con el WSDL, si es incorrecta, direccionar a la pantalla de error.</w:t>
      </w:r>
    </w:p>
    <w:p w:rsidR="00C30E16" w:rsidRDefault="00C30E16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</w:r>
      <w:r w:rsidR="00E24583">
        <w:rPr>
          <w:sz w:val="20"/>
          <w:szCs w:val="20"/>
        </w:rPr>
        <w:t>Cada rango de montos tiene un premio distinto, son cuatro rangos.</w:t>
      </w:r>
    </w:p>
    <w:p w:rsidR="006C08FA" w:rsidRDefault="006C08FA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Verificar el stock siempre para evitar entregar premios cuando no los hay.</w:t>
      </w:r>
    </w:p>
    <w:p w:rsidR="00E24583" w:rsidRDefault="00E24583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Los premios deben durar a lo largo de la campaña.</w:t>
      </w:r>
      <w:r w:rsidR="00E41FD6">
        <w:rPr>
          <w:sz w:val="20"/>
          <w:szCs w:val="20"/>
        </w:rPr>
        <w:t xml:space="preserve"> Se debe entregar un premio en período determinado de días.</w:t>
      </w:r>
    </w:p>
    <w:p w:rsidR="00E41FD6" w:rsidRDefault="00E41FD6" w:rsidP="00E24583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Hay una “póliza de seguridad”, en caso no se haya entregado premio alguno durante un período, el último día del período se debe entregar el premio.</w:t>
      </w:r>
    </w:p>
    <w:p w:rsidR="00AD4CAC" w:rsidRPr="008D7E04" w:rsidRDefault="000562D5" w:rsidP="008D7E04">
      <w:pPr>
        <w:spacing w:after="0"/>
        <w:ind w:left="851" w:hanging="142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sz w:val="20"/>
          <w:szCs w:val="20"/>
        </w:rPr>
        <w:tab/>
        <w:t>Se debe trabajar con la hora y fecha del servidor. En ningún caso usar la hora y/o fecha de la PC cliente.</w:t>
      </w:r>
    </w:p>
    <w:p w:rsidR="003A05C0" w:rsidRDefault="003A05C0" w:rsidP="00AD4CAC">
      <w:pPr>
        <w:spacing w:after="0"/>
        <w:ind w:firstLine="708"/>
      </w:pPr>
    </w:p>
    <w:p w:rsidR="003A05C0" w:rsidRDefault="00E41FD6" w:rsidP="00E41FD6">
      <w:pPr>
        <w:spacing w:after="0"/>
      </w:pPr>
      <w:r>
        <w:t>Estado del juego</w:t>
      </w:r>
    </w:p>
    <w:p w:rsidR="006B06C0" w:rsidRDefault="00E41FD6" w:rsidP="00CA7CD4">
      <w:pPr>
        <w:spacing w:after="0"/>
        <w:jc w:val="both"/>
      </w:pPr>
      <w:r>
        <w:t xml:space="preserve">Falta corregir </w:t>
      </w:r>
      <w:r w:rsidR="008D7E04">
        <w:t xml:space="preserve">el ratio en </w:t>
      </w:r>
      <w:r>
        <w:t xml:space="preserve"> que se entregan los</w:t>
      </w:r>
      <w:r w:rsidR="008D7E04">
        <w:t xml:space="preserve"> premios ya que debe recalcularse de acuerdo al </w:t>
      </w:r>
      <w:r w:rsidR="00F03F2E">
        <w:t>transcurso de los días.</w:t>
      </w:r>
      <w:r w:rsidR="006B06C0">
        <w:t xml:space="preserve"> Para la ejecución de pruebas sólo basta con cambiar la hora y fecha del servidor para probar las validaciones.</w:t>
      </w:r>
      <w:bookmarkStart w:id="0" w:name="_GoBack"/>
      <w:bookmarkEnd w:id="0"/>
    </w:p>
    <w:sectPr w:rsidR="006B06C0" w:rsidSect="00CA7CD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63"/>
    <w:rsid w:val="000562D5"/>
    <w:rsid w:val="001153F0"/>
    <w:rsid w:val="002D7204"/>
    <w:rsid w:val="003A05C0"/>
    <w:rsid w:val="004E3063"/>
    <w:rsid w:val="005D756C"/>
    <w:rsid w:val="006B06C0"/>
    <w:rsid w:val="006C08FA"/>
    <w:rsid w:val="008D7E04"/>
    <w:rsid w:val="00AD4CAC"/>
    <w:rsid w:val="00C30E16"/>
    <w:rsid w:val="00CA7CD4"/>
    <w:rsid w:val="00E24583"/>
    <w:rsid w:val="00E41FD6"/>
    <w:rsid w:val="00F0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Piero</dc:creator>
  <cp:lastModifiedBy>Piero</cp:lastModifiedBy>
  <cp:revision>11</cp:revision>
  <dcterms:created xsi:type="dcterms:W3CDTF">2013-06-27T00:00:00Z</dcterms:created>
  <dcterms:modified xsi:type="dcterms:W3CDTF">2013-06-27T00:42:00Z</dcterms:modified>
</cp:coreProperties>
</file>