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520" w:firstLine="420"/>
      </w:pPr>
      <w:r>
        <w:t>大屏交互版简单sdk 说明</w:t>
      </w:r>
    </w:p>
    <w:p>
      <w:pPr>
        <w:ind w:left="2520" w:firstLine="420"/>
      </w:pPr>
    </w:p>
    <w:p>
      <w:pPr>
        <w:pStyle w:val="11"/>
        <w:shd w:val="clear" w:fill="F0F7FE"/>
        <w:ind w:left="0" w:firstLine="0"/>
      </w:pPr>
      <w:r>
        <w:t>###输出数据结构:</w:t>
      </w:r>
    </w:p>
    <w:p>
      <w:pPr>
        <w:pStyle w:val="11"/>
      </w:pPr>
      <w:r>
        <w:t>struct touch_info {</w:t>
      </w:r>
    </w:p>
    <w:p>
      <w:pPr>
        <w:pStyle w:val="11"/>
      </w:pPr>
      <w:r>
        <w:t xml:space="preserve">    uint64_t    stamp;      /**&lt; 当前触点时间戳. */</w:t>
      </w:r>
    </w:p>
    <w:p>
      <w:pPr>
        <w:pStyle w:val="11"/>
      </w:pPr>
      <w:r>
        <w:t xml:space="preserve">    uint16_t    touchid;    /**&lt; 屏幕box中当前触点编号. */</w:t>
      </w:r>
    </w:p>
    <w:p>
      <w:pPr>
        <w:pStyle w:val="11"/>
      </w:pPr>
      <w:r>
        <w:t xml:space="preserve">    bool        isvalid;     /**&lt; 当前点是否在设定的屏幕范围内. */</w:t>
      </w:r>
    </w:p>
    <w:p>
      <w:pPr>
        <w:pStyle w:val="11"/>
      </w:pPr>
      <w:r>
        <w:t xml:space="preserve">    bool        new_frame;  /**&lt;是否是新的一帧激光. */</w:t>
      </w:r>
    </w:p>
    <w:p>
      <w:pPr>
        <w:pStyle w:val="11"/>
      </w:pPr>
      <w:r>
        <w:t xml:space="preserve">    float       screen_x;   /**&lt;屏幕坐标系X(mm). */</w:t>
      </w:r>
    </w:p>
    <w:p>
      <w:pPr>
        <w:pStyle w:val="11"/>
      </w:pPr>
      <w:r>
        <w:t xml:space="preserve">    float       screen_y;   /**&lt;屏幕坐标系Y(mm). */</w:t>
      </w:r>
    </w:p>
    <w:p>
      <w:pPr>
        <w:pStyle w:val="11"/>
      </w:pPr>
      <w:r>
        <w:t xml:space="preserve">    float       laser_x;    /**&lt;雷达坐标系X(mm). */</w:t>
      </w:r>
    </w:p>
    <w:p>
      <w:pPr>
        <w:pStyle w:val="11"/>
      </w:pPr>
      <w:r>
        <w:t xml:space="preserve">    float       laser_y;   /**&lt;雷达坐标系Y(mm). */</w:t>
      </w:r>
    </w:p>
    <w:p>
      <w:pPr>
        <w:pStyle w:val="11"/>
        <w:rPr>
          <w:lang w:val="en-US" w:eastAsia="zh-CN"/>
        </w:rPr>
      </w:pPr>
      <w:r>
        <w:t>} __attribute__((packed)) ;</w:t>
      </w:r>
      <w:r>
        <w:rPr>
          <w:lang w:val="en-US" w:eastAsia="zh-CN"/>
        </w:rPr>
        <w:t xml:space="preserve">  </w:t>
      </w:r>
    </w:p>
    <w:p>
      <w:pPr>
        <w:pStyle w:val="11"/>
        <w:rPr>
          <w:lang w:val="en-US" w:eastAsia="zh-CN"/>
        </w:rPr>
      </w:pPr>
      <w:r>
        <w:rPr>
          <w:lang w:eastAsia="zh-CN"/>
        </w:rPr>
        <w:t>###获取当前帧中在设定屏幕内的触点</w:t>
      </w:r>
      <w:r>
        <w:rPr>
          <w:lang w:val="en-US" w:eastAsia="zh-CN"/>
        </w:rPr>
        <w:t xml:space="preserve">    </w:t>
      </w:r>
    </w:p>
    <w:p>
      <w:pPr>
        <w:pStyle w:val="11"/>
      </w:pPr>
      <w:r>
        <w:rPr>
          <w:lang w:val="en-US" w:eastAsia="zh-CN"/>
        </w:rPr>
        <w:t xml:space="preserve">result_t grabScanData(touch_info * pointbuffer, size_t &amp; count, </w:t>
      </w:r>
      <w:r>
        <w:t>uint32_t timeout) ;</w:t>
      </w:r>
    </w:p>
    <w:p>
      <w:pPr>
        <w:pStyle w:val="11"/>
      </w:pPr>
    </w:p>
    <w:p>
      <w:pPr>
        <w:pStyle w:val="11"/>
        <w:shd w:val="clear" w:fill="F0F7FE"/>
        <w:ind w:left="0" w:firstLine="0"/>
      </w:pPr>
      <w:r>
        <w:t>###屏幕区域设定和雷达安装位置设定数据结构</w:t>
      </w:r>
    </w:p>
    <w:p>
      <w:pPr>
        <w:pStyle w:val="11"/>
        <w:rPr>
          <w:lang w:val="en-US" w:eastAsia="zh-CN"/>
        </w:rPr>
      </w:pPr>
      <w:r>
        <w:t>s</w:t>
      </w:r>
      <w:r>
        <w:rPr>
          <w:lang w:val="en-US" w:eastAsia="zh-CN"/>
        </w:rPr>
        <w:t>truct LaserPose {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float   x;      /**&lt; 雷达在屏幕坐标系中的X位置(mm). */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float   y;      /**&lt; 雷达在屏幕坐标系中的Y位置(mm). */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float   theta;  /**&lt; 雷达在屏幕坐标系中的朝向(度). */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bool    reversion; /**&lt; 雷达表面朝向(false: 朝外, true:朝里). */</w:t>
      </w:r>
    </w:p>
    <w:p>
      <w:pPr>
        <w:pStyle w:val="11"/>
      </w:pPr>
      <w:r>
        <w:rPr>
          <w:lang w:val="en-US" w:eastAsia="zh-CN"/>
        </w:rPr>
        <w:t>};</w:t>
      </w:r>
    </w:p>
    <w:p>
      <w:pPr>
        <w:pStyle w:val="11"/>
      </w:pPr>
      <w:r>
        <w:t xml:space="preserve"> /**      </w:t>
      </w:r>
    </w:p>
    <w:p>
      <w:pPr>
        <w:pStyle w:val="11"/>
      </w:pPr>
      <w:r>
        <w:t xml:space="preserve">* @brief 设置雷达在屏幕坐标系中的位置 \n   </w:t>
      </w:r>
    </w:p>
    <w:p>
      <w:pPr>
        <w:pStyle w:val="11"/>
      </w:pPr>
      <w:r>
        <w:t xml:space="preserve">* @return 无  </w:t>
      </w:r>
    </w:p>
    <w:p>
      <w:pPr>
        <w:pStyle w:val="11"/>
      </w:pPr>
      <w:r>
        <w:t>* @param[in] LaserPose   雷达安装位置</w:t>
      </w:r>
    </w:p>
    <w:p>
      <w:pPr>
        <w:pStyle w:val="11"/>
      </w:pPr>
      <w:r>
        <w:t xml:space="preserve"> */    </w:t>
      </w:r>
    </w:p>
    <w:p>
      <w:pPr>
        <w:pStyle w:val="11"/>
        <w:rPr>
          <w:lang w:val="en-US" w:eastAsia="zh-CN"/>
        </w:rPr>
      </w:pPr>
      <w:r>
        <w:t>void setLaserPose(const LaserPose&amp; pose);</w:t>
      </w:r>
    </w:p>
    <w:p>
      <w:pPr>
        <w:pStyle w:val="11"/>
      </w:pPr>
      <w:r>
        <w:t xml:space="preserve">/**    </w:t>
      </w:r>
    </w:p>
    <w:p>
      <w:pPr>
        <w:pStyle w:val="11"/>
      </w:pPr>
      <w:r>
        <w:t xml:space="preserve">* @brief 设置屏幕所在区域大小 \n     </w:t>
      </w:r>
    </w:p>
    <w:p>
      <w:pPr>
        <w:pStyle w:val="11"/>
      </w:pPr>
      <w:r>
        <w:t xml:space="preserve">* @return 无    </w:t>
      </w:r>
    </w:p>
    <w:p>
      <w:pPr>
        <w:pStyle w:val="11"/>
      </w:pPr>
      <w:r>
        <w:t xml:space="preserve">* @param[in] max_x    屏幕最大X轴值      </w:t>
      </w:r>
    </w:p>
    <w:p>
      <w:pPr>
        <w:pStyle w:val="11"/>
      </w:pPr>
      <w:r>
        <w:t xml:space="preserve">* @param[in] max_y    屏幕最大Y轴值   </w:t>
      </w:r>
    </w:p>
    <w:p>
      <w:pPr>
        <w:pStyle w:val="11"/>
      </w:pPr>
      <w:r>
        <w:t>* @param[in] min_x    屏幕最小X轴值</w:t>
      </w:r>
    </w:p>
    <w:p>
      <w:pPr>
        <w:pStyle w:val="11"/>
      </w:pPr>
      <w:r>
        <w:t xml:space="preserve">* @param[in] min_y    屏幕最小Y轴值  </w:t>
      </w:r>
    </w:p>
    <w:p>
      <w:pPr>
        <w:pStyle w:val="11"/>
      </w:pPr>
      <w:r>
        <w:t>* @note左上角是屏幕坐标原点, X轴右, Y轴朝下</w:t>
      </w:r>
    </w:p>
    <w:p>
      <w:pPr>
        <w:pStyle w:val="11"/>
      </w:pPr>
      <w:r>
        <w:t xml:space="preserve"> */    </w:t>
      </w:r>
    </w:p>
    <w:p>
      <w:pPr>
        <w:pStyle w:val="11"/>
      </w:pPr>
      <w:r>
        <w:t>void setScreenBox(const float&amp; max_x, const float&amp; max_y, const float&amp; min_x, const float&amp; min_y);</w:t>
      </w:r>
    </w:p>
    <w:p>
      <w:pPr>
        <w:pStyle w:val="11"/>
        <w:shd w:val="clear" w:fill="F0F7FE"/>
        <w:ind w:left="0" w:firstLine="0"/>
      </w:pPr>
    </w:p>
    <w:p>
      <w:pPr>
        <w:pStyle w:val="11"/>
        <w:shd w:val="clear" w:fill="F0F7FE"/>
        <w:ind w:lef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  <w:rPr>
          <w:color w:val="C0C0C0"/>
        </w:rPr>
      </w:pPr>
      <w:r>
        <w:drawing>
          <wp:anchor distT="0" distB="0" distL="114300" distR="114300" simplePos="0" relativeHeight="1024" behindDoc="1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393065</wp:posOffset>
            </wp:positionV>
            <wp:extent cx="5922010" cy="2896235"/>
            <wp:effectExtent l="0" t="0" r="2540" b="18415"/>
            <wp:wrapNone/>
            <wp:docPr id="1" name="Picture 9" descr="Selection_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Selection_0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96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0C0C0"/>
        </w:rPr>
        <w:t xml:space="preserve">    </w:t>
      </w:r>
      <w:r>
        <w:rPr>
          <w:color w:val="C0C0C0"/>
        </w:rPr>
        <w:tab/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  <w:rPr>
          <w:color w:val="C0C0C0"/>
        </w:rPr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235585</wp:posOffset>
                </wp:positionV>
                <wp:extent cx="9525" cy="1762125"/>
                <wp:effectExtent l="53340" t="0" r="5143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56155" y="2734945"/>
                          <a:ext cx="9525" cy="1762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65pt;margin-top:18.55pt;height:138.75pt;width:0.75pt;z-index:2048;mso-width-relative:page;mso-height-relative:page;" filled="f" stroked="t" coordsize="21600,21600" o:gfxdata="UEsDBAoAAAAAAIdO4kAAAAAAAAAAAAAAAAAEAAAAZHJzL1BLAwQUAAAACACHTuJANXWUBdYAAAAK&#10;AQAADwAAAGRycy9kb3ducmV2LnhtbE2PwW7CMBBE75X6D9ZW6q04KSVBIQ4H1Bx6hKKcTbwkUe11&#10;FJsAf9/l1B5n9ml2ptzenBUzTmHwpCBdJCCQWm8G6hQcv+u3NYgQNRltPaGCOwbYVs9PpS6Mv9Ie&#10;50PsBIdQKLSCPsaxkDK0PTodFn5E4tvZT05HllMnzaSvHO6sfE+STDo9EH/o9Yi7Htufw8Up2NVf&#10;Z9uM+/XcUPCr+rOJ92Oj1OtLmmxARLzFPxge9bk6VNzp5C9kgrCs89WSUQXLPAXxAPKMt5zYSD8y&#10;kFUp/0+ofgFQSwMEFAAAAAgAh07iQFm6u430AQAAvwMAAA4AAABkcnMvZTJvRG9jLnhtbK1Ty27b&#10;MBC8F+g/ELzXejhyYsFyUNhJeyhaA2k/gKZIiQBfWLKW/fddUo77uhXVgdjlcoc7w9Hm8Ww0OQkI&#10;ytmOVouSEmG565UdOvrt6/O7B0pCZLZn2lnR0YsI9HH79s1m8q2o3eh0L4AgiA3t5Ds6xujbogh8&#10;FIaFhfPCYlE6MCxiCkPRA5sQ3eiiLstVMTnoPTguQsDd/Vyk24wvpeDxi5RBRKI7irPFvEJej2kt&#10;thvWDsD8qPh1DPYPUximLF56g9qzyMh3UH9BGcXBBSfjgjtTOCkVF5kDsqnKP9i8jMyLzAXFCf4m&#10;U/h/sPzz6QBE9R1dUmKZwSd6icDUMEbyHsBNZOesRRkdkGVSa/KhxaadPcA1C/4AifpZgiFSK/8R&#10;jZDFQHrk3NG6blZV01Bywfh+ebe+a2bdxTkSjgfWTY1VjuXqflVXmCB0MSMmZA8hfhDOkBR0NFwH&#10;vE0238ZOn0KcG18bUrN1z0pr3GettmTCO9Zlg1bgDO0mNYsYGo8CBDtQwvSAPuYRMoHgtOpTe+oO&#10;MBx3GsiJoZee9vf7ZXWd87dj6e49C+N8LpdmtkZFtLpWpqMPZfrm7ciUfrI9iReP4rOkOU1jGtFT&#10;ogVOk6KZl7aoS3qBWfMUHV1/yU+R99ElWbmro5MNf81z98//bv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XWUBdYAAAAKAQAADwAAAAAAAAABACAAAAAiAAAAZHJzL2Rvd25yZXYueG1sUEsBAhQA&#10;FAAAAAgAh07iQFm6u430AQAAvwMAAA4AAAAAAAAAAQAgAAAAJQEAAGRycy9lMm9Eb2MueG1sUEsF&#10;BgAAAAAGAAYAWQEAAIs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135255</wp:posOffset>
                </wp:positionV>
                <wp:extent cx="447675" cy="475615"/>
                <wp:effectExtent l="4445" t="4445" r="508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4205" y="3030220"/>
                          <a:ext cx="44767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3pt;margin-top:10.65pt;height:37.45pt;width:35.25pt;z-index:3072;mso-width-relative:page;mso-height-relative:page;" fillcolor="#FFFFFF [3201]" filled="t" stroked="t" coordsize="21600,21600" o:gfxdata="UEsDBAoAAAAAAIdO4kAAAAAAAAAAAAAAAAAEAAAAZHJzL1BLAwQUAAAACACHTuJA6RdnlNYAAAAJ&#10;AQAADwAAAGRycy9kb3ducmV2LnhtbE2Py07DMBBF90j8gzVI7KjzkNI0ZFIJJCTEjpINOzeeJhH2&#10;OLLdpvw9ZgXL0T2690y7v1ojLuTD7Bgh32QgiAenZx4R+o+XhxpEiIq1Mo4J4ZsC7Lvbm1Y12q38&#10;TpdDHEUq4dAohCnGpZEyDBNZFTZuIU7ZyXmrYjr9KLVXayq3RhZZVkmrZk4Lk1roeaLh63C2CK/V&#10;U/ykXr/psijd2svBn0xAvL/Ls0cQka7xD4Zf/aQOXXI6ujPrIAzCNq+rhCIUeQkiAdt6l4M4Iuyq&#10;AmTXyv8fdD9QSwMEFAAAAAgAh07iQA73rXQ3AgAAcwQAAA4AAABkcnMvZTJvRG9jLnhtbK1UwY7a&#10;MBC9V+o/WL6XBEhgiwgryoqqEuquxFY9O45Dojoe1zYk9Os7dgLLdnuqysGMZ56eZ97MZHnfNZKc&#10;hLE1qIyORzElQnEoanXI6Lfn7Yc7SqxjqmASlMjoWVh6v3r/btnqhZhABbIQhiCJsotWZ7RyTi+i&#10;yPJKNMyOQAuFwRJMwxxezSEqDGuRvZHRJI5nUQum0Aa4sBa9D32QrgJ/WQruHsvSCkdkRjE3F04T&#10;ztyf0WrJFgfDdFXzIQ32D1k0rFb46JXqgTlGjqZ+Q9XU3ICF0o04NBGUZc1FqAGrGcd/VLOvmBah&#10;FhTH6qtM9v/R8q+nJ0PqIqMJJYo12KJn0TnyCTqSeHVabRcI2muEuQ7d2OWL36LTF92VpvH/WA7B&#10;eDqPk0mcUnLO6DSexpPJoLMn5ghIkvlsjnGOgGSezsapZ4xeiLSx7rOAhngjowbbGNRlp511PfQC&#10;8e9akHWxraUMF3PIN9KQE8OWb8NvYH8Fk4q0GZ1N0zgwv4p57itFLhn/8ZYBs5UKk/b69Dp4y3V5&#10;N4iWQ3FGzQz0M2c139bIu2PWPTGDQ4bjiIvjHvEoJWAyMFiUVGB+/c3v8dh7jFLS4tBm1P48MiMo&#10;kV8UTsXHcZL4KQ+XJJ2j8MTcRvLbiDo2G0CRxriimgfT4528mKWB5jvu19q/iiGmOL6dUXcxN65f&#10;JdxPLtbrAMK51szt1F5zT+1bomB9dFDWoXVepl6bQT2c7ND8YQv96tzeA+rlW7H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kXZ5TWAAAACQEAAA8AAAAAAAAAAQAgAAAAIgAAAGRycy9kb3ducmV2&#10;LnhtbFBLAQIUABQAAAAIAIdO4kAO9610NwIAAHM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333375</wp:posOffset>
                </wp:positionV>
                <wp:extent cx="447675" cy="475615"/>
                <wp:effectExtent l="4445" t="4445" r="508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6110" y="3030855"/>
                          <a:ext cx="44767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5pt;margin-top:26.25pt;height:37.45pt;width:35.25pt;z-index:3072;mso-width-relative:page;mso-height-relative:page;" fillcolor="#FFFFFF [3201]" filled="t" stroked="t" coordsize="21600,21600" o:gfxdata="UEsDBAoAAAAAAIdO4kAAAAAAAAAAAAAAAAAEAAAAZHJzL1BLAwQUAAAACACHTuJAzXowONYAAAAK&#10;AQAADwAAAGRycy9kb3ducmV2LnhtbE2Py07DMBBF90j8gzVI7KgfpSkKcSqBhITYUbJh58bTJMIe&#10;R7bblL/HrGA5ukf3nml2F+/YGWOaAmmQKwEMqQ92okFD9/Fy9wAsZUPWuECo4RsT7Nrrq8bUNiz0&#10;jud9HlgpoVQbDWPOc8156kf0Jq3CjFSyY4je5HLGgdtollLuHVdCVNybicrCaGZ8HrH/2p+8htfq&#10;KX9iZ9/sWq3D0vE+Hl3S+vZGikdgGS/5D4Zf/aIObXE6hBPZxJwGJaQsqIaN2gArgNrKCtihkGp7&#10;D7xt+P8X2h9QSwMEFAAAAAgAh07iQD3BI/M6AgAAcwQAAA4AAABkcnMvZTJvRG9jLnhtbK1UTY/a&#10;MBC9V+p/sHwvSSCBbURYUVZUlVB3Jbbq2XEcEtXxuLYhob++Y/OxbLenqhzM2PN4M/Nmhvn90Ely&#10;EMa2oAqajGJKhOJQtWpX0G/P6w93lFjHVMUkKFHQo7D0fvH+3bzXuRhDA7IShiCJsnmvC9o4p/Mo&#10;srwRHbMj0EKhswbTMYdXs4sqw3pk72Q0juNp1IOptAEurMXXh5OTLgJ/XQvuHuvaCkdkQTE3F04T&#10;ztKf0WLO8p1humn5OQ32D1l0rFUY9Er1wBwje9O+oepabsBC7UYcugjquuUi1IDVJPEf1WwbpkWo&#10;BcWx+iqT/X+0/OvhyZC2KmhGiWIdtuhZDI58goFkXp1e2xxBW40wN+AzdvnybvHRFz3UpvPfWA5B&#10;fzaLp0mCah8LOokn8V0WmFjuiTkC0nQ2nWE8joB0lk2T4I9eiLSx7rOAjnijoAbbGNRlh411mBRC&#10;LxAf14Jsq3UrZbiYXbmShhwYtnwdPj5f/MkrmFSkL+h0ksWB+ZXPc18pSsn4j7cMyCcV0np9Tjp4&#10;yw3lcBathOqImhk4zZzVfN0i74ZZ98QMDhkKhIvjHvGoJWAycLYoacD8+tu7x2Pv0UtJj0NbUPtz&#10;z4ygRH5ROBUfkzT1Ux4uaTYb48Xcespbj9p3K0CRElxRzYPp8U5ezNpA9x33a+mjoospjrEL6i7m&#10;yp1WCfeTi+UygHCuNXMbtdXcU/uWKFjuHdRtaJ2X6aTNWT2c7NCe8xb61bm9B9TLf8X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16MDjWAAAACgEAAA8AAAAAAAAAAQAgAAAAIgAAAGRycy9kb3du&#10;cmV2LnhtbFBLAQIUABQAAAAIAIdO4kA9wSPzOgIAAHM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7325" cy="4202430"/>
            <wp:effectExtent l="0" t="0" r="9525" b="7620"/>
            <wp:docPr id="2" name="Picture 2" descr="Selection_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ion_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参数设定样例: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上图安装方式1: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屏幕X轴最小值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屏幕 Y 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屏幕X轴最大值 = 1920mm;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屏幕Y轴最大值 = 1080mm;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雷达安装位置X值 = 900mm;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雷达安装位置Y值 = -100mm;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  <w:t>雷达安装角度Theta = -90;//雷达坐标系相对屏幕坐标系逆时针旋转了90度.</w:t>
      </w:r>
    </w:p>
    <w:p>
      <w:pPr>
        <w:pStyle w:val="11"/>
      </w:pPr>
      <w:r>
        <w:t>void setScreenBox(</w:t>
      </w:r>
      <w:r>
        <w:t>1920</w:t>
      </w:r>
      <w:r>
        <w:t>,</w:t>
      </w:r>
      <w:r>
        <w:t>1080</w:t>
      </w:r>
      <w:r>
        <w:t>,</w:t>
      </w:r>
      <w:r>
        <w:t>0</w:t>
      </w:r>
      <w:r>
        <w:t xml:space="preserve">, </w:t>
      </w:r>
      <w:r>
        <w:t>0</w:t>
      </w:r>
      <w:r>
        <w:t>);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LaserPose pose;</w:t>
      </w:r>
    </w:p>
    <w:p>
      <w:pPr>
        <w:pStyle w:val="11"/>
        <w:rPr>
          <w:lang w:eastAsia="zh-CN"/>
        </w:rPr>
      </w:pPr>
      <w:r>
        <w:rPr>
          <w:lang w:eastAsia="zh-CN"/>
        </w:rPr>
        <w:t>pose.x = 900;</w:t>
      </w:r>
    </w:p>
    <w:p>
      <w:pPr>
        <w:pStyle w:val="11"/>
        <w:rPr>
          <w:lang w:eastAsia="zh-CN"/>
        </w:rPr>
      </w:pPr>
      <w:r>
        <w:rPr>
          <w:lang w:eastAsia="zh-CN"/>
        </w:rPr>
        <w:t>pose.y = -100;</w:t>
      </w:r>
    </w:p>
    <w:p>
      <w:pPr>
        <w:pStyle w:val="11"/>
        <w:rPr>
          <w:lang w:eastAsia="zh-CN"/>
        </w:rPr>
      </w:pPr>
      <w:r>
        <w:rPr>
          <w:lang w:eastAsia="zh-CN"/>
        </w:rPr>
        <w:t>pose.theta = -90;</w:t>
      </w:r>
    </w:p>
    <w:p>
      <w:pPr>
        <w:pStyle w:val="11"/>
        <w:rPr>
          <w:lang w:eastAsia="zh-CN"/>
        </w:rPr>
      </w:pPr>
      <w:r>
        <w:rPr>
          <w:lang w:eastAsia="zh-CN"/>
        </w:rPr>
        <w:t>pose.reversion = false; //雷达表面朝外</w:t>
      </w:r>
    </w:p>
    <w:p>
      <w:pPr>
        <w:pStyle w:val="11"/>
        <w:rPr>
          <w:lang w:eastAsia="zh-CN"/>
        </w:rPr>
      </w:pPr>
      <w:r>
        <w:rPr>
          <w:lang w:eastAsia="zh-CN"/>
        </w:rPr>
        <w:t>setpose(pose);</w:t>
      </w:r>
    </w:p>
    <w:p>
      <w:pPr>
        <w:pStyle w:val="11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安装方式二: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屏幕X轴最小值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 Y 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屏幕X轴最大值 = 1920mm;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屏幕Y轴最大值 = 1080mm;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 xml:space="preserve">雷达安装位置X值 = </w:t>
      </w:r>
      <w:r>
        <w:t>-1</w:t>
      </w:r>
      <w:r>
        <w:t>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 xml:space="preserve">雷达安装位置Y值 = </w:t>
      </w:r>
      <w:r>
        <w:t>5</w:t>
      </w:r>
      <w:r>
        <w:t>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雷达安装角度Theta = -</w:t>
      </w:r>
      <w:r>
        <w:t>18</w:t>
      </w:r>
      <w:r>
        <w:t>0;//雷达坐标系相对屏幕坐标系逆时针旋转了</w:t>
      </w:r>
      <w:r>
        <w:t>18</w:t>
      </w:r>
      <w:r>
        <w:t>0度.</w:t>
      </w:r>
    </w:p>
    <w:p>
      <w:pPr>
        <w:pStyle w:val="11"/>
      </w:pPr>
      <w:r>
        <w:t>void setScreenBox(1920,1080,0, 0);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LaserPose pose;</w:t>
      </w:r>
    </w:p>
    <w:p>
      <w:pPr>
        <w:pStyle w:val="11"/>
        <w:rPr>
          <w:lang w:eastAsia="zh-CN"/>
        </w:rPr>
      </w:pPr>
      <w:r>
        <w:rPr>
          <w:lang w:eastAsia="zh-CN"/>
        </w:rPr>
        <w:t xml:space="preserve">pose.x = </w:t>
      </w:r>
      <w:r>
        <w:rPr>
          <w:lang w:eastAsia="zh-CN"/>
        </w:rPr>
        <w:t>-100</w:t>
      </w:r>
      <w:r>
        <w:rPr>
          <w:lang w:eastAsia="zh-CN"/>
        </w:rPr>
        <w:t>;</w:t>
      </w:r>
    </w:p>
    <w:p>
      <w:pPr>
        <w:pStyle w:val="11"/>
        <w:rPr>
          <w:lang w:eastAsia="zh-CN"/>
        </w:rPr>
      </w:pPr>
      <w:r>
        <w:rPr>
          <w:lang w:eastAsia="zh-CN"/>
        </w:rPr>
        <w:t xml:space="preserve">pose.y = </w:t>
      </w:r>
      <w:r>
        <w:rPr>
          <w:lang w:eastAsia="zh-CN"/>
        </w:rPr>
        <w:t>500</w:t>
      </w:r>
      <w:r>
        <w:rPr>
          <w:lang w:eastAsia="zh-CN"/>
        </w:rPr>
        <w:t>;</w:t>
      </w:r>
    </w:p>
    <w:p>
      <w:pPr>
        <w:pStyle w:val="11"/>
        <w:rPr>
          <w:lang w:eastAsia="zh-CN"/>
        </w:rPr>
      </w:pPr>
      <w:r>
        <w:rPr>
          <w:lang w:eastAsia="zh-CN"/>
        </w:rPr>
        <w:t xml:space="preserve">pose.theta = </w:t>
      </w:r>
      <w:r>
        <w:rPr>
          <w:lang w:eastAsia="zh-CN"/>
        </w:rPr>
        <w:t>-180</w:t>
      </w:r>
      <w:r>
        <w:rPr>
          <w:lang w:eastAsia="zh-CN"/>
        </w:rPr>
        <w:t>;</w:t>
      </w:r>
    </w:p>
    <w:p>
      <w:pPr>
        <w:pStyle w:val="11"/>
        <w:rPr>
          <w:lang w:eastAsia="zh-CN"/>
        </w:rPr>
      </w:pPr>
      <w:r>
        <w:rPr>
          <w:lang w:eastAsia="zh-CN"/>
        </w:rPr>
        <w:t>pose.reversion = false; //雷达表面朝外</w:t>
      </w:r>
    </w:p>
    <w:p>
      <w:pPr>
        <w:pStyle w:val="11"/>
        <w:rPr>
          <w:lang w:eastAsia="zh-CN"/>
        </w:rPr>
      </w:pPr>
      <w:r>
        <w:rPr>
          <w:lang w:eastAsia="zh-CN"/>
        </w:rPr>
        <w:t>setpose(pose);</w:t>
      </w:r>
    </w:p>
    <w:p>
      <w:pPr>
        <w:pStyle w:val="11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备注:雷达安装位置和角度根据实际情况设定, 注意实际屏幕和操作屏幕的换算比例. 如果安装角度是120度, 直接把雷达安装角度设置为120, 不用更改雷达零点.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楷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FEFE0"/>
    <w:rsid w:val="7C749D50"/>
    <w:rsid w:val="7FFF9498"/>
    <w:rsid w:val="9FCD0C2B"/>
    <w:rsid w:val="AFDBF33A"/>
    <w:rsid w:val="BFFDF8E6"/>
    <w:rsid w:val="E5BBCB2E"/>
    <w:rsid w:val="FFBF0337"/>
    <w:rsid w:val="FFE8328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6">
    <w:name w:val="List"/>
    <w:basedOn w:val="3"/>
    <w:uiPriority w:val="0"/>
    <w:rPr>
      <w:rFonts w:cs="FreeSans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代码清单"/>
    <w:basedOn w:val="1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spacing w:before="0" w:after="0" w:line="240" w:lineRule="auto"/>
      <w:ind w:firstLine="263"/>
    </w:pPr>
    <w:rPr>
      <w:rFonts w:ascii="Courier New" w:hAnsi="Courier New" w:eastAsia="楷体" w:cs="Courier New"/>
      <w:sz w:val="15"/>
      <w:szCs w:val="15"/>
    </w:rPr>
  </w:style>
  <w:style w:type="paragraph" w:customStyle="1" w:styleId="12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921</Characters>
  <Lines>0</Lines>
  <Paragraphs>38</Paragraphs>
  <TotalTime>0</TotalTime>
  <ScaleCrop>false</ScaleCrop>
  <LinksUpToDate>false</LinksUpToDate>
  <CharactersWithSpaces>1230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2018-05-03T23:42:00Z</dcterms:created>
  <dc:creator>yang</dc:creator>
  <cp:lastModifiedBy>yang</cp:lastModifiedBy>
  <dcterms:modified xsi:type="dcterms:W3CDTF">2018-05-03T16:39:09Z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