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2B49" w14:textId="0AE3FDCB" w:rsidR="002B66D7" w:rsidRPr="00CB15F6" w:rsidRDefault="001A72F5" w:rsidP="00217C7A">
      <w:pPr>
        <w:spacing w:before="60" w:after="60" w:line="360" w:lineRule="auto"/>
        <w:jc w:val="center"/>
        <w:rPr>
          <w:rFonts w:ascii="Calibri" w:hAnsi="Calibri" w:cs="Calibri"/>
          <w:sz w:val="20"/>
          <w:szCs w:val="20"/>
        </w:rPr>
      </w:pPr>
      <w:bookmarkStart w:id="0" w:name="_Hlk181284462"/>
      <w:r w:rsidRPr="00CB15F6">
        <w:rPr>
          <w:rFonts w:ascii="Calibri" w:hAnsi="Calibri" w:cs="Calibri"/>
          <w:sz w:val="20"/>
          <w:szCs w:val="20"/>
        </w:rPr>
        <w:t xml:space="preserve">Project Summary Paper: </w:t>
      </w:r>
      <w:r w:rsidR="003E255C" w:rsidRPr="00CB15F6">
        <w:rPr>
          <w:rFonts w:ascii="Calibri" w:hAnsi="Calibri" w:cs="Calibri"/>
          <w:sz w:val="20"/>
          <w:szCs w:val="20"/>
        </w:rPr>
        <w:t>Work with YourTTS</w:t>
      </w:r>
    </w:p>
    <w:p w14:paraId="24715654" w14:textId="77777777" w:rsidR="002B66D7" w:rsidRPr="00CB15F6" w:rsidRDefault="002B66D7" w:rsidP="00217C7A">
      <w:pPr>
        <w:spacing w:before="60" w:after="60" w:line="360" w:lineRule="auto"/>
        <w:jc w:val="center"/>
        <w:rPr>
          <w:rFonts w:ascii="Calibri" w:hAnsi="Calibri" w:cs="Calibri"/>
          <w:sz w:val="20"/>
          <w:szCs w:val="20"/>
        </w:rPr>
      </w:pPr>
    </w:p>
    <w:p w14:paraId="2B09A0F2" w14:textId="77777777" w:rsidR="002B66D7" w:rsidRPr="00CB15F6" w:rsidRDefault="002B66D7" w:rsidP="00217C7A">
      <w:pPr>
        <w:spacing w:before="60" w:after="60" w:line="360" w:lineRule="auto"/>
        <w:jc w:val="center"/>
        <w:rPr>
          <w:rFonts w:ascii="Calibri" w:hAnsi="Calibri" w:cs="Calibri"/>
          <w:sz w:val="20"/>
          <w:szCs w:val="20"/>
        </w:rPr>
      </w:pPr>
    </w:p>
    <w:p w14:paraId="2B7021E2" w14:textId="77777777" w:rsidR="002B66D7" w:rsidRPr="00CB15F6" w:rsidRDefault="002B66D7" w:rsidP="00217C7A">
      <w:pPr>
        <w:spacing w:before="60" w:after="60" w:line="360" w:lineRule="auto"/>
        <w:jc w:val="center"/>
        <w:rPr>
          <w:rFonts w:ascii="Calibri" w:hAnsi="Calibri" w:cs="Calibri"/>
          <w:sz w:val="20"/>
          <w:szCs w:val="20"/>
        </w:rPr>
      </w:pPr>
    </w:p>
    <w:p w14:paraId="07D096E6" w14:textId="77777777" w:rsidR="002B66D7" w:rsidRPr="00CB15F6" w:rsidRDefault="002B66D7" w:rsidP="00217C7A">
      <w:pPr>
        <w:spacing w:before="60" w:after="60" w:line="360" w:lineRule="auto"/>
        <w:jc w:val="center"/>
        <w:rPr>
          <w:rFonts w:ascii="Calibri" w:hAnsi="Calibri" w:cs="Calibri"/>
          <w:sz w:val="20"/>
          <w:szCs w:val="20"/>
        </w:rPr>
      </w:pPr>
    </w:p>
    <w:p w14:paraId="08C29465" w14:textId="77777777" w:rsidR="002B66D7" w:rsidRPr="00CB15F6" w:rsidRDefault="002B66D7" w:rsidP="00217C7A">
      <w:pPr>
        <w:spacing w:before="60" w:after="60" w:line="360" w:lineRule="auto"/>
        <w:jc w:val="center"/>
        <w:rPr>
          <w:rFonts w:ascii="Calibri" w:hAnsi="Calibri" w:cs="Calibri"/>
          <w:sz w:val="20"/>
          <w:szCs w:val="20"/>
        </w:rPr>
      </w:pPr>
    </w:p>
    <w:p w14:paraId="0979FB3F" w14:textId="77777777" w:rsidR="002B66D7" w:rsidRPr="00CB15F6" w:rsidRDefault="002B66D7" w:rsidP="00217C7A">
      <w:pPr>
        <w:spacing w:before="60" w:after="60" w:line="360" w:lineRule="auto"/>
        <w:jc w:val="center"/>
        <w:rPr>
          <w:rFonts w:ascii="Calibri" w:hAnsi="Calibri" w:cs="Calibri"/>
          <w:sz w:val="20"/>
          <w:szCs w:val="20"/>
        </w:rPr>
      </w:pPr>
    </w:p>
    <w:p w14:paraId="6839A715" w14:textId="77777777" w:rsidR="002B66D7" w:rsidRPr="00CB15F6" w:rsidRDefault="002B66D7" w:rsidP="00217C7A">
      <w:pPr>
        <w:spacing w:before="60" w:after="60" w:line="360" w:lineRule="auto"/>
        <w:jc w:val="center"/>
        <w:rPr>
          <w:rFonts w:ascii="Calibri" w:hAnsi="Calibri" w:cs="Calibri"/>
          <w:sz w:val="20"/>
          <w:szCs w:val="20"/>
        </w:rPr>
      </w:pPr>
    </w:p>
    <w:p w14:paraId="2313A6A3" w14:textId="1C96E55F" w:rsidR="002B66D7" w:rsidRPr="00CB15F6" w:rsidRDefault="00571D5D" w:rsidP="00217C7A">
      <w:pPr>
        <w:spacing w:before="60" w:after="60" w:line="360" w:lineRule="auto"/>
        <w:jc w:val="center"/>
        <w:rPr>
          <w:rFonts w:ascii="Calibri" w:hAnsi="Calibri" w:cs="Calibri"/>
          <w:sz w:val="20"/>
          <w:szCs w:val="20"/>
        </w:rPr>
      </w:pPr>
      <w:r w:rsidRPr="00CB15F6">
        <w:rPr>
          <w:rFonts w:ascii="Calibri" w:hAnsi="Calibri" w:cs="Calibri"/>
          <w:sz w:val="20"/>
          <w:szCs w:val="20"/>
        </w:rPr>
        <w:t>Vilnius University</w:t>
      </w:r>
    </w:p>
    <w:p w14:paraId="2B0E3868" w14:textId="3AEBDB34" w:rsidR="00571D5D" w:rsidRPr="00CB15F6" w:rsidRDefault="00571D5D" w:rsidP="00217C7A">
      <w:pPr>
        <w:spacing w:before="60" w:after="60" w:line="360" w:lineRule="auto"/>
        <w:jc w:val="center"/>
        <w:rPr>
          <w:rFonts w:ascii="Calibri" w:hAnsi="Calibri" w:cs="Calibri"/>
          <w:sz w:val="20"/>
          <w:szCs w:val="20"/>
        </w:rPr>
      </w:pPr>
      <w:r w:rsidRPr="00CB15F6">
        <w:rPr>
          <w:rFonts w:ascii="Calibri" w:hAnsi="Calibri" w:cs="Calibri"/>
          <w:sz w:val="20"/>
          <w:szCs w:val="20"/>
        </w:rPr>
        <w:t>Faculty of Mathematics and Information Sciences</w:t>
      </w:r>
    </w:p>
    <w:p w14:paraId="43EC85D8" w14:textId="696B814D" w:rsidR="002B66D7" w:rsidRPr="00CB15F6" w:rsidRDefault="00571D5D" w:rsidP="00217C7A">
      <w:pPr>
        <w:spacing w:before="60" w:after="60" w:line="360" w:lineRule="auto"/>
        <w:jc w:val="center"/>
        <w:rPr>
          <w:rFonts w:ascii="Calibri" w:hAnsi="Calibri" w:cs="Calibri"/>
          <w:sz w:val="20"/>
          <w:szCs w:val="20"/>
        </w:rPr>
      </w:pPr>
      <w:r w:rsidRPr="00CB15F6">
        <w:rPr>
          <w:rFonts w:ascii="Calibri" w:hAnsi="Calibri" w:cs="Calibri"/>
          <w:sz w:val="20"/>
          <w:szCs w:val="20"/>
        </w:rPr>
        <w:t>Data Science Master’s Program</w:t>
      </w:r>
    </w:p>
    <w:p w14:paraId="63D78602" w14:textId="77777777" w:rsidR="002B66D7" w:rsidRPr="00CB15F6" w:rsidRDefault="002B66D7" w:rsidP="00217C7A">
      <w:pPr>
        <w:spacing w:before="60" w:after="60" w:line="360" w:lineRule="auto"/>
        <w:jc w:val="center"/>
        <w:rPr>
          <w:rFonts w:ascii="Calibri" w:hAnsi="Calibri" w:cs="Calibri"/>
          <w:sz w:val="20"/>
          <w:szCs w:val="20"/>
        </w:rPr>
      </w:pPr>
    </w:p>
    <w:p w14:paraId="5E3CF30F" w14:textId="77777777" w:rsidR="002B66D7" w:rsidRPr="00CB15F6" w:rsidRDefault="002B66D7" w:rsidP="00217C7A">
      <w:pPr>
        <w:spacing w:before="60" w:after="60" w:line="360" w:lineRule="auto"/>
        <w:jc w:val="center"/>
        <w:rPr>
          <w:rFonts w:ascii="Calibri" w:hAnsi="Calibri" w:cs="Calibri"/>
          <w:sz w:val="20"/>
          <w:szCs w:val="20"/>
        </w:rPr>
      </w:pPr>
      <w:r w:rsidRPr="00CB15F6">
        <w:rPr>
          <w:rFonts w:ascii="Calibri" w:hAnsi="Calibri" w:cs="Calibri"/>
          <w:sz w:val="20"/>
          <w:szCs w:val="20"/>
        </w:rPr>
        <w:t>By</w:t>
      </w:r>
    </w:p>
    <w:p w14:paraId="63457BB6" w14:textId="77777777" w:rsidR="002B66D7" w:rsidRPr="00CB15F6" w:rsidRDefault="002B66D7" w:rsidP="00217C7A">
      <w:pPr>
        <w:spacing w:before="60" w:after="60" w:line="360" w:lineRule="auto"/>
        <w:jc w:val="center"/>
        <w:rPr>
          <w:rFonts w:ascii="Calibri" w:hAnsi="Calibri" w:cs="Calibri"/>
          <w:sz w:val="20"/>
          <w:szCs w:val="20"/>
        </w:rPr>
      </w:pPr>
      <w:r w:rsidRPr="00CB15F6">
        <w:rPr>
          <w:rFonts w:ascii="Calibri" w:hAnsi="Calibri" w:cs="Calibri"/>
          <w:sz w:val="20"/>
          <w:szCs w:val="20"/>
        </w:rPr>
        <w:t>Edgar Dževeckij</w:t>
      </w:r>
    </w:p>
    <w:p w14:paraId="7BA7D938" w14:textId="77777777" w:rsidR="002B66D7" w:rsidRPr="00CB15F6" w:rsidRDefault="002B66D7" w:rsidP="00217C7A">
      <w:pPr>
        <w:spacing w:before="60" w:after="60" w:line="360" w:lineRule="auto"/>
        <w:jc w:val="center"/>
        <w:rPr>
          <w:rFonts w:ascii="Calibri" w:hAnsi="Calibri" w:cs="Calibri"/>
          <w:sz w:val="20"/>
          <w:szCs w:val="20"/>
        </w:rPr>
      </w:pPr>
    </w:p>
    <w:p w14:paraId="71452CF5" w14:textId="77777777" w:rsidR="002B66D7" w:rsidRPr="00CB15F6" w:rsidRDefault="002B66D7" w:rsidP="00217C7A">
      <w:pPr>
        <w:spacing w:before="60" w:after="60" w:line="360" w:lineRule="auto"/>
        <w:jc w:val="center"/>
        <w:rPr>
          <w:rFonts w:ascii="Calibri" w:hAnsi="Calibri" w:cs="Calibri"/>
          <w:sz w:val="20"/>
          <w:szCs w:val="20"/>
        </w:rPr>
      </w:pPr>
    </w:p>
    <w:p w14:paraId="64156307" w14:textId="77777777" w:rsidR="002B66D7" w:rsidRPr="00CB15F6" w:rsidRDefault="002B66D7" w:rsidP="00217C7A">
      <w:pPr>
        <w:spacing w:before="60" w:after="60" w:line="360" w:lineRule="auto"/>
        <w:jc w:val="center"/>
        <w:rPr>
          <w:rFonts w:ascii="Calibri" w:hAnsi="Calibri" w:cs="Calibri"/>
          <w:sz w:val="20"/>
          <w:szCs w:val="20"/>
        </w:rPr>
      </w:pPr>
    </w:p>
    <w:p w14:paraId="68B2D9FC" w14:textId="77777777" w:rsidR="002B66D7" w:rsidRPr="00CB15F6" w:rsidRDefault="002B66D7" w:rsidP="00217C7A">
      <w:pPr>
        <w:spacing w:before="60" w:after="60" w:line="360" w:lineRule="auto"/>
        <w:jc w:val="center"/>
        <w:rPr>
          <w:rFonts w:ascii="Calibri" w:hAnsi="Calibri" w:cs="Calibri"/>
          <w:sz w:val="20"/>
          <w:szCs w:val="20"/>
        </w:rPr>
      </w:pPr>
    </w:p>
    <w:p w14:paraId="6200CA5D" w14:textId="77777777" w:rsidR="00F51C57" w:rsidRPr="00CB15F6" w:rsidRDefault="00F51C57" w:rsidP="00217C7A">
      <w:pPr>
        <w:spacing w:before="60" w:after="60" w:line="360" w:lineRule="auto"/>
        <w:jc w:val="center"/>
        <w:rPr>
          <w:rFonts w:ascii="Calibri" w:hAnsi="Calibri" w:cs="Calibri"/>
          <w:sz w:val="20"/>
          <w:szCs w:val="20"/>
        </w:rPr>
      </w:pPr>
    </w:p>
    <w:p w14:paraId="7E752853" w14:textId="77777777" w:rsidR="00571D5D" w:rsidRDefault="00571D5D" w:rsidP="00217C7A">
      <w:pPr>
        <w:spacing w:before="60" w:after="60" w:line="360" w:lineRule="auto"/>
        <w:jc w:val="center"/>
        <w:rPr>
          <w:rFonts w:ascii="Calibri" w:hAnsi="Calibri" w:cs="Calibri"/>
          <w:sz w:val="20"/>
          <w:szCs w:val="20"/>
        </w:rPr>
      </w:pPr>
    </w:p>
    <w:p w14:paraId="04A3428F" w14:textId="77777777" w:rsidR="00CB15F6" w:rsidRDefault="00CB15F6" w:rsidP="00217C7A">
      <w:pPr>
        <w:spacing w:before="60" w:after="60" w:line="360" w:lineRule="auto"/>
        <w:jc w:val="center"/>
        <w:rPr>
          <w:rFonts w:ascii="Calibri" w:hAnsi="Calibri" w:cs="Calibri"/>
          <w:sz w:val="20"/>
          <w:szCs w:val="20"/>
        </w:rPr>
      </w:pPr>
    </w:p>
    <w:p w14:paraId="72FB6320" w14:textId="77777777" w:rsidR="00CB15F6" w:rsidRDefault="00CB15F6" w:rsidP="00217C7A">
      <w:pPr>
        <w:spacing w:before="60" w:after="60" w:line="360" w:lineRule="auto"/>
        <w:jc w:val="center"/>
        <w:rPr>
          <w:rFonts w:ascii="Calibri" w:hAnsi="Calibri" w:cs="Calibri"/>
          <w:sz w:val="20"/>
          <w:szCs w:val="20"/>
        </w:rPr>
      </w:pPr>
    </w:p>
    <w:p w14:paraId="1E8D7CF6" w14:textId="77777777" w:rsidR="00CB15F6" w:rsidRPr="00CB15F6" w:rsidRDefault="00CB15F6" w:rsidP="00217C7A">
      <w:pPr>
        <w:spacing w:before="60" w:after="60" w:line="360" w:lineRule="auto"/>
        <w:jc w:val="center"/>
        <w:rPr>
          <w:rFonts w:ascii="Calibri" w:hAnsi="Calibri" w:cs="Calibri"/>
          <w:sz w:val="20"/>
          <w:szCs w:val="20"/>
        </w:rPr>
      </w:pPr>
    </w:p>
    <w:p w14:paraId="7B391C50" w14:textId="77777777" w:rsidR="009E5B81" w:rsidRPr="00CB15F6" w:rsidRDefault="009E5B81" w:rsidP="00217C7A">
      <w:pPr>
        <w:spacing w:before="60" w:after="60" w:line="360" w:lineRule="auto"/>
        <w:jc w:val="center"/>
        <w:rPr>
          <w:rFonts w:ascii="Calibri" w:hAnsi="Calibri" w:cs="Calibri"/>
          <w:sz w:val="20"/>
          <w:szCs w:val="20"/>
        </w:rPr>
      </w:pPr>
    </w:p>
    <w:p w14:paraId="75B7AD65" w14:textId="77777777" w:rsidR="009E5B81" w:rsidRPr="00CB15F6" w:rsidRDefault="009E5B81" w:rsidP="00217C7A">
      <w:pPr>
        <w:spacing w:before="60" w:after="60" w:line="360" w:lineRule="auto"/>
        <w:jc w:val="center"/>
        <w:rPr>
          <w:rFonts w:ascii="Calibri" w:hAnsi="Calibri" w:cs="Calibri"/>
          <w:sz w:val="20"/>
          <w:szCs w:val="20"/>
        </w:rPr>
      </w:pPr>
    </w:p>
    <w:p w14:paraId="3D072A7E" w14:textId="77777777" w:rsidR="009E5B81" w:rsidRPr="00CB15F6" w:rsidRDefault="009E5B81" w:rsidP="00217C7A">
      <w:pPr>
        <w:spacing w:before="60" w:after="60" w:line="360" w:lineRule="auto"/>
        <w:jc w:val="center"/>
        <w:rPr>
          <w:rFonts w:ascii="Calibri" w:hAnsi="Calibri" w:cs="Calibri"/>
          <w:sz w:val="20"/>
          <w:szCs w:val="20"/>
        </w:rPr>
      </w:pPr>
    </w:p>
    <w:p w14:paraId="3548EAA2" w14:textId="77777777" w:rsidR="009E5B81" w:rsidRPr="00CB15F6" w:rsidRDefault="009E5B81" w:rsidP="00217C7A">
      <w:pPr>
        <w:spacing w:before="60" w:after="60" w:line="360" w:lineRule="auto"/>
        <w:jc w:val="center"/>
        <w:rPr>
          <w:rFonts w:ascii="Calibri" w:hAnsi="Calibri" w:cs="Calibri"/>
          <w:sz w:val="20"/>
          <w:szCs w:val="20"/>
        </w:rPr>
      </w:pPr>
    </w:p>
    <w:p w14:paraId="3F7D02CF" w14:textId="77777777" w:rsidR="009E5B81" w:rsidRPr="00CB15F6" w:rsidRDefault="009E5B81" w:rsidP="00217C7A">
      <w:pPr>
        <w:spacing w:before="60" w:after="60" w:line="360" w:lineRule="auto"/>
        <w:jc w:val="center"/>
        <w:rPr>
          <w:rFonts w:ascii="Calibri" w:hAnsi="Calibri" w:cs="Calibri"/>
          <w:sz w:val="20"/>
          <w:szCs w:val="20"/>
        </w:rPr>
      </w:pPr>
    </w:p>
    <w:p w14:paraId="28876DF2" w14:textId="77777777" w:rsidR="002B66D7" w:rsidRPr="00CB15F6" w:rsidRDefault="002B66D7" w:rsidP="00217C7A">
      <w:pPr>
        <w:spacing w:before="60" w:after="60" w:line="360" w:lineRule="auto"/>
        <w:jc w:val="center"/>
        <w:rPr>
          <w:rFonts w:ascii="Calibri" w:hAnsi="Calibri" w:cs="Calibri"/>
          <w:sz w:val="20"/>
          <w:szCs w:val="20"/>
        </w:rPr>
      </w:pPr>
    </w:p>
    <w:p w14:paraId="6351477F" w14:textId="77777777" w:rsidR="002B66D7" w:rsidRPr="00CB15F6" w:rsidRDefault="002B66D7" w:rsidP="00217C7A">
      <w:pPr>
        <w:spacing w:before="60" w:after="60" w:line="360" w:lineRule="auto"/>
        <w:jc w:val="center"/>
        <w:rPr>
          <w:rFonts w:ascii="Calibri" w:hAnsi="Calibri" w:cs="Calibri"/>
          <w:sz w:val="20"/>
          <w:szCs w:val="20"/>
        </w:rPr>
      </w:pPr>
    </w:p>
    <w:p w14:paraId="23850219" w14:textId="77777777" w:rsidR="002B66D7" w:rsidRPr="00CB15F6" w:rsidRDefault="002B66D7" w:rsidP="00217C7A">
      <w:pPr>
        <w:spacing w:before="60" w:after="60" w:line="360" w:lineRule="auto"/>
        <w:jc w:val="center"/>
        <w:rPr>
          <w:rFonts w:ascii="Calibri" w:hAnsi="Calibri" w:cs="Calibri"/>
          <w:sz w:val="20"/>
          <w:szCs w:val="20"/>
        </w:rPr>
      </w:pPr>
    </w:p>
    <w:p w14:paraId="40AE4AE7" w14:textId="6A37DED5" w:rsidR="002B66D7" w:rsidRPr="00CB15F6" w:rsidRDefault="002B66D7" w:rsidP="00217C7A">
      <w:pPr>
        <w:spacing w:before="60" w:after="60" w:line="360" w:lineRule="auto"/>
        <w:jc w:val="center"/>
        <w:rPr>
          <w:rFonts w:ascii="Calibri" w:hAnsi="Calibri" w:cs="Calibri"/>
          <w:sz w:val="20"/>
          <w:szCs w:val="20"/>
        </w:rPr>
      </w:pPr>
      <w:r w:rsidRPr="00CB15F6">
        <w:rPr>
          <w:rFonts w:ascii="Calibri" w:hAnsi="Calibri" w:cs="Calibri"/>
          <w:sz w:val="20"/>
          <w:szCs w:val="20"/>
        </w:rPr>
        <w:t>October 2026</w:t>
      </w:r>
    </w:p>
    <w:p w14:paraId="38833D31" w14:textId="49D46ED8" w:rsidR="002B66D7" w:rsidRPr="00CB15F6" w:rsidRDefault="002B66D7" w:rsidP="00217C7A">
      <w:pPr>
        <w:spacing w:before="60" w:after="60" w:line="360" w:lineRule="auto"/>
        <w:jc w:val="center"/>
        <w:rPr>
          <w:rFonts w:ascii="Calibri" w:hAnsi="Calibri" w:cs="Calibri"/>
          <w:sz w:val="20"/>
          <w:szCs w:val="20"/>
        </w:rPr>
      </w:pPr>
      <w:r w:rsidRPr="00CB15F6">
        <w:rPr>
          <w:rFonts w:ascii="Calibri" w:hAnsi="Calibri" w:cs="Calibri"/>
          <w:sz w:val="20"/>
          <w:szCs w:val="20"/>
        </w:rPr>
        <w:t>Vilnius</w:t>
      </w:r>
      <w:bookmarkEnd w:id="0"/>
      <w:r w:rsidRPr="00CB15F6">
        <w:rPr>
          <w:rFonts w:ascii="Calibri" w:hAnsi="Calibri" w:cs="Calibri"/>
          <w:sz w:val="20"/>
          <w:szCs w:val="20"/>
        </w:rPr>
        <w:br w:type="page"/>
      </w:r>
    </w:p>
    <w:p w14:paraId="47E52DA2" w14:textId="083D34F1" w:rsidR="002B66D7" w:rsidRPr="00CB15F6" w:rsidRDefault="002B66D7" w:rsidP="00217C7A">
      <w:pPr>
        <w:pStyle w:val="Heading1"/>
        <w:spacing w:before="60" w:after="60" w:line="360" w:lineRule="auto"/>
        <w:jc w:val="center"/>
        <w:rPr>
          <w:rFonts w:ascii="Calibri" w:hAnsi="Calibri" w:cs="Calibri"/>
          <w:b/>
          <w:bCs/>
          <w:color w:val="auto"/>
          <w:sz w:val="20"/>
          <w:szCs w:val="20"/>
        </w:rPr>
      </w:pPr>
      <w:r w:rsidRPr="00CB15F6">
        <w:rPr>
          <w:rFonts w:ascii="Calibri" w:hAnsi="Calibri" w:cs="Calibri"/>
          <w:b/>
          <w:bCs/>
          <w:color w:val="auto"/>
          <w:sz w:val="20"/>
          <w:szCs w:val="20"/>
        </w:rPr>
        <w:lastRenderedPageBreak/>
        <w:t>Introduction</w:t>
      </w:r>
    </w:p>
    <w:p w14:paraId="6C1A19A7" w14:textId="77777777" w:rsidR="002B66D7" w:rsidRPr="00CB15F6" w:rsidRDefault="002B66D7"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Context</w:t>
      </w:r>
    </w:p>
    <w:p w14:paraId="51F745A0" w14:textId="5DD0F27E" w:rsidR="00086572" w:rsidRPr="00CB15F6" w:rsidRDefault="000C1534" w:rsidP="00217C7A">
      <w:pPr>
        <w:spacing w:before="60" w:after="60" w:line="360" w:lineRule="auto"/>
        <w:rPr>
          <w:rFonts w:ascii="Calibri" w:hAnsi="Calibri" w:cs="Calibri"/>
          <w:sz w:val="20"/>
          <w:szCs w:val="20"/>
        </w:rPr>
      </w:pPr>
      <w:r w:rsidRPr="000C1534">
        <w:rPr>
          <w:rFonts w:ascii="Calibri" w:hAnsi="Calibri" w:cs="Calibri"/>
          <w:sz w:val="20"/>
          <w:szCs w:val="20"/>
        </w:rPr>
        <w:t>This paper examines how the pretrained YourTTS model handles Lithuanian, a language it does not support. Lithuanian speech is first synthesised zero-shot and compared with English, then synthesised again after fine-tuning the model on Lithuanian recordings.</w:t>
      </w:r>
      <w:r w:rsidR="00086572" w:rsidRPr="00CB15F6">
        <w:rPr>
          <w:rFonts w:ascii="Calibri" w:hAnsi="Calibri" w:cs="Calibri"/>
          <w:sz w:val="20"/>
          <w:szCs w:val="20"/>
        </w:rPr>
        <w:t xml:space="preserve"> </w:t>
      </w:r>
    </w:p>
    <w:p w14:paraId="4A0ED44E" w14:textId="77777777" w:rsidR="002B66D7" w:rsidRPr="00CB15F6" w:rsidRDefault="002B66D7"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Methodology</w:t>
      </w:r>
    </w:p>
    <w:p w14:paraId="68145673" w14:textId="60278808" w:rsidR="00217C7A" w:rsidRPr="00CB15F6" w:rsidRDefault="00217C7A" w:rsidP="00217C7A">
      <w:pPr>
        <w:spacing w:before="60" w:after="60" w:line="360" w:lineRule="auto"/>
        <w:rPr>
          <w:rFonts w:ascii="Calibri" w:hAnsi="Calibri" w:cs="Calibri"/>
          <w:sz w:val="20"/>
          <w:szCs w:val="20"/>
        </w:rPr>
      </w:pPr>
      <w:r w:rsidRPr="00CB15F6">
        <w:rPr>
          <w:rFonts w:ascii="Calibri" w:hAnsi="Calibri" w:cs="Calibri"/>
          <w:sz w:val="20"/>
          <w:szCs w:val="20"/>
        </w:rPr>
        <w:t xml:space="preserve">The </w:t>
      </w:r>
      <w:r w:rsidR="00E50EA6" w:rsidRPr="00CB15F6">
        <w:rPr>
          <w:rFonts w:ascii="Calibri" w:hAnsi="Calibri" w:cs="Calibri"/>
          <w:sz w:val="20"/>
          <w:szCs w:val="20"/>
        </w:rPr>
        <w:t>reference</w:t>
      </w:r>
      <w:r w:rsidRPr="00CB15F6">
        <w:rPr>
          <w:rFonts w:ascii="Calibri" w:hAnsi="Calibri" w:cs="Calibri"/>
          <w:sz w:val="20"/>
          <w:szCs w:val="20"/>
        </w:rPr>
        <w:t xml:space="preserve"> material that is used for the model is recorded and provided by the author. The replicated Lithuanian speech will be compared with a recorded English saying, serving as a benchmark of a language which is supported by the YourTTS model and its accompanying library.</w:t>
      </w:r>
    </w:p>
    <w:p w14:paraId="29815147" w14:textId="77777777" w:rsidR="002B66D7" w:rsidRPr="00CB15F6" w:rsidRDefault="002B66D7"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Used Tools</w:t>
      </w:r>
    </w:p>
    <w:p w14:paraId="1612DBAC" w14:textId="082BD685" w:rsidR="00217C7A" w:rsidRPr="00CB15F6" w:rsidRDefault="000C1534" w:rsidP="00217C7A">
      <w:pPr>
        <w:spacing w:before="60" w:after="60" w:line="360" w:lineRule="auto"/>
        <w:rPr>
          <w:rFonts w:ascii="Calibri" w:hAnsi="Calibri" w:cs="Calibri"/>
          <w:sz w:val="20"/>
          <w:szCs w:val="20"/>
        </w:rPr>
      </w:pPr>
      <w:r w:rsidRPr="000C1534">
        <w:rPr>
          <w:rFonts w:ascii="Calibri" w:hAnsi="Calibri" w:cs="Calibri"/>
          <w:sz w:val="20"/>
          <w:szCs w:val="20"/>
        </w:rPr>
        <w:t>The YourTTS model from the Coqui TTS library is run in Python 3.10.11 on a laptop with 32 GB of RAM and an 8 GB GPU. Following the principle of proportionality, the fine-tuning is scaled to these resources.</w:t>
      </w:r>
    </w:p>
    <w:p w14:paraId="32BB889A" w14:textId="77777777" w:rsidR="00217C7A" w:rsidRPr="00382922" w:rsidRDefault="002B66D7" w:rsidP="00217C7A">
      <w:pPr>
        <w:pStyle w:val="Heading2"/>
        <w:spacing w:before="60" w:after="60" w:line="360" w:lineRule="auto"/>
        <w:rPr>
          <w:rFonts w:ascii="Calibri" w:hAnsi="Calibri" w:cs="Calibri"/>
          <w:b/>
          <w:bCs/>
          <w:color w:val="auto"/>
          <w:sz w:val="20"/>
          <w:szCs w:val="20"/>
        </w:rPr>
      </w:pPr>
      <w:r w:rsidRPr="00382922">
        <w:rPr>
          <w:rFonts w:ascii="Calibri" w:hAnsi="Calibri" w:cs="Calibri"/>
          <w:b/>
          <w:bCs/>
          <w:color w:val="auto"/>
          <w:sz w:val="20"/>
          <w:szCs w:val="20"/>
        </w:rPr>
        <w:t>Applied Methods</w:t>
      </w:r>
    </w:p>
    <w:p w14:paraId="07B9275D" w14:textId="30C0B4B1" w:rsidR="002B66D7" w:rsidRPr="00382922" w:rsidRDefault="00217C7A" w:rsidP="00217C7A">
      <w:pPr>
        <w:spacing w:before="60" w:after="60" w:line="360" w:lineRule="auto"/>
        <w:rPr>
          <w:rFonts w:ascii="Calibri" w:hAnsi="Calibri" w:cs="Calibri"/>
          <w:sz w:val="20"/>
          <w:szCs w:val="20"/>
        </w:rPr>
      </w:pPr>
      <w:r w:rsidRPr="00382922">
        <w:rPr>
          <w:rFonts w:ascii="Calibri" w:hAnsi="Calibri" w:cs="Calibri"/>
          <w:sz w:val="20"/>
          <w:szCs w:val="20"/>
        </w:rPr>
        <w:t xml:space="preserve">Recordings in Lithuanian and English will be provided to the model to be synthesised and compared. </w:t>
      </w:r>
      <w:r w:rsidR="000C1534" w:rsidRPr="000C1534">
        <w:rPr>
          <w:rFonts w:ascii="Calibri" w:hAnsi="Calibri" w:cs="Calibri"/>
          <w:sz w:val="20"/>
          <w:szCs w:val="20"/>
        </w:rPr>
        <w:t>The pretrained model synthesises both sentences, imitating the voice of the matching reference recording.</w:t>
      </w:r>
      <w:r w:rsidR="000C1534">
        <w:rPr>
          <w:rFonts w:ascii="Calibri" w:hAnsi="Calibri" w:cs="Calibri"/>
          <w:sz w:val="20"/>
          <w:szCs w:val="20"/>
        </w:rPr>
        <w:t xml:space="preserve"> </w:t>
      </w:r>
      <w:r w:rsidR="000C1534" w:rsidRPr="000C1534">
        <w:rPr>
          <w:rFonts w:ascii="Calibri" w:hAnsi="Calibri" w:cs="Calibri"/>
          <w:sz w:val="20"/>
          <w:szCs w:val="20"/>
        </w:rPr>
        <w:t>The model is then fine-tuned on the Lithuanian training set and synthesises the Lithuanian sentence again.</w:t>
      </w:r>
    </w:p>
    <w:p w14:paraId="724C3885" w14:textId="0FE09C32" w:rsidR="002B66D7" w:rsidRPr="00CB15F6" w:rsidRDefault="00657E7F" w:rsidP="00217C7A">
      <w:pPr>
        <w:pStyle w:val="Heading1"/>
        <w:spacing w:before="60" w:after="60" w:line="360" w:lineRule="auto"/>
        <w:jc w:val="center"/>
        <w:rPr>
          <w:rFonts w:ascii="Calibri" w:hAnsi="Calibri" w:cs="Calibri"/>
          <w:b/>
          <w:bCs/>
          <w:color w:val="auto"/>
          <w:sz w:val="20"/>
          <w:szCs w:val="20"/>
        </w:rPr>
      </w:pPr>
      <w:r w:rsidRPr="00CB15F6">
        <w:rPr>
          <w:rFonts w:ascii="Calibri" w:hAnsi="Calibri" w:cs="Calibri"/>
          <w:b/>
          <w:bCs/>
          <w:color w:val="auto"/>
          <w:sz w:val="20"/>
          <w:szCs w:val="20"/>
        </w:rPr>
        <w:t>Text to Speech Model Setup</w:t>
      </w:r>
    </w:p>
    <w:p w14:paraId="33B2237B" w14:textId="08F1A257" w:rsidR="00EC7108" w:rsidRPr="00CB15F6" w:rsidRDefault="00657E7F"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The Pretrained TTS Model</w:t>
      </w:r>
    </w:p>
    <w:p w14:paraId="1D6616DF" w14:textId="3C214787" w:rsidR="00AC04F2" w:rsidRPr="00CB15F6" w:rsidRDefault="00AC04F2" w:rsidP="00217C7A">
      <w:pPr>
        <w:spacing w:before="60" w:after="60" w:line="360" w:lineRule="auto"/>
        <w:rPr>
          <w:rFonts w:ascii="Calibri" w:hAnsi="Calibri" w:cs="Calibri"/>
          <w:sz w:val="20"/>
          <w:szCs w:val="20"/>
          <w:highlight w:val="yellow"/>
        </w:rPr>
      </w:pPr>
      <w:r w:rsidRPr="00CB15F6">
        <w:rPr>
          <w:rFonts w:ascii="Calibri" w:hAnsi="Calibri" w:cs="Calibri"/>
          <w:sz w:val="20"/>
          <w:szCs w:val="20"/>
        </w:rPr>
        <w:t xml:space="preserve">As a brief description of the model in use covered by this paper, the YourTTS model is a speech synthesis model especially suited for zero-shot (ZS) multi-speaker text-to-speech. </w:t>
      </w:r>
      <w:r w:rsidR="00E50EA6" w:rsidRPr="00CB15F6">
        <w:rPr>
          <w:rFonts w:ascii="Calibri" w:hAnsi="Calibri" w:cs="Calibri"/>
          <w:sz w:val="20"/>
          <w:szCs w:val="20"/>
        </w:rPr>
        <w:t>It is built upon the VITS model, with modifications that add multilingual and multi-speaker capabilities.</w:t>
      </w:r>
      <w:r w:rsidR="004B462C">
        <w:rPr>
          <w:rFonts w:ascii="Calibri" w:hAnsi="Calibri" w:cs="Calibri"/>
          <w:sz w:val="20"/>
          <w:szCs w:val="20"/>
        </w:rPr>
        <w:t xml:space="preserve"> Being considered a zero-shot model, it is suitable for use even with minimal training. For personal experiments, this model can be accessed via the dedicated python library.</w:t>
      </w:r>
    </w:p>
    <w:p w14:paraId="0F39C1C0" w14:textId="75C58CBA" w:rsidR="00657E7F" w:rsidRPr="00CB15F6" w:rsidRDefault="00657E7F"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Supported Languages</w:t>
      </w:r>
    </w:p>
    <w:p w14:paraId="396B945D" w14:textId="25422CE5" w:rsidR="00AC04F2" w:rsidRPr="00CB15F6" w:rsidRDefault="00AC04F2" w:rsidP="00217C7A">
      <w:pPr>
        <w:spacing w:before="60" w:after="60" w:line="360" w:lineRule="auto"/>
        <w:rPr>
          <w:rFonts w:ascii="Calibri" w:hAnsi="Calibri" w:cs="Calibri"/>
          <w:sz w:val="20"/>
          <w:szCs w:val="20"/>
          <w:highlight w:val="yellow"/>
        </w:rPr>
      </w:pPr>
      <w:r w:rsidRPr="00CB15F6">
        <w:rPr>
          <w:rFonts w:ascii="Calibri" w:hAnsi="Calibri" w:cs="Calibri"/>
          <w:sz w:val="20"/>
          <w:szCs w:val="20"/>
        </w:rPr>
        <w:t xml:space="preserve">In this experiment, English and Lithuanian are the base languages used as </w:t>
      </w:r>
      <w:r w:rsidR="00E50EA6" w:rsidRPr="00CB15F6">
        <w:rPr>
          <w:rFonts w:ascii="Calibri" w:hAnsi="Calibri" w:cs="Calibri"/>
          <w:sz w:val="20"/>
          <w:szCs w:val="20"/>
        </w:rPr>
        <w:t>reference</w:t>
      </w:r>
      <w:r w:rsidR="004B462C">
        <w:rPr>
          <w:rFonts w:ascii="Calibri" w:hAnsi="Calibri" w:cs="Calibri"/>
          <w:sz w:val="20"/>
          <w:szCs w:val="20"/>
        </w:rPr>
        <w:t xml:space="preserve"> data</w:t>
      </w:r>
      <w:r w:rsidR="00E50EA6" w:rsidRPr="00CB15F6">
        <w:rPr>
          <w:rFonts w:ascii="Calibri" w:hAnsi="Calibri" w:cs="Calibri"/>
          <w:sz w:val="20"/>
          <w:szCs w:val="20"/>
        </w:rPr>
        <w:t xml:space="preserve"> </w:t>
      </w:r>
      <w:r w:rsidRPr="00CB15F6">
        <w:rPr>
          <w:rFonts w:ascii="Calibri" w:hAnsi="Calibri" w:cs="Calibri"/>
          <w:sz w:val="20"/>
          <w:szCs w:val="20"/>
        </w:rPr>
        <w:t>for the YourTTS model. The model supports English as a usable language, being</w:t>
      </w:r>
      <w:r w:rsidR="00E50EA6" w:rsidRPr="00CB15F6">
        <w:rPr>
          <w:rFonts w:ascii="Calibri" w:hAnsi="Calibri" w:cs="Calibri"/>
          <w:sz w:val="20"/>
          <w:szCs w:val="20"/>
        </w:rPr>
        <w:t xml:space="preserve"> one</w:t>
      </w:r>
      <w:r w:rsidRPr="00CB15F6">
        <w:rPr>
          <w:rFonts w:ascii="Calibri" w:hAnsi="Calibri" w:cs="Calibri"/>
          <w:sz w:val="20"/>
          <w:szCs w:val="20"/>
        </w:rPr>
        <w:t xml:space="preserve"> of the most wide-spoken languages on the planet. Lithuanian is a much smaller language</w:t>
      </w:r>
      <w:r w:rsidR="00AE3F00" w:rsidRPr="00CB15F6">
        <w:rPr>
          <w:rFonts w:ascii="Calibri" w:hAnsi="Calibri" w:cs="Calibri"/>
          <w:sz w:val="20"/>
          <w:szCs w:val="20"/>
        </w:rPr>
        <w:t xml:space="preserve"> in comparison. W</w:t>
      </w:r>
      <w:r w:rsidRPr="00CB15F6">
        <w:rPr>
          <w:rFonts w:ascii="Calibri" w:hAnsi="Calibri" w:cs="Calibri"/>
          <w:sz w:val="20"/>
          <w:szCs w:val="20"/>
        </w:rPr>
        <w:t xml:space="preserve">hen reading the documentation and checking the available language selection via the given python library, it was established that Lithuanian was </w:t>
      </w:r>
      <w:r w:rsidR="001960BE" w:rsidRPr="00CB15F6">
        <w:rPr>
          <w:rFonts w:ascii="Calibri" w:hAnsi="Calibri" w:cs="Calibri"/>
          <w:sz w:val="20"/>
          <w:szCs w:val="20"/>
        </w:rPr>
        <w:t>not a supported</w:t>
      </w:r>
      <w:r w:rsidR="00AE3F00" w:rsidRPr="00CB15F6">
        <w:rPr>
          <w:rFonts w:ascii="Calibri" w:hAnsi="Calibri" w:cs="Calibri"/>
          <w:sz w:val="20"/>
          <w:szCs w:val="20"/>
        </w:rPr>
        <w:t xml:space="preserve"> language, making </w:t>
      </w:r>
      <w:r w:rsidR="004B462C">
        <w:rPr>
          <w:rFonts w:ascii="Calibri" w:hAnsi="Calibri" w:cs="Calibri"/>
          <w:sz w:val="20"/>
          <w:szCs w:val="20"/>
        </w:rPr>
        <w:t xml:space="preserve">high-quality </w:t>
      </w:r>
      <w:r w:rsidR="00E50EA6" w:rsidRPr="00CB15F6">
        <w:rPr>
          <w:rFonts w:ascii="Calibri" w:hAnsi="Calibri" w:cs="Calibri"/>
          <w:sz w:val="20"/>
          <w:szCs w:val="20"/>
        </w:rPr>
        <w:t>zero-shot synthesis less comparable to natural speech. Additionally, the model takes the pronunciation rules</w:t>
      </w:r>
      <w:r w:rsidR="004B462C">
        <w:rPr>
          <w:rFonts w:ascii="Calibri" w:hAnsi="Calibri" w:cs="Calibri"/>
          <w:sz w:val="20"/>
          <w:szCs w:val="20"/>
        </w:rPr>
        <w:t xml:space="preserve"> and accent</w:t>
      </w:r>
      <w:r w:rsidR="00E50EA6" w:rsidRPr="00CB15F6">
        <w:rPr>
          <w:rFonts w:ascii="Calibri" w:hAnsi="Calibri" w:cs="Calibri"/>
          <w:sz w:val="20"/>
          <w:szCs w:val="20"/>
        </w:rPr>
        <w:t xml:space="preserve"> of a supported language when synthesising a language that </w:t>
      </w:r>
      <w:r w:rsidR="004B462C">
        <w:rPr>
          <w:rFonts w:ascii="Calibri" w:hAnsi="Calibri" w:cs="Calibri"/>
          <w:sz w:val="20"/>
          <w:szCs w:val="20"/>
        </w:rPr>
        <w:t>is not supported, even going as far as dropping letters which are not found in its internal dictionary</w:t>
      </w:r>
      <w:r w:rsidR="00E50EA6" w:rsidRPr="00CB15F6">
        <w:rPr>
          <w:rFonts w:ascii="Calibri" w:hAnsi="Calibri" w:cs="Calibri"/>
          <w:sz w:val="20"/>
          <w:szCs w:val="20"/>
        </w:rPr>
        <w:t>.</w:t>
      </w:r>
      <w:r w:rsidR="00AE3F00" w:rsidRPr="00CB15F6">
        <w:rPr>
          <w:rFonts w:ascii="Calibri" w:hAnsi="Calibri" w:cs="Calibri"/>
          <w:sz w:val="20"/>
          <w:szCs w:val="20"/>
        </w:rPr>
        <w:t xml:space="preserve"> Other supported languages for the model include</w:t>
      </w:r>
      <w:r w:rsidR="001960BE" w:rsidRPr="00CB15F6">
        <w:rPr>
          <w:rFonts w:ascii="Calibri" w:hAnsi="Calibri" w:cs="Calibri"/>
          <w:sz w:val="20"/>
          <w:szCs w:val="20"/>
        </w:rPr>
        <w:t xml:space="preserve"> French, and Portuguese</w:t>
      </w:r>
      <w:r w:rsidR="001C5E18">
        <w:rPr>
          <w:rFonts w:ascii="Calibri" w:hAnsi="Calibri" w:cs="Calibri"/>
          <w:sz w:val="20"/>
          <w:szCs w:val="20"/>
        </w:rPr>
        <w:t xml:space="preserve"> (Brazilian dialect)</w:t>
      </w:r>
      <w:r w:rsidR="00AE3F00" w:rsidRPr="00CB15F6">
        <w:rPr>
          <w:rFonts w:ascii="Calibri" w:hAnsi="Calibri" w:cs="Calibri"/>
          <w:sz w:val="20"/>
          <w:szCs w:val="20"/>
        </w:rPr>
        <w:t>.</w:t>
      </w:r>
    </w:p>
    <w:p w14:paraId="60CD67B4" w14:textId="7F26C1A4" w:rsidR="00657E7F" w:rsidRPr="00CB15F6" w:rsidRDefault="00657E7F" w:rsidP="00217C7A">
      <w:pPr>
        <w:pStyle w:val="Heading1"/>
        <w:spacing w:before="60" w:after="60" w:line="360" w:lineRule="auto"/>
        <w:jc w:val="center"/>
        <w:rPr>
          <w:rFonts w:ascii="Calibri" w:hAnsi="Calibri" w:cs="Calibri"/>
          <w:b/>
          <w:bCs/>
          <w:color w:val="auto"/>
          <w:sz w:val="20"/>
          <w:szCs w:val="20"/>
        </w:rPr>
      </w:pPr>
      <w:r w:rsidRPr="00CB15F6">
        <w:rPr>
          <w:rFonts w:ascii="Calibri" w:hAnsi="Calibri" w:cs="Calibri"/>
          <w:b/>
          <w:bCs/>
          <w:color w:val="auto"/>
          <w:sz w:val="20"/>
          <w:szCs w:val="20"/>
        </w:rPr>
        <w:t>Zero-Shot Speech Synthesis (English)</w:t>
      </w:r>
    </w:p>
    <w:p w14:paraId="4E2EEF00" w14:textId="5D7EB5C4" w:rsidR="00086572" w:rsidRPr="00CB15F6" w:rsidRDefault="00086572"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Reference Recording Summary</w:t>
      </w:r>
    </w:p>
    <w:p w14:paraId="025E4784" w14:textId="58581474" w:rsidR="00AE3F00" w:rsidRPr="00CB15F6" w:rsidRDefault="00AE3F00" w:rsidP="00217C7A">
      <w:pPr>
        <w:spacing w:before="60" w:after="60" w:line="360" w:lineRule="auto"/>
        <w:rPr>
          <w:rFonts w:ascii="Calibri" w:hAnsi="Calibri" w:cs="Calibri"/>
          <w:sz w:val="20"/>
          <w:szCs w:val="20"/>
        </w:rPr>
      </w:pPr>
      <w:r w:rsidRPr="00CB15F6">
        <w:rPr>
          <w:rFonts w:ascii="Calibri" w:hAnsi="Calibri" w:cs="Calibri"/>
          <w:sz w:val="20"/>
          <w:szCs w:val="20"/>
        </w:rPr>
        <w:t xml:space="preserve">For this </w:t>
      </w:r>
      <w:r w:rsidR="00CE58BF" w:rsidRPr="00CB15F6">
        <w:rPr>
          <w:rFonts w:ascii="Calibri" w:hAnsi="Calibri" w:cs="Calibri"/>
          <w:sz w:val="20"/>
          <w:szCs w:val="20"/>
        </w:rPr>
        <w:t>experiment,</w:t>
      </w:r>
      <w:r w:rsidRPr="00CB15F6">
        <w:rPr>
          <w:rFonts w:ascii="Calibri" w:hAnsi="Calibri" w:cs="Calibri"/>
          <w:sz w:val="20"/>
          <w:szCs w:val="20"/>
        </w:rPr>
        <w:t xml:space="preserve"> the English phrase “This is a test of the speech synthesis system.” is recorded by the author</w:t>
      </w:r>
      <w:r w:rsidR="00CE58BF">
        <w:rPr>
          <w:rFonts w:ascii="Calibri" w:hAnsi="Calibri" w:cs="Calibri"/>
          <w:sz w:val="20"/>
          <w:szCs w:val="20"/>
        </w:rPr>
        <w:t xml:space="preserve"> and</w:t>
      </w:r>
      <w:r w:rsidRPr="00CB15F6">
        <w:rPr>
          <w:rFonts w:ascii="Calibri" w:hAnsi="Calibri" w:cs="Calibri"/>
          <w:sz w:val="20"/>
          <w:szCs w:val="20"/>
        </w:rPr>
        <w:t xml:space="preserve"> given to the pre</w:t>
      </w:r>
      <w:r w:rsidR="00E50EA6" w:rsidRPr="00CB15F6">
        <w:rPr>
          <w:rFonts w:ascii="Calibri" w:hAnsi="Calibri" w:cs="Calibri"/>
          <w:sz w:val="20"/>
          <w:szCs w:val="20"/>
        </w:rPr>
        <w:t>-</w:t>
      </w:r>
      <w:r w:rsidRPr="00CB15F6">
        <w:rPr>
          <w:rFonts w:ascii="Calibri" w:hAnsi="Calibri" w:cs="Calibri"/>
          <w:sz w:val="20"/>
          <w:szCs w:val="20"/>
        </w:rPr>
        <w:t xml:space="preserve">built YourTTS model as </w:t>
      </w:r>
      <w:r w:rsidR="00CE58BF">
        <w:rPr>
          <w:rFonts w:ascii="Calibri" w:hAnsi="Calibri" w:cs="Calibri"/>
          <w:sz w:val="20"/>
          <w:szCs w:val="20"/>
        </w:rPr>
        <w:t>a reference observation</w:t>
      </w:r>
      <w:r w:rsidRPr="00CB15F6">
        <w:rPr>
          <w:rFonts w:ascii="Calibri" w:hAnsi="Calibri" w:cs="Calibri"/>
          <w:sz w:val="20"/>
          <w:szCs w:val="20"/>
        </w:rPr>
        <w:t>. The recording used has the following characteristics:</w:t>
      </w:r>
    </w:p>
    <w:p w14:paraId="60B5D975" w14:textId="48903917" w:rsidR="006B393C" w:rsidRPr="00CB15F6" w:rsidRDefault="006B393C" w:rsidP="00CB15F6">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lastRenderedPageBreak/>
        <w:t xml:space="preserve">Table </w:t>
      </w:r>
      <w:r w:rsidR="001B187E">
        <w:rPr>
          <w:rFonts w:ascii="Calibri" w:hAnsi="Calibri" w:cs="Calibri"/>
          <w:b/>
          <w:bCs/>
          <w:i w:val="0"/>
          <w:iCs w:val="0"/>
          <w:color w:val="auto"/>
          <w:sz w:val="20"/>
          <w:szCs w:val="20"/>
        </w:rPr>
        <w:fldChar w:fldCharType="begin"/>
      </w:r>
      <w:r w:rsidR="001B187E">
        <w:rPr>
          <w:rFonts w:ascii="Calibri" w:hAnsi="Calibri" w:cs="Calibri"/>
          <w:b/>
          <w:bCs/>
          <w:i w:val="0"/>
          <w:iCs w:val="0"/>
          <w:color w:val="auto"/>
          <w:sz w:val="20"/>
          <w:szCs w:val="20"/>
        </w:rPr>
        <w:instrText xml:space="preserve"> SEQ Table \* ARABIC </w:instrText>
      </w:r>
      <w:r w:rsidR="001B187E">
        <w:rPr>
          <w:rFonts w:ascii="Calibri" w:hAnsi="Calibri" w:cs="Calibri"/>
          <w:b/>
          <w:bCs/>
          <w:i w:val="0"/>
          <w:iCs w:val="0"/>
          <w:color w:val="auto"/>
          <w:sz w:val="20"/>
          <w:szCs w:val="20"/>
        </w:rPr>
        <w:fldChar w:fldCharType="separate"/>
      </w:r>
      <w:r w:rsidR="001B187E">
        <w:rPr>
          <w:rFonts w:ascii="Calibri" w:hAnsi="Calibri" w:cs="Calibri"/>
          <w:b/>
          <w:bCs/>
          <w:i w:val="0"/>
          <w:iCs w:val="0"/>
          <w:noProof/>
          <w:color w:val="auto"/>
          <w:sz w:val="20"/>
          <w:szCs w:val="20"/>
        </w:rPr>
        <w:t>1</w:t>
      </w:r>
      <w:r w:rsidR="001B187E">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t xml:space="preserve"> </w:t>
      </w:r>
      <w:r w:rsidRPr="00CB15F6">
        <w:rPr>
          <w:rFonts w:ascii="Calibri" w:hAnsi="Calibri" w:cs="Calibri"/>
          <w:sz w:val="20"/>
          <w:szCs w:val="20"/>
        </w:rPr>
        <w:br/>
      </w:r>
      <w:r w:rsidRPr="00CB15F6">
        <w:rPr>
          <w:rFonts w:ascii="Calibri" w:hAnsi="Calibri" w:cs="Calibri"/>
          <w:color w:val="auto"/>
          <w:sz w:val="20"/>
          <w:szCs w:val="20"/>
        </w:rPr>
        <w:t>Features of the English Clean Speech Audio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969"/>
      </w:tblGrid>
      <w:tr w:rsidR="006B393C" w:rsidRPr="00CB15F6" w14:paraId="0A7B3A37" w14:textId="77777777" w:rsidTr="00BB01A6">
        <w:trPr>
          <w:trHeight w:val="283"/>
        </w:trPr>
        <w:tc>
          <w:tcPr>
            <w:tcW w:w="2268" w:type="dxa"/>
            <w:tcBorders>
              <w:top w:val="single" w:sz="4" w:space="0" w:color="auto"/>
              <w:bottom w:val="single" w:sz="4" w:space="0" w:color="auto"/>
            </w:tcBorders>
            <w:vAlign w:val="center"/>
          </w:tcPr>
          <w:p w14:paraId="5B246434" w14:textId="3797C4E8" w:rsidR="006B393C" w:rsidRPr="00CB15F6" w:rsidRDefault="006B393C"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Feature</w:t>
            </w:r>
          </w:p>
        </w:tc>
        <w:tc>
          <w:tcPr>
            <w:tcW w:w="3969" w:type="dxa"/>
            <w:tcBorders>
              <w:top w:val="single" w:sz="4" w:space="0" w:color="auto"/>
              <w:bottom w:val="single" w:sz="4" w:space="0" w:color="auto"/>
            </w:tcBorders>
            <w:vAlign w:val="center"/>
          </w:tcPr>
          <w:p w14:paraId="1E24F297" w14:textId="12ABE0A9" w:rsidR="006B393C" w:rsidRPr="00CB15F6" w:rsidRDefault="006B393C" w:rsidP="00FB3724">
            <w:pPr>
              <w:pStyle w:val="Heading2"/>
              <w:spacing w:before="0" w:after="0"/>
              <w:jc w:val="center"/>
              <w:rPr>
                <w:rFonts w:ascii="Calibri" w:hAnsi="Calibri" w:cs="Calibri"/>
                <w:b/>
                <w:bCs/>
                <w:color w:val="auto"/>
                <w:sz w:val="20"/>
                <w:szCs w:val="20"/>
              </w:rPr>
            </w:pPr>
            <w:r w:rsidRPr="00CB15F6">
              <w:rPr>
                <w:rFonts w:ascii="Calibri" w:hAnsi="Calibri" w:cs="Calibri"/>
                <w:b/>
                <w:bCs/>
                <w:color w:val="auto"/>
                <w:sz w:val="20"/>
                <w:szCs w:val="20"/>
              </w:rPr>
              <w:t>Value</w:t>
            </w:r>
          </w:p>
        </w:tc>
      </w:tr>
      <w:tr w:rsidR="006B393C" w:rsidRPr="00CB15F6" w14:paraId="0EEF8FD8" w14:textId="77777777" w:rsidTr="00BB01A6">
        <w:trPr>
          <w:trHeight w:val="283"/>
        </w:trPr>
        <w:tc>
          <w:tcPr>
            <w:tcW w:w="2268" w:type="dxa"/>
            <w:tcBorders>
              <w:top w:val="single" w:sz="4" w:space="0" w:color="auto"/>
            </w:tcBorders>
            <w:vAlign w:val="center"/>
          </w:tcPr>
          <w:p w14:paraId="21EAD4F8" w14:textId="30B3C9E0" w:rsidR="006B393C" w:rsidRPr="00CB15F6" w:rsidRDefault="006B393C"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Duration</w:t>
            </w:r>
            <w:r w:rsidR="00C3226C" w:rsidRPr="00CB15F6">
              <w:rPr>
                <w:rFonts w:ascii="Calibri" w:hAnsi="Calibri" w:cs="Calibri"/>
                <w:b/>
                <w:bCs/>
                <w:color w:val="auto"/>
                <w:sz w:val="20"/>
                <w:szCs w:val="20"/>
              </w:rPr>
              <w:t xml:space="preserve"> </w:t>
            </w:r>
            <w:r w:rsidR="00CE43D8" w:rsidRPr="00CB15F6">
              <w:rPr>
                <w:rFonts w:ascii="Calibri" w:hAnsi="Calibri" w:cs="Calibri"/>
                <w:b/>
                <w:bCs/>
                <w:color w:val="auto"/>
                <w:sz w:val="20"/>
                <w:szCs w:val="20"/>
              </w:rPr>
              <w:t>(s)</w:t>
            </w:r>
          </w:p>
        </w:tc>
        <w:tc>
          <w:tcPr>
            <w:tcW w:w="3969" w:type="dxa"/>
            <w:tcBorders>
              <w:top w:val="single" w:sz="4" w:space="0" w:color="auto"/>
            </w:tcBorders>
            <w:vAlign w:val="center"/>
          </w:tcPr>
          <w:p w14:paraId="48F8E17F" w14:textId="4C04B0AD" w:rsidR="006B393C" w:rsidRPr="00CB15F6" w:rsidRDefault="006B393C" w:rsidP="00FB372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4.693</w:t>
            </w:r>
          </w:p>
        </w:tc>
      </w:tr>
      <w:tr w:rsidR="006B393C" w:rsidRPr="00CB15F6" w14:paraId="79F1A01B" w14:textId="77777777" w:rsidTr="00BB01A6">
        <w:trPr>
          <w:trHeight w:val="283"/>
        </w:trPr>
        <w:tc>
          <w:tcPr>
            <w:tcW w:w="2268" w:type="dxa"/>
            <w:vAlign w:val="center"/>
          </w:tcPr>
          <w:p w14:paraId="3474FBAA" w14:textId="27436FCD" w:rsidR="006B393C" w:rsidRPr="00CB15F6" w:rsidRDefault="006B393C"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Sampling rate</w:t>
            </w:r>
            <w:r w:rsidR="00C3226C" w:rsidRPr="00CB15F6">
              <w:rPr>
                <w:rFonts w:ascii="Calibri" w:hAnsi="Calibri" w:cs="Calibri"/>
                <w:b/>
                <w:bCs/>
                <w:color w:val="auto"/>
                <w:sz w:val="20"/>
                <w:szCs w:val="20"/>
              </w:rPr>
              <w:t xml:space="preserve"> (kHz)</w:t>
            </w:r>
          </w:p>
        </w:tc>
        <w:tc>
          <w:tcPr>
            <w:tcW w:w="3969" w:type="dxa"/>
            <w:vAlign w:val="center"/>
          </w:tcPr>
          <w:p w14:paraId="06E77EA1" w14:textId="43199979" w:rsidR="006B393C" w:rsidRPr="00CB15F6" w:rsidRDefault="00BB01A6" w:rsidP="00FB372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48</w:t>
            </w:r>
            <w:r>
              <w:rPr>
                <w:rFonts w:ascii="Calibri" w:hAnsi="Calibri" w:cs="Calibri"/>
                <w:color w:val="auto"/>
                <w:sz w:val="20"/>
                <w:szCs w:val="20"/>
              </w:rPr>
              <w:t xml:space="preserve"> (converted to 16 kHz for comparison)</w:t>
            </w:r>
          </w:p>
        </w:tc>
      </w:tr>
      <w:tr w:rsidR="006B393C" w:rsidRPr="00CB15F6" w14:paraId="4830FDF9" w14:textId="77777777" w:rsidTr="00BB01A6">
        <w:trPr>
          <w:trHeight w:val="283"/>
        </w:trPr>
        <w:tc>
          <w:tcPr>
            <w:tcW w:w="2268" w:type="dxa"/>
            <w:tcBorders>
              <w:bottom w:val="single" w:sz="4" w:space="0" w:color="auto"/>
            </w:tcBorders>
            <w:vAlign w:val="center"/>
          </w:tcPr>
          <w:p w14:paraId="071AD7FC" w14:textId="24D177CC" w:rsidR="006B393C" w:rsidRPr="00CB15F6" w:rsidRDefault="006B393C"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Format</w:t>
            </w:r>
          </w:p>
        </w:tc>
        <w:tc>
          <w:tcPr>
            <w:tcW w:w="3969" w:type="dxa"/>
            <w:tcBorders>
              <w:bottom w:val="single" w:sz="4" w:space="0" w:color="auto"/>
            </w:tcBorders>
            <w:vAlign w:val="center"/>
          </w:tcPr>
          <w:p w14:paraId="2BDC9446" w14:textId="4158954F" w:rsidR="006B393C" w:rsidRPr="00CB15F6" w:rsidRDefault="006B393C" w:rsidP="00FB372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WAV</w:t>
            </w:r>
          </w:p>
        </w:tc>
      </w:tr>
    </w:tbl>
    <w:p w14:paraId="27CFE38D" w14:textId="5CA4D256" w:rsidR="00A11A81" w:rsidRPr="00CB15F6" w:rsidRDefault="00A11A81" w:rsidP="00382922">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6D53363B" w14:textId="6D4C6BC9" w:rsidR="00086572" w:rsidRPr="00CB15F6" w:rsidRDefault="00086572"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Author’s opinion on Model Performance</w:t>
      </w:r>
    </w:p>
    <w:p w14:paraId="74A408A0" w14:textId="3982FA00" w:rsidR="001960BE" w:rsidRPr="00CB15F6" w:rsidRDefault="001960BE" w:rsidP="00217C7A">
      <w:pPr>
        <w:spacing w:before="60" w:after="60" w:line="360" w:lineRule="auto"/>
        <w:rPr>
          <w:rFonts w:ascii="Calibri" w:hAnsi="Calibri" w:cs="Calibri"/>
          <w:sz w:val="20"/>
          <w:szCs w:val="20"/>
        </w:rPr>
      </w:pPr>
      <w:r w:rsidRPr="00CB15F6">
        <w:rPr>
          <w:rFonts w:ascii="Calibri" w:hAnsi="Calibri" w:cs="Calibri"/>
          <w:sz w:val="20"/>
          <w:szCs w:val="20"/>
        </w:rPr>
        <w:t xml:space="preserve">The single phrase is given to the model as an example and the model gives back the synthesised speech of the same phrase. The speech returned to the author in comparison </w:t>
      </w:r>
      <w:r w:rsidR="0098747F" w:rsidRPr="00CB15F6">
        <w:rPr>
          <w:rFonts w:ascii="Calibri" w:hAnsi="Calibri" w:cs="Calibri"/>
          <w:sz w:val="20"/>
          <w:szCs w:val="20"/>
        </w:rPr>
        <w:t xml:space="preserve">is shorter in recording time. When it comes to the tone and voice characteristics of the recording, it can be heard that the voice used does not fully mimic the voice features recorded but are in turn a mixture of voices used in the training data. This can </w:t>
      </w:r>
      <w:r w:rsidR="00E50EA6" w:rsidRPr="00CB15F6">
        <w:rPr>
          <w:rFonts w:ascii="Calibri" w:hAnsi="Calibri" w:cs="Calibri"/>
          <w:sz w:val="20"/>
          <w:szCs w:val="20"/>
        </w:rPr>
        <w:t xml:space="preserve">usually </w:t>
      </w:r>
      <w:r w:rsidR="0098747F" w:rsidRPr="00CB15F6">
        <w:rPr>
          <w:rFonts w:ascii="Calibri" w:hAnsi="Calibri" w:cs="Calibri"/>
          <w:sz w:val="20"/>
          <w:szCs w:val="20"/>
        </w:rPr>
        <w:t xml:space="preserve">be attributed to </w:t>
      </w:r>
      <w:r w:rsidR="00E50EA6" w:rsidRPr="00CB15F6">
        <w:rPr>
          <w:rFonts w:ascii="Calibri" w:hAnsi="Calibri" w:cs="Calibri"/>
          <w:sz w:val="20"/>
          <w:szCs w:val="20"/>
        </w:rPr>
        <w:t>larger</w:t>
      </w:r>
      <w:r w:rsidR="0098747F" w:rsidRPr="00CB15F6">
        <w:rPr>
          <w:rFonts w:ascii="Calibri" w:hAnsi="Calibri" w:cs="Calibri"/>
          <w:sz w:val="20"/>
          <w:szCs w:val="20"/>
        </w:rPr>
        <w:t xml:space="preserve"> models, as they have inputs from multiple speakers, so the synthesised result averages all input characteristics when outputting</w:t>
      </w:r>
      <w:r w:rsidR="004B462C">
        <w:rPr>
          <w:rFonts w:ascii="Calibri" w:hAnsi="Calibri" w:cs="Calibri"/>
          <w:sz w:val="20"/>
          <w:szCs w:val="20"/>
        </w:rPr>
        <w:t xml:space="preserve"> while still adding certain characteristics of the original input in the output returned</w:t>
      </w:r>
      <w:r w:rsidR="0098747F" w:rsidRPr="00CB15F6">
        <w:rPr>
          <w:rFonts w:ascii="Calibri" w:hAnsi="Calibri" w:cs="Calibri"/>
          <w:sz w:val="20"/>
          <w:szCs w:val="20"/>
        </w:rPr>
        <w:t>.</w:t>
      </w:r>
    </w:p>
    <w:p w14:paraId="3D956025" w14:textId="35D5750F" w:rsidR="00086572" w:rsidRPr="00CB15F6" w:rsidRDefault="00086572"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Reference and Results Comparison</w:t>
      </w:r>
    </w:p>
    <w:p w14:paraId="0C96695C" w14:textId="732C97DD" w:rsidR="00EB2635" w:rsidRPr="00CB15F6" w:rsidRDefault="001960BE" w:rsidP="00217C7A">
      <w:pPr>
        <w:spacing w:before="60" w:after="60" w:line="360" w:lineRule="auto"/>
        <w:rPr>
          <w:rFonts w:ascii="Calibri" w:hAnsi="Calibri" w:cs="Calibri"/>
          <w:sz w:val="20"/>
          <w:szCs w:val="20"/>
        </w:rPr>
      </w:pPr>
      <w:r w:rsidRPr="00CB15F6">
        <w:rPr>
          <w:rFonts w:ascii="Calibri" w:hAnsi="Calibri" w:cs="Calibri"/>
          <w:sz w:val="20"/>
          <w:szCs w:val="20"/>
        </w:rPr>
        <w:t xml:space="preserve">To </w:t>
      </w:r>
      <w:r w:rsidR="00166C3C" w:rsidRPr="00CB15F6">
        <w:rPr>
          <w:rFonts w:ascii="Calibri" w:hAnsi="Calibri" w:cs="Calibri"/>
          <w:sz w:val="20"/>
          <w:szCs w:val="20"/>
        </w:rPr>
        <w:t>compare the results of the original recording and the synthesised speech more objectively</w:t>
      </w:r>
      <w:r w:rsidRPr="00CB15F6">
        <w:rPr>
          <w:rFonts w:ascii="Calibri" w:hAnsi="Calibri" w:cs="Calibri"/>
          <w:sz w:val="20"/>
          <w:szCs w:val="20"/>
        </w:rPr>
        <w:t xml:space="preserve">, visualisations like waveforms, magnitude spectra, and fundamental frequency </w:t>
      </w:r>
      <w:r w:rsidR="00444932" w:rsidRPr="00CB15F6">
        <w:rPr>
          <w:rFonts w:ascii="Calibri" w:hAnsi="Calibri" w:cs="Calibri"/>
          <w:sz w:val="20"/>
          <w:szCs w:val="20"/>
        </w:rPr>
        <w:t>contours</w:t>
      </w:r>
      <w:r w:rsidRPr="00CB15F6">
        <w:rPr>
          <w:rFonts w:ascii="Calibri" w:hAnsi="Calibri" w:cs="Calibri"/>
          <w:sz w:val="20"/>
          <w:szCs w:val="20"/>
        </w:rPr>
        <w:t xml:space="preserve"> can be compared.</w:t>
      </w:r>
      <w:r w:rsidR="00EE1585" w:rsidRPr="00CB15F6">
        <w:rPr>
          <w:rFonts w:ascii="Calibri" w:hAnsi="Calibri" w:cs="Calibri"/>
          <w:sz w:val="20"/>
          <w:szCs w:val="20"/>
        </w:rPr>
        <w:t xml:space="preserve"> The scale of both speech samples shown are scaled to compare the </w:t>
      </w:r>
      <w:r w:rsidR="004479D6">
        <w:rPr>
          <w:rFonts w:ascii="Calibri" w:hAnsi="Calibri" w:cs="Calibri"/>
          <w:sz w:val="20"/>
          <w:szCs w:val="20"/>
        </w:rPr>
        <w:t xml:space="preserve">amplitude </w:t>
      </w:r>
      <w:r w:rsidR="00EE1585" w:rsidRPr="00CB15F6">
        <w:rPr>
          <w:rFonts w:ascii="Calibri" w:hAnsi="Calibri" w:cs="Calibri"/>
          <w:sz w:val="20"/>
          <w:szCs w:val="20"/>
        </w:rPr>
        <w:t>frequency, and ton</w:t>
      </w:r>
      <w:r w:rsidR="004479D6">
        <w:rPr>
          <w:rFonts w:ascii="Calibri" w:hAnsi="Calibri" w:cs="Calibri"/>
          <w:sz w:val="20"/>
          <w:szCs w:val="20"/>
        </w:rPr>
        <w:t>e</w:t>
      </w:r>
      <w:r w:rsidR="00EE1585" w:rsidRPr="00CB15F6">
        <w:rPr>
          <w:rFonts w:ascii="Calibri" w:hAnsi="Calibri" w:cs="Calibri"/>
          <w:sz w:val="20"/>
          <w:szCs w:val="20"/>
        </w:rPr>
        <w:t xml:space="preserve"> differences. </w:t>
      </w:r>
      <w:r w:rsidR="004479D6">
        <w:rPr>
          <w:rFonts w:ascii="Calibri" w:hAnsi="Calibri" w:cs="Calibri"/>
          <w:sz w:val="20"/>
          <w:szCs w:val="20"/>
        </w:rPr>
        <w:t xml:space="preserve">Duration is only scaled for the F0 contour comparison to see how tone during word pronunciation differs. </w:t>
      </w:r>
      <w:r w:rsidR="00CE58BF">
        <w:rPr>
          <w:rFonts w:ascii="Calibri" w:hAnsi="Calibri" w:cs="Calibri"/>
          <w:sz w:val="20"/>
          <w:szCs w:val="20"/>
        </w:rPr>
        <w:t>T</w:t>
      </w:r>
      <w:r w:rsidR="00EE1585" w:rsidRPr="00CB15F6">
        <w:rPr>
          <w:rFonts w:ascii="Calibri" w:hAnsi="Calibri" w:cs="Calibri"/>
          <w:sz w:val="20"/>
          <w:szCs w:val="20"/>
        </w:rPr>
        <w:t xml:space="preserve">he synthesised speech possesses </w:t>
      </w:r>
      <w:r w:rsidR="004479D6">
        <w:rPr>
          <w:rFonts w:ascii="Calibri" w:hAnsi="Calibri" w:cs="Calibri"/>
          <w:sz w:val="20"/>
          <w:szCs w:val="20"/>
        </w:rPr>
        <w:t>lower amounts of silent audio at the beginning of the recording</w:t>
      </w:r>
      <w:r w:rsidR="00EE1585" w:rsidRPr="00CB15F6">
        <w:rPr>
          <w:rFonts w:ascii="Calibri" w:hAnsi="Calibri" w:cs="Calibri"/>
          <w:sz w:val="20"/>
          <w:szCs w:val="20"/>
        </w:rPr>
        <w:t xml:space="preserve">, </w:t>
      </w:r>
      <w:r w:rsidR="004479D6">
        <w:rPr>
          <w:rFonts w:ascii="Calibri" w:hAnsi="Calibri" w:cs="Calibri"/>
          <w:sz w:val="20"/>
          <w:szCs w:val="20"/>
        </w:rPr>
        <w:t>while the magnitude spectrum closely follows the natural speech audio</w:t>
      </w:r>
      <w:r w:rsidR="00CE58BF">
        <w:rPr>
          <w:rFonts w:ascii="Calibri" w:hAnsi="Calibri" w:cs="Calibri"/>
          <w:sz w:val="20"/>
          <w:szCs w:val="20"/>
        </w:rPr>
        <w:t xml:space="preserve">. </w:t>
      </w:r>
      <w:r w:rsidR="00CE58BF" w:rsidRPr="00CE58BF">
        <w:rPr>
          <w:rFonts w:ascii="Calibri" w:hAnsi="Calibri" w:cs="Calibri"/>
          <w:sz w:val="20"/>
          <w:szCs w:val="20"/>
        </w:rPr>
        <w:t xml:space="preserve">The magnitude dropoff in the natural recording just before the Nyquist frequency reflects the low-pass filter automatically applied when </w:t>
      </w:r>
      <w:proofErr w:type="spellStart"/>
      <w:r w:rsidR="00CE58BF" w:rsidRPr="00CE58BF">
        <w:rPr>
          <w:rFonts w:ascii="Calibri" w:hAnsi="Calibri" w:cs="Calibri"/>
          <w:sz w:val="20"/>
          <w:szCs w:val="20"/>
        </w:rPr>
        <w:t>downsampling</w:t>
      </w:r>
      <w:proofErr w:type="spellEnd"/>
      <w:r w:rsidR="00CE58BF" w:rsidRPr="00CE58BF">
        <w:rPr>
          <w:rFonts w:ascii="Calibri" w:hAnsi="Calibri" w:cs="Calibri"/>
          <w:sz w:val="20"/>
          <w:szCs w:val="20"/>
        </w:rPr>
        <w:t xml:space="preserve"> the recording, which avoids introducing aliasing artefacts.</w:t>
      </w:r>
      <w:r w:rsidR="00EE1585" w:rsidRPr="00CB15F6">
        <w:rPr>
          <w:rFonts w:ascii="Calibri" w:hAnsi="Calibri" w:cs="Calibri"/>
          <w:sz w:val="20"/>
          <w:szCs w:val="20"/>
        </w:rPr>
        <w:t xml:space="preserve"> Another stark difference can be observed in the F0 contour plot, as the natural speech shows more dynamic movements in pitch, whereas the synthesised speech shows lower variability. This can be at least partly attributed to differences in how strongly different words and syllables are emphasised in the natural speech example.</w:t>
      </w:r>
    </w:p>
    <w:p w14:paraId="451C75FE" w14:textId="4AF44175" w:rsidR="0098747F" w:rsidRPr="00CB15F6" w:rsidRDefault="0098747F" w:rsidP="00382922">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1</w:t>
      </w:r>
      <w:r w:rsidR="00E37519">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t xml:space="preserve"> </w:t>
      </w:r>
      <w:r w:rsidR="00B410C5" w:rsidRPr="00CB15F6">
        <w:rPr>
          <w:rFonts w:ascii="Calibri" w:hAnsi="Calibri" w:cs="Calibri"/>
          <w:sz w:val="20"/>
          <w:szCs w:val="20"/>
        </w:rPr>
        <w:br/>
      </w:r>
      <w:r w:rsidRPr="00CB15F6">
        <w:rPr>
          <w:rFonts w:ascii="Calibri" w:hAnsi="Calibri" w:cs="Calibri"/>
          <w:color w:val="auto"/>
          <w:sz w:val="20"/>
          <w:szCs w:val="20"/>
        </w:rPr>
        <w:t>Waveform Comparison of Natural and Synthesised Speech (English)</w:t>
      </w:r>
    </w:p>
    <w:p w14:paraId="3FB079D1" w14:textId="77777777" w:rsidR="00382922" w:rsidRDefault="00382922" w:rsidP="00382922">
      <w:pPr>
        <w:spacing w:before="60" w:after="60" w:line="240" w:lineRule="auto"/>
        <w:rPr>
          <w:rFonts w:ascii="Calibri" w:hAnsi="Calibri" w:cs="Calibri"/>
          <w:i/>
          <w:iCs/>
          <w:sz w:val="20"/>
          <w:szCs w:val="20"/>
        </w:rPr>
      </w:pPr>
      <w:r w:rsidRPr="00382922">
        <w:rPr>
          <w:rFonts w:ascii="Calibri" w:hAnsi="Calibri" w:cs="Calibri"/>
          <w:i/>
          <w:iCs/>
          <w:noProof/>
          <w:sz w:val="20"/>
          <w:szCs w:val="20"/>
        </w:rPr>
        <w:drawing>
          <wp:inline distT="0" distB="0" distL="0" distR="0" wp14:anchorId="7EB13D58" wp14:editId="7B9A4082">
            <wp:extent cx="5040000" cy="1441195"/>
            <wp:effectExtent l="0" t="0" r="0" b="6985"/>
            <wp:docPr id="101743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7662" name=""/>
                    <pic:cNvPicPr/>
                  </pic:nvPicPr>
                  <pic:blipFill>
                    <a:blip r:embed="rId8"/>
                    <a:stretch>
                      <a:fillRect/>
                    </a:stretch>
                  </pic:blipFill>
                  <pic:spPr>
                    <a:xfrm>
                      <a:off x="0" y="0"/>
                      <a:ext cx="5040000" cy="1441195"/>
                    </a:xfrm>
                    <a:prstGeom prst="rect">
                      <a:avLst/>
                    </a:prstGeom>
                  </pic:spPr>
                </pic:pic>
              </a:graphicData>
            </a:graphic>
          </wp:inline>
        </w:drawing>
      </w:r>
    </w:p>
    <w:p w14:paraId="57F75CB3" w14:textId="385FC611" w:rsidR="00E35058" w:rsidRPr="00CB15F6" w:rsidRDefault="00B410C5" w:rsidP="00382922">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xml:space="preserve">. </w:t>
      </w:r>
      <w:r w:rsidR="004479D6">
        <w:rPr>
          <w:rFonts w:ascii="Calibri" w:hAnsi="Calibri" w:cs="Calibri"/>
          <w:sz w:val="20"/>
          <w:szCs w:val="20"/>
        </w:rPr>
        <w:t xml:space="preserve">The original recording of the author’s voice rescaled to fit the </w:t>
      </w:r>
      <w:r w:rsidR="001C5E18">
        <w:rPr>
          <w:rFonts w:ascii="Calibri" w:hAnsi="Calibri" w:cs="Calibri"/>
          <w:sz w:val="20"/>
          <w:szCs w:val="20"/>
        </w:rPr>
        <w:t xml:space="preserve">full </w:t>
      </w:r>
      <w:r w:rsidR="004479D6">
        <w:rPr>
          <w:rFonts w:ascii="Calibri" w:hAnsi="Calibri" w:cs="Calibri"/>
          <w:sz w:val="20"/>
          <w:szCs w:val="20"/>
        </w:rPr>
        <w:t>amplitude</w:t>
      </w:r>
      <w:r w:rsidR="001C5E18">
        <w:rPr>
          <w:rFonts w:ascii="Calibri" w:hAnsi="Calibri" w:cs="Calibri"/>
          <w:sz w:val="20"/>
          <w:szCs w:val="20"/>
        </w:rPr>
        <w:t xml:space="preserve"> scale</w:t>
      </w:r>
      <w:r w:rsidR="004479D6">
        <w:rPr>
          <w:rFonts w:ascii="Calibri" w:hAnsi="Calibri" w:cs="Calibri"/>
          <w:sz w:val="20"/>
          <w:szCs w:val="20"/>
        </w:rPr>
        <w:t xml:space="preserve">. </w:t>
      </w:r>
      <w:r w:rsidRPr="00CB15F6">
        <w:rPr>
          <w:rFonts w:ascii="Calibri" w:hAnsi="Calibri" w:cs="Calibri"/>
          <w:sz w:val="20"/>
          <w:szCs w:val="20"/>
        </w:rPr>
        <w:t>Compiled by author.</w:t>
      </w:r>
    </w:p>
    <w:p w14:paraId="7F9C6115" w14:textId="349175DE" w:rsidR="00B410C5" w:rsidRPr="00CB15F6" w:rsidRDefault="00B410C5" w:rsidP="00382922">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lastRenderedPageBreak/>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2</w:t>
      </w:r>
      <w:r w:rsidR="00E37519">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t xml:space="preserve"> </w:t>
      </w:r>
      <w:r w:rsidRPr="00CB15F6">
        <w:rPr>
          <w:rFonts w:ascii="Calibri" w:hAnsi="Calibri" w:cs="Calibri"/>
          <w:sz w:val="20"/>
          <w:szCs w:val="20"/>
        </w:rPr>
        <w:br/>
      </w:r>
      <w:r w:rsidRPr="00CB15F6">
        <w:rPr>
          <w:rFonts w:ascii="Calibri" w:hAnsi="Calibri" w:cs="Calibri"/>
          <w:color w:val="auto"/>
          <w:sz w:val="20"/>
          <w:szCs w:val="20"/>
        </w:rPr>
        <w:t>Magnitude Spectrum Comparison of Natural and Synthesised Speech (English)</w:t>
      </w:r>
    </w:p>
    <w:p w14:paraId="28FBC9E7" w14:textId="1F7E6770" w:rsidR="0098747F" w:rsidRPr="00CB15F6" w:rsidRDefault="00BB01A6" w:rsidP="00382922">
      <w:pPr>
        <w:spacing w:after="60" w:line="240" w:lineRule="auto"/>
        <w:rPr>
          <w:rFonts w:ascii="Calibri" w:hAnsi="Calibri" w:cs="Calibri"/>
          <w:sz w:val="20"/>
          <w:szCs w:val="20"/>
          <w:highlight w:val="yellow"/>
        </w:rPr>
      </w:pPr>
      <w:r w:rsidRPr="00BB01A6">
        <w:rPr>
          <w:rFonts w:ascii="Calibri" w:hAnsi="Calibri" w:cs="Calibri"/>
          <w:noProof/>
          <w:sz w:val="20"/>
          <w:szCs w:val="20"/>
        </w:rPr>
        <w:drawing>
          <wp:inline distT="0" distB="0" distL="0" distR="0" wp14:anchorId="4F530489" wp14:editId="06137697">
            <wp:extent cx="5040000" cy="1652982"/>
            <wp:effectExtent l="0" t="0" r="8255" b="4445"/>
            <wp:docPr id="20434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3950" name=""/>
                    <pic:cNvPicPr/>
                  </pic:nvPicPr>
                  <pic:blipFill>
                    <a:blip r:embed="rId9"/>
                    <a:stretch>
                      <a:fillRect/>
                    </a:stretch>
                  </pic:blipFill>
                  <pic:spPr>
                    <a:xfrm>
                      <a:off x="0" y="0"/>
                      <a:ext cx="5040000" cy="1652982"/>
                    </a:xfrm>
                    <a:prstGeom prst="rect">
                      <a:avLst/>
                    </a:prstGeom>
                  </pic:spPr>
                </pic:pic>
              </a:graphicData>
            </a:graphic>
          </wp:inline>
        </w:drawing>
      </w:r>
    </w:p>
    <w:p w14:paraId="119FE478" w14:textId="1F5ED336" w:rsidR="00B410C5" w:rsidRPr="00403586" w:rsidRDefault="00B410C5" w:rsidP="00403586">
      <w:pPr>
        <w:spacing w:before="60" w:after="60" w:line="360" w:lineRule="auto"/>
        <w:rPr>
          <w:rFonts w:ascii="Calibri" w:hAnsi="Calibri" w:cs="Calibri"/>
          <w:sz w:val="20"/>
          <w:szCs w:val="20"/>
        </w:rPr>
      </w:pPr>
      <w:r w:rsidRPr="00CB15F6">
        <w:rPr>
          <w:rFonts w:ascii="Calibri" w:hAnsi="Calibri" w:cs="Calibri"/>
          <w:i/>
          <w:iCs/>
          <w:sz w:val="20"/>
          <w:szCs w:val="20"/>
        </w:rPr>
        <w:t>Note</w:t>
      </w:r>
      <w:r w:rsidRPr="00FB025E">
        <w:rPr>
          <w:rFonts w:ascii="Calibri" w:hAnsi="Calibri" w:cs="Calibri"/>
          <w:i/>
          <w:iCs/>
          <w:sz w:val="20"/>
          <w:szCs w:val="20"/>
        </w:rPr>
        <w:t xml:space="preserve">. </w:t>
      </w:r>
      <w:r w:rsidR="004479D6">
        <w:rPr>
          <w:rFonts w:ascii="Calibri" w:hAnsi="Calibri" w:cs="Calibri"/>
          <w:sz w:val="20"/>
          <w:szCs w:val="20"/>
        </w:rPr>
        <w:t xml:space="preserve">The original recording of the author’s voice has been rescaled to possess the same sample rate as the original audio (16 kHz). </w:t>
      </w:r>
      <w:r w:rsidRPr="00403586">
        <w:rPr>
          <w:rFonts w:ascii="Calibri" w:hAnsi="Calibri" w:cs="Calibri"/>
          <w:sz w:val="20"/>
          <w:szCs w:val="20"/>
        </w:rPr>
        <w:t>Compiled by author.</w:t>
      </w:r>
    </w:p>
    <w:p w14:paraId="3D9CD358" w14:textId="5CA9CF9F" w:rsidR="00B410C5" w:rsidRPr="00CB15F6" w:rsidRDefault="00B410C5" w:rsidP="00382922">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3</w:t>
      </w:r>
      <w:r w:rsidR="00E37519">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br/>
      </w:r>
      <w:r w:rsidRPr="00CB15F6">
        <w:rPr>
          <w:rFonts w:ascii="Calibri" w:hAnsi="Calibri" w:cs="Calibri"/>
          <w:color w:val="auto"/>
          <w:sz w:val="20"/>
          <w:szCs w:val="20"/>
        </w:rPr>
        <w:t>Spectrogram Comparison of Natural and Synthesised Speech (English)</w:t>
      </w:r>
    </w:p>
    <w:p w14:paraId="381B264F" w14:textId="2464C7A7" w:rsidR="00B410C5" w:rsidRPr="00CB15F6" w:rsidRDefault="00382922" w:rsidP="00382922">
      <w:pPr>
        <w:spacing w:after="60" w:line="240" w:lineRule="auto"/>
        <w:rPr>
          <w:rFonts w:ascii="Calibri" w:hAnsi="Calibri" w:cs="Calibri"/>
          <w:sz w:val="20"/>
          <w:szCs w:val="20"/>
        </w:rPr>
      </w:pPr>
      <w:r w:rsidRPr="00382922">
        <w:rPr>
          <w:rFonts w:ascii="Calibri" w:hAnsi="Calibri" w:cs="Calibri"/>
          <w:noProof/>
          <w:sz w:val="20"/>
          <w:szCs w:val="20"/>
        </w:rPr>
        <w:drawing>
          <wp:inline distT="0" distB="0" distL="0" distR="0" wp14:anchorId="494C26A3" wp14:editId="7A437852">
            <wp:extent cx="5040000" cy="1713119"/>
            <wp:effectExtent l="0" t="0" r="0" b="1905"/>
            <wp:docPr id="20162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4803" name=""/>
                    <pic:cNvPicPr/>
                  </pic:nvPicPr>
                  <pic:blipFill>
                    <a:blip r:embed="rId10"/>
                    <a:stretch>
                      <a:fillRect/>
                    </a:stretch>
                  </pic:blipFill>
                  <pic:spPr>
                    <a:xfrm>
                      <a:off x="0" y="0"/>
                      <a:ext cx="5040000" cy="1713119"/>
                    </a:xfrm>
                    <a:prstGeom prst="rect">
                      <a:avLst/>
                    </a:prstGeom>
                  </pic:spPr>
                </pic:pic>
              </a:graphicData>
            </a:graphic>
          </wp:inline>
        </w:drawing>
      </w:r>
    </w:p>
    <w:p w14:paraId="4B886A4F" w14:textId="397AA5D9" w:rsidR="00B410C5" w:rsidRPr="00FB025E" w:rsidRDefault="00B410C5" w:rsidP="00382922">
      <w:pPr>
        <w:spacing w:after="60" w:line="360" w:lineRule="auto"/>
        <w:rPr>
          <w:rFonts w:ascii="Calibri" w:hAnsi="Calibri" w:cs="Calibri"/>
          <w:i/>
          <w:iCs/>
          <w:sz w:val="20"/>
          <w:szCs w:val="20"/>
        </w:rPr>
      </w:pPr>
      <w:r w:rsidRPr="00CB15F6">
        <w:rPr>
          <w:rFonts w:ascii="Calibri" w:hAnsi="Calibri" w:cs="Calibri"/>
          <w:i/>
          <w:iCs/>
          <w:sz w:val="20"/>
          <w:szCs w:val="20"/>
        </w:rPr>
        <w:t>Note</w:t>
      </w:r>
      <w:r w:rsidRPr="00FB025E">
        <w:rPr>
          <w:rFonts w:ascii="Calibri" w:hAnsi="Calibri" w:cs="Calibri"/>
          <w:i/>
          <w:iCs/>
          <w:sz w:val="20"/>
          <w:szCs w:val="20"/>
        </w:rPr>
        <w:t xml:space="preserve">. </w:t>
      </w:r>
      <w:r w:rsidR="004479D6">
        <w:rPr>
          <w:rFonts w:ascii="Calibri" w:hAnsi="Calibri" w:cs="Calibri"/>
          <w:sz w:val="20"/>
          <w:szCs w:val="20"/>
        </w:rPr>
        <w:t>The original recording of the author’s voice has been rescaled to possess the same sample rate as the original audio (16 kHz).</w:t>
      </w:r>
      <w:r w:rsidR="00863DCF" w:rsidRPr="00403586">
        <w:rPr>
          <w:rFonts w:ascii="Calibri" w:hAnsi="Calibri" w:cs="Calibri"/>
          <w:sz w:val="20"/>
          <w:szCs w:val="20"/>
        </w:rPr>
        <w:t xml:space="preserve"> </w:t>
      </w:r>
      <w:r w:rsidRPr="00403586">
        <w:rPr>
          <w:rFonts w:ascii="Calibri" w:hAnsi="Calibri" w:cs="Calibri"/>
          <w:sz w:val="20"/>
          <w:szCs w:val="20"/>
        </w:rPr>
        <w:t>Compiled by author.</w:t>
      </w:r>
    </w:p>
    <w:p w14:paraId="04997E78" w14:textId="00B26B7B" w:rsidR="00B410C5" w:rsidRPr="004479D6" w:rsidRDefault="00B410C5" w:rsidP="00382922">
      <w:pPr>
        <w:pStyle w:val="Caption"/>
        <w:keepNext/>
        <w:spacing w:after="60"/>
        <w:rPr>
          <w:rFonts w:ascii="Calibri" w:hAnsi="Calibri" w:cs="Calibri"/>
          <w:sz w:val="20"/>
          <w:szCs w:val="20"/>
        </w:rPr>
      </w:pPr>
      <w:r w:rsidRPr="004479D6">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4</w:t>
      </w:r>
      <w:r w:rsidR="00E37519">
        <w:rPr>
          <w:rFonts w:ascii="Calibri" w:hAnsi="Calibri" w:cs="Calibri"/>
          <w:b/>
          <w:bCs/>
          <w:i w:val="0"/>
          <w:iCs w:val="0"/>
          <w:color w:val="auto"/>
          <w:sz w:val="20"/>
          <w:szCs w:val="20"/>
        </w:rPr>
        <w:fldChar w:fldCharType="end"/>
      </w:r>
      <w:r w:rsidRPr="004479D6">
        <w:rPr>
          <w:rFonts w:ascii="Calibri" w:hAnsi="Calibri" w:cs="Calibri"/>
          <w:b/>
          <w:bCs/>
          <w:i w:val="0"/>
          <w:iCs w:val="0"/>
          <w:color w:val="auto"/>
          <w:sz w:val="20"/>
          <w:szCs w:val="20"/>
        </w:rPr>
        <w:t>.</w:t>
      </w:r>
      <w:r w:rsidRPr="004479D6">
        <w:rPr>
          <w:rFonts w:ascii="Calibri" w:hAnsi="Calibri" w:cs="Calibri"/>
          <w:sz w:val="20"/>
          <w:szCs w:val="20"/>
        </w:rPr>
        <w:t xml:space="preserve"> </w:t>
      </w:r>
      <w:r w:rsidRPr="004479D6">
        <w:rPr>
          <w:rFonts w:ascii="Calibri" w:hAnsi="Calibri" w:cs="Calibri"/>
          <w:sz w:val="20"/>
          <w:szCs w:val="20"/>
        </w:rPr>
        <w:br/>
      </w:r>
      <w:r w:rsidR="00382922" w:rsidRPr="004479D6">
        <w:rPr>
          <w:rFonts w:ascii="Calibri" w:hAnsi="Calibri" w:cs="Calibri"/>
          <w:color w:val="auto"/>
          <w:sz w:val="20"/>
          <w:szCs w:val="20"/>
        </w:rPr>
        <w:t xml:space="preserve">Normalised </w:t>
      </w:r>
      <w:r w:rsidRPr="004479D6">
        <w:rPr>
          <w:rFonts w:ascii="Calibri" w:hAnsi="Calibri" w:cs="Calibri"/>
          <w:color w:val="auto"/>
          <w:sz w:val="20"/>
          <w:szCs w:val="20"/>
        </w:rPr>
        <w:t>F0 Contour Comparison of Natural and Synthesised Speech (English)</w:t>
      </w:r>
    </w:p>
    <w:p w14:paraId="0B20FF57" w14:textId="3E276216" w:rsidR="0098747F" w:rsidRPr="004479D6" w:rsidRDefault="00382922" w:rsidP="00382922">
      <w:pPr>
        <w:spacing w:after="60" w:line="240" w:lineRule="auto"/>
        <w:rPr>
          <w:rFonts w:ascii="Calibri" w:hAnsi="Calibri" w:cs="Calibri"/>
          <w:sz w:val="20"/>
          <w:szCs w:val="20"/>
        </w:rPr>
      </w:pPr>
      <w:r w:rsidRPr="004479D6">
        <w:rPr>
          <w:rFonts w:ascii="Calibri" w:hAnsi="Calibri" w:cs="Calibri"/>
          <w:noProof/>
          <w:sz w:val="20"/>
          <w:szCs w:val="20"/>
        </w:rPr>
        <w:drawing>
          <wp:inline distT="0" distB="0" distL="0" distR="0" wp14:anchorId="07EABE69" wp14:editId="2E51EA98">
            <wp:extent cx="5040000" cy="1652982"/>
            <wp:effectExtent l="0" t="0" r="8255" b="4445"/>
            <wp:docPr id="89306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69320" name=""/>
                    <pic:cNvPicPr/>
                  </pic:nvPicPr>
                  <pic:blipFill>
                    <a:blip r:embed="rId11"/>
                    <a:stretch>
                      <a:fillRect/>
                    </a:stretch>
                  </pic:blipFill>
                  <pic:spPr>
                    <a:xfrm>
                      <a:off x="0" y="0"/>
                      <a:ext cx="5040000" cy="1652982"/>
                    </a:xfrm>
                    <a:prstGeom prst="rect">
                      <a:avLst/>
                    </a:prstGeom>
                  </pic:spPr>
                </pic:pic>
              </a:graphicData>
            </a:graphic>
          </wp:inline>
        </w:drawing>
      </w:r>
    </w:p>
    <w:p w14:paraId="30CE287C" w14:textId="49C23FE8" w:rsidR="00B410C5" w:rsidRPr="00403586" w:rsidRDefault="00B410C5" w:rsidP="00382922">
      <w:pPr>
        <w:spacing w:after="60" w:line="360" w:lineRule="auto"/>
        <w:rPr>
          <w:rFonts w:ascii="Calibri" w:hAnsi="Calibri" w:cs="Calibri"/>
          <w:sz w:val="20"/>
          <w:szCs w:val="20"/>
        </w:rPr>
      </w:pPr>
      <w:r w:rsidRPr="004479D6">
        <w:rPr>
          <w:rFonts w:ascii="Calibri" w:hAnsi="Calibri" w:cs="Calibri"/>
          <w:i/>
          <w:iCs/>
          <w:sz w:val="20"/>
          <w:szCs w:val="20"/>
        </w:rPr>
        <w:t xml:space="preserve">Note. </w:t>
      </w:r>
      <w:r w:rsidR="00962CB6" w:rsidRPr="004479D6">
        <w:rPr>
          <w:rFonts w:ascii="Calibri" w:hAnsi="Calibri" w:cs="Calibri"/>
          <w:sz w:val="20"/>
          <w:szCs w:val="20"/>
        </w:rPr>
        <w:t xml:space="preserve">Durations are normalised to account for </w:t>
      </w:r>
      <w:r w:rsidR="004479D6" w:rsidRPr="004479D6">
        <w:rPr>
          <w:rFonts w:ascii="Calibri" w:hAnsi="Calibri" w:cs="Calibri"/>
          <w:sz w:val="20"/>
          <w:szCs w:val="20"/>
        </w:rPr>
        <w:t>recording duration</w:t>
      </w:r>
      <w:r w:rsidR="00962CB6" w:rsidRPr="004479D6">
        <w:rPr>
          <w:rFonts w:ascii="Calibri" w:hAnsi="Calibri" w:cs="Calibri"/>
          <w:sz w:val="20"/>
          <w:szCs w:val="20"/>
        </w:rPr>
        <w:t xml:space="preserve"> differences between natural and synthesised speech</w:t>
      </w:r>
      <w:r w:rsidR="004479D6" w:rsidRPr="004479D6">
        <w:rPr>
          <w:rFonts w:ascii="Calibri" w:hAnsi="Calibri" w:cs="Calibri"/>
          <w:sz w:val="20"/>
          <w:szCs w:val="20"/>
        </w:rPr>
        <w:t>, allowing for same-word comparison</w:t>
      </w:r>
      <w:r w:rsidR="00962CB6" w:rsidRPr="004479D6">
        <w:rPr>
          <w:rFonts w:ascii="Calibri" w:hAnsi="Calibri" w:cs="Calibri"/>
          <w:sz w:val="20"/>
          <w:szCs w:val="20"/>
        </w:rPr>
        <w:t xml:space="preserve">. </w:t>
      </w:r>
      <w:r w:rsidRPr="004479D6">
        <w:rPr>
          <w:rFonts w:ascii="Calibri" w:hAnsi="Calibri" w:cs="Calibri"/>
          <w:sz w:val="20"/>
          <w:szCs w:val="20"/>
        </w:rPr>
        <w:t>Compiled by author.</w:t>
      </w:r>
    </w:p>
    <w:p w14:paraId="275E1436" w14:textId="2B0CB20C" w:rsidR="001960BE" w:rsidRPr="00CB15F6" w:rsidRDefault="00444932" w:rsidP="00217C7A">
      <w:pPr>
        <w:spacing w:before="60" w:after="60" w:line="360" w:lineRule="auto"/>
        <w:rPr>
          <w:rFonts w:ascii="Calibri" w:hAnsi="Calibri" w:cs="Calibri"/>
          <w:sz w:val="20"/>
          <w:szCs w:val="20"/>
        </w:rPr>
      </w:pPr>
      <w:r w:rsidRPr="00CB15F6">
        <w:rPr>
          <w:rFonts w:ascii="Calibri" w:hAnsi="Calibri" w:cs="Calibri"/>
          <w:sz w:val="20"/>
          <w:szCs w:val="20"/>
        </w:rPr>
        <w:t>Additionally,</w:t>
      </w:r>
      <w:r w:rsidR="001960BE" w:rsidRPr="00CB15F6">
        <w:rPr>
          <w:rFonts w:ascii="Calibri" w:hAnsi="Calibri" w:cs="Calibri"/>
          <w:sz w:val="20"/>
          <w:szCs w:val="20"/>
        </w:rPr>
        <w:t xml:space="preserve"> to visual differences, </w:t>
      </w:r>
      <w:r w:rsidR="00E35058" w:rsidRPr="00CB15F6">
        <w:rPr>
          <w:rFonts w:ascii="Calibri" w:hAnsi="Calibri" w:cs="Calibri"/>
          <w:sz w:val="20"/>
          <w:szCs w:val="20"/>
        </w:rPr>
        <w:t xml:space="preserve">quantifiable </w:t>
      </w:r>
      <w:r w:rsidR="001960BE" w:rsidRPr="00CB15F6">
        <w:rPr>
          <w:rFonts w:ascii="Calibri" w:hAnsi="Calibri" w:cs="Calibri"/>
          <w:sz w:val="20"/>
          <w:szCs w:val="20"/>
        </w:rPr>
        <w:t xml:space="preserve">differences of both audio files can be observed. Duration of both recordings varies from </w:t>
      </w:r>
      <w:r w:rsidR="00E35058" w:rsidRPr="00CB15F6">
        <w:rPr>
          <w:rFonts w:ascii="Calibri" w:hAnsi="Calibri" w:cs="Calibri"/>
          <w:sz w:val="20"/>
          <w:szCs w:val="20"/>
        </w:rPr>
        <w:t>3.553 for the synthesised speech</w:t>
      </w:r>
      <w:r w:rsidR="001960BE" w:rsidRPr="00CB15F6">
        <w:rPr>
          <w:rFonts w:ascii="Calibri" w:hAnsi="Calibri" w:cs="Calibri"/>
          <w:sz w:val="20"/>
          <w:szCs w:val="20"/>
        </w:rPr>
        <w:t xml:space="preserve">  to </w:t>
      </w:r>
      <w:r w:rsidR="00E35058" w:rsidRPr="00CB15F6">
        <w:rPr>
          <w:rFonts w:ascii="Calibri" w:hAnsi="Calibri" w:cs="Calibri"/>
          <w:sz w:val="20"/>
          <w:szCs w:val="20"/>
        </w:rPr>
        <w:t xml:space="preserve">4.693 for the real recording. </w:t>
      </w:r>
      <w:r w:rsidR="00EB4866" w:rsidRPr="00CB15F6">
        <w:rPr>
          <w:rFonts w:ascii="Calibri" w:hAnsi="Calibri" w:cs="Calibri"/>
          <w:sz w:val="20"/>
          <w:szCs w:val="20"/>
        </w:rPr>
        <w:t>Spectral characteristics also differ: the synthesised recording possesses a higher spectral, indicating a brighter timbre, and a higher RMS level, indicating greater signal energy, than the real recording.</w:t>
      </w:r>
      <w:r w:rsidR="001960BE" w:rsidRPr="00CB15F6">
        <w:rPr>
          <w:rFonts w:ascii="Calibri" w:hAnsi="Calibri" w:cs="Calibri"/>
          <w:sz w:val="20"/>
          <w:szCs w:val="20"/>
        </w:rPr>
        <w:t xml:space="preserve"> </w:t>
      </w:r>
      <w:r w:rsidR="00E35058" w:rsidRPr="00CB15F6">
        <w:rPr>
          <w:rFonts w:ascii="Calibri" w:hAnsi="Calibri" w:cs="Calibri"/>
          <w:sz w:val="20"/>
          <w:szCs w:val="20"/>
        </w:rPr>
        <w:t xml:space="preserve">Regarding fundamental frequencies, the real recording possesses a higher F0 mean and lower </w:t>
      </w:r>
      <w:r w:rsidR="00EB4866" w:rsidRPr="00CB15F6">
        <w:rPr>
          <w:rFonts w:ascii="Calibri" w:hAnsi="Calibri" w:cs="Calibri"/>
          <w:sz w:val="20"/>
          <w:szCs w:val="20"/>
        </w:rPr>
        <w:t>variability</w:t>
      </w:r>
      <w:r w:rsidR="00E35058" w:rsidRPr="00CB15F6">
        <w:rPr>
          <w:rFonts w:ascii="Calibri" w:hAnsi="Calibri" w:cs="Calibri"/>
          <w:sz w:val="20"/>
          <w:szCs w:val="20"/>
        </w:rPr>
        <w:t xml:space="preserve"> than the synthesised recording.</w:t>
      </w:r>
    </w:p>
    <w:p w14:paraId="0A3B602C" w14:textId="38E6FBDC" w:rsidR="006B393C" w:rsidRPr="00CB15F6" w:rsidRDefault="006B393C" w:rsidP="00CB15F6">
      <w:pPr>
        <w:pStyle w:val="Caption"/>
        <w:keepNext/>
        <w:spacing w:after="60"/>
        <w:rPr>
          <w:rFonts w:ascii="Calibri" w:hAnsi="Calibri" w:cs="Calibri"/>
          <w:color w:val="auto"/>
          <w:sz w:val="20"/>
          <w:szCs w:val="20"/>
        </w:rPr>
      </w:pPr>
      <w:r w:rsidRPr="00CB15F6">
        <w:rPr>
          <w:rFonts w:ascii="Calibri" w:hAnsi="Calibri" w:cs="Calibri"/>
          <w:b/>
          <w:bCs/>
          <w:i w:val="0"/>
          <w:iCs w:val="0"/>
          <w:color w:val="auto"/>
          <w:sz w:val="20"/>
          <w:szCs w:val="20"/>
        </w:rPr>
        <w:lastRenderedPageBreak/>
        <w:t xml:space="preserve">Table </w:t>
      </w:r>
      <w:r w:rsidR="001B187E">
        <w:rPr>
          <w:rFonts w:ascii="Calibri" w:hAnsi="Calibri" w:cs="Calibri"/>
          <w:b/>
          <w:bCs/>
          <w:i w:val="0"/>
          <w:iCs w:val="0"/>
          <w:color w:val="auto"/>
          <w:sz w:val="20"/>
          <w:szCs w:val="20"/>
        </w:rPr>
        <w:fldChar w:fldCharType="begin"/>
      </w:r>
      <w:r w:rsidR="001B187E">
        <w:rPr>
          <w:rFonts w:ascii="Calibri" w:hAnsi="Calibri" w:cs="Calibri"/>
          <w:b/>
          <w:bCs/>
          <w:i w:val="0"/>
          <w:iCs w:val="0"/>
          <w:color w:val="auto"/>
          <w:sz w:val="20"/>
          <w:szCs w:val="20"/>
        </w:rPr>
        <w:instrText xml:space="preserve"> SEQ Table \* ARABIC </w:instrText>
      </w:r>
      <w:r w:rsidR="001B187E">
        <w:rPr>
          <w:rFonts w:ascii="Calibri" w:hAnsi="Calibri" w:cs="Calibri"/>
          <w:b/>
          <w:bCs/>
          <w:i w:val="0"/>
          <w:iCs w:val="0"/>
          <w:color w:val="auto"/>
          <w:sz w:val="20"/>
          <w:szCs w:val="20"/>
        </w:rPr>
        <w:fldChar w:fldCharType="separate"/>
      </w:r>
      <w:r w:rsidR="001B187E">
        <w:rPr>
          <w:rFonts w:ascii="Calibri" w:hAnsi="Calibri" w:cs="Calibri"/>
          <w:b/>
          <w:bCs/>
          <w:i w:val="0"/>
          <w:iCs w:val="0"/>
          <w:noProof/>
          <w:color w:val="auto"/>
          <w:sz w:val="20"/>
          <w:szCs w:val="20"/>
        </w:rPr>
        <w:t>2</w:t>
      </w:r>
      <w:r w:rsidR="001B187E">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t xml:space="preserve"> </w:t>
      </w:r>
      <w:r w:rsidRPr="00CB15F6">
        <w:rPr>
          <w:rFonts w:ascii="Calibri" w:hAnsi="Calibri" w:cs="Calibri"/>
          <w:sz w:val="20"/>
          <w:szCs w:val="20"/>
        </w:rPr>
        <w:br/>
      </w:r>
      <w:r w:rsidR="00EB4866" w:rsidRPr="00CB15F6">
        <w:rPr>
          <w:rFonts w:ascii="Calibri" w:hAnsi="Calibri" w:cs="Calibri"/>
          <w:color w:val="auto"/>
          <w:sz w:val="20"/>
          <w:szCs w:val="20"/>
        </w:rPr>
        <w:t>Quantifiable Metric Comparison of Natural and Synthesised Speech Recordings</w:t>
      </w:r>
      <w:r w:rsidR="00EE46B5" w:rsidRPr="00CB15F6">
        <w:rPr>
          <w:rFonts w:ascii="Calibri" w:hAnsi="Calibri" w:cs="Calibri"/>
          <w:color w:val="auto"/>
          <w:sz w:val="20"/>
          <w:szCs w:val="20"/>
        </w:rPr>
        <w:t xml:space="preserve"> (English)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2268"/>
        <w:gridCol w:w="2268"/>
      </w:tblGrid>
      <w:tr w:rsidR="006B393C" w:rsidRPr="00B71804" w14:paraId="7E4D44B5" w14:textId="0DE03462" w:rsidTr="00382922">
        <w:trPr>
          <w:trHeight w:val="283"/>
        </w:trPr>
        <w:tc>
          <w:tcPr>
            <w:tcW w:w="2665" w:type="dxa"/>
            <w:tcBorders>
              <w:top w:val="single" w:sz="4" w:space="0" w:color="auto"/>
              <w:bottom w:val="single" w:sz="4" w:space="0" w:color="auto"/>
            </w:tcBorders>
            <w:vAlign w:val="center"/>
          </w:tcPr>
          <w:p w14:paraId="515291E6" w14:textId="77777777" w:rsidR="006B393C" w:rsidRPr="00B71804" w:rsidRDefault="006B393C" w:rsidP="00382922">
            <w:pPr>
              <w:pStyle w:val="Heading2"/>
              <w:spacing w:before="0" w:after="0"/>
              <w:rPr>
                <w:rFonts w:ascii="Calibri" w:hAnsi="Calibri" w:cs="Calibri"/>
                <w:b/>
                <w:bCs/>
                <w:color w:val="auto"/>
                <w:sz w:val="20"/>
                <w:szCs w:val="20"/>
              </w:rPr>
            </w:pPr>
            <w:r w:rsidRPr="00B71804">
              <w:rPr>
                <w:rFonts w:ascii="Calibri" w:hAnsi="Calibri" w:cs="Calibri"/>
                <w:b/>
                <w:bCs/>
                <w:color w:val="auto"/>
                <w:sz w:val="20"/>
                <w:szCs w:val="20"/>
              </w:rPr>
              <w:t>Feature</w:t>
            </w:r>
          </w:p>
        </w:tc>
        <w:tc>
          <w:tcPr>
            <w:tcW w:w="2268" w:type="dxa"/>
            <w:tcBorders>
              <w:top w:val="single" w:sz="4" w:space="0" w:color="auto"/>
              <w:bottom w:val="single" w:sz="4" w:space="0" w:color="auto"/>
            </w:tcBorders>
            <w:vAlign w:val="center"/>
          </w:tcPr>
          <w:p w14:paraId="67B3F866" w14:textId="32171448" w:rsidR="006B393C" w:rsidRPr="00B71804" w:rsidRDefault="006B393C" w:rsidP="00382922">
            <w:pPr>
              <w:pStyle w:val="Heading2"/>
              <w:spacing w:before="0" w:after="0"/>
              <w:jc w:val="center"/>
              <w:rPr>
                <w:rFonts w:ascii="Calibri" w:hAnsi="Calibri" w:cs="Calibri"/>
                <w:b/>
                <w:bCs/>
                <w:color w:val="auto"/>
                <w:sz w:val="20"/>
                <w:szCs w:val="20"/>
              </w:rPr>
            </w:pPr>
            <w:r w:rsidRPr="00B71804">
              <w:rPr>
                <w:rFonts w:ascii="Calibri" w:hAnsi="Calibri" w:cs="Calibri"/>
                <w:b/>
                <w:bCs/>
                <w:color w:val="auto"/>
                <w:sz w:val="20"/>
                <w:szCs w:val="20"/>
              </w:rPr>
              <w:t>Clean Speech</w:t>
            </w:r>
          </w:p>
        </w:tc>
        <w:tc>
          <w:tcPr>
            <w:tcW w:w="2268" w:type="dxa"/>
            <w:tcBorders>
              <w:top w:val="single" w:sz="4" w:space="0" w:color="auto"/>
              <w:bottom w:val="single" w:sz="4" w:space="0" w:color="auto"/>
            </w:tcBorders>
            <w:vAlign w:val="center"/>
          </w:tcPr>
          <w:p w14:paraId="6D464281" w14:textId="3D17C7BE" w:rsidR="006B393C" w:rsidRPr="00B71804" w:rsidRDefault="006B393C" w:rsidP="00382922">
            <w:pPr>
              <w:pStyle w:val="Heading2"/>
              <w:spacing w:before="0" w:after="0"/>
              <w:jc w:val="center"/>
              <w:rPr>
                <w:rFonts w:ascii="Calibri" w:hAnsi="Calibri" w:cs="Calibri"/>
                <w:b/>
                <w:bCs/>
                <w:color w:val="auto"/>
                <w:sz w:val="20"/>
                <w:szCs w:val="20"/>
              </w:rPr>
            </w:pPr>
            <w:r w:rsidRPr="00B71804">
              <w:rPr>
                <w:rFonts w:ascii="Calibri" w:hAnsi="Calibri" w:cs="Calibri"/>
                <w:b/>
                <w:bCs/>
                <w:color w:val="auto"/>
                <w:sz w:val="20"/>
                <w:szCs w:val="20"/>
              </w:rPr>
              <w:t>Synthesised Speech</w:t>
            </w:r>
          </w:p>
        </w:tc>
      </w:tr>
      <w:tr w:rsidR="006B393C" w:rsidRPr="00B71804" w14:paraId="1A813495" w14:textId="3B7243D4" w:rsidTr="00382922">
        <w:trPr>
          <w:trHeight w:val="283"/>
        </w:trPr>
        <w:tc>
          <w:tcPr>
            <w:tcW w:w="2665" w:type="dxa"/>
            <w:tcBorders>
              <w:top w:val="single" w:sz="4" w:space="0" w:color="auto"/>
            </w:tcBorders>
            <w:vAlign w:val="center"/>
          </w:tcPr>
          <w:p w14:paraId="7551C3EB" w14:textId="4C569730" w:rsidR="006B393C" w:rsidRPr="00B71804" w:rsidRDefault="006B393C" w:rsidP="00382922">
            <w:pPr>
              <w:pStyle w:val="Heading2"/>
              <w:spacing w:before="0" w:after="0"/>
              <w:rPr>
                <w:rFonts w:ascii="Calibri" w:hAnsi="Calibri" w:cs="Calibri"/>
                <w:b/>
                <w:bCs/>
                <w:color w:val="auto"/>
                <w:sz w:val="20"/>
                <w:szCs w:val="20"/>
              </w:rPr>
            </w:pPr>
            <w:r w:rsidRPr="00B71804">
              <w:rPr>
                <w:rFonts w:ascii="Calibri" w:hAnsi="Calibri" w:cs="Calibri"/>
                <w:b/>
                <w:bCs/>
                <w:color w:val="auto"/>
                <w:sz w:val="20"/>
                <w:szCs w:val="20"/>
              </w:rPr>
              <w:t>Duration</w:t>
            </w:r>
            <w:r w:rsidR="00C3226C" w:rsidRPr="00B71804">
              <w:rPr>
                <w:rFonts w:ascii="Calibri" w:hAnsi="Calibri" w:cs="Calibri"/>
                <w:b/>
                <w:bCs/>
                <w:color w:val="auto"/>
                <w:sz w:val="20"/>
                <w:szCs w:val="20"/>
              </w:rPr>
              <w:t xml:space="preserve"> </w:t>
            </w:r>
            <w:r w:rsidR="00CE43D8" w:rsidRPr="00B71804">
              <w:rPr>
                <w:rFonts w:ascii="Calibri" w:hAnsi="Calibri" w:cs="Calibri"/>
                <w:b/>
                <w:bCs/>
                <w:color w:val="auto"/>
                <w:sz w:val="20"/>
                <w:szCs w:val="20"/>
              </w:rPr>
              <w:t>(s)</w:t>
            </w:r>
          </w:p>
        </w:tc>
        <w:tc>
          <w:tcPr>
            <w:tcW w:w="2268" w:type="dxa"/>
            <w:tcBorders>
              <w:top w:val="single" w:sz="4" w:space="0" w:color="auto"/>
            </w:tcBorders>
            <w:vAlign w:val="center"/>
          </w:tcPr>
          <w:p w14:paraId="5CD60B6D" w14:textId="13D60EB7" w:rsidR="006B393C" w:rsidRPr="00B71804" w:rsidRDefault="006B393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4.693</w:t>
            </w:r>
          </w:p>
        </w:tc>
        <w:tc>
          <w:tcPr>
            <w:tcW w:w="2268" w:type="dxa"/>
            <w:tcBorders>
              <w:top w:val="single" w:sz="4" w:space="0" w:color="auto"/>
            </w:tcBorders>
            <w:vAlign w:val="center"/>
          </w:tcPr>
          <w:p w14:paraId="29A0E453" w14:textId="6CABBF48" w:rsidR="006B393C" w:rsidRPr="00B71804" w:rsidRDefault="006B393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3.553</w:t>
            </w:r>
          </w:p>
        </w:tc>
      </w:tr>
      <w:tr w:rsidR="006B393C" w:rsidRPr="00B71804" w14:paraId="1AD2AE6E" w14:textId="77777777" w:rsidTr="00382922">
        <w:trPr>
          <w:trHeight w:val="283"/>
        </w:trPr>
        <w:tc>
          <w:tcPr>
            <w:tcW w:w="2665" w:type="dxa"/>
            <w:vAlign w:val="center"/>
          </w:tcPr>
          <w:p w14:paraId="5B1D51EA" w14:textId="74925FC5" w:rsidR="006B393C" w:rsidRPr="00B71804" w:rsidRDefault="006B393C" w:rsidP="00382922">
            <w:pPr>
              <w:pStyle w:val="Heading2"/>
              <w:spacing w:before="0" w:after="0"/>
              <w:rPr>
                <w:rFonts w:ascii="Calibri" w:hAnsi="Calibri" w:cs="Calibri"/>
                <w:b/>
                <w:bCs/>
                <w:color w:val="auto"/>
                <w:sz w:val="20"/>
                <w:szCs w:val="20"/>
              </w:rPr>
            </w:pPr>
            <w:r w:rsidRPr="00B71804">
              <w:rPr>
                <w:rFonts w:ascii="Calibri" w:hAnsi="Calibri" w:cs="Calibri"/>
                <w:b/>
                <w:bCs/>
                <w:color w:val="auto"/>
                <w:sz w:val="20"/>
                <w:szCs w:val="20"/>
              </w:rPr>
              <w:t>Speech duration</w:t>
            </w:r>
            <w:r w:rsidR="00C3226C" w:rsidRPr="00B71804">
              <w:rPr>
                <w:rFonts w:ascii="Calibri" w:hAnsi="Calibri" w:cs="Calibri"/>
                <w:b/>
                <w:bCs/>
                <w:color w:val="auto"/>
                <w:sz w:val="20"/>
                <w:szCs w:val="20"/>
              </w:rPr>
              <w:t xml:space="preserve"> </w:t>
            </w:r>
            <w:r w:rsidR="00CE43D8" w:rsidRPr="00B71804">
              <w:rPr>
                <w:rFonts w:ascii="Calibri" w:hAnsi="Calibri" w:cs="Calibri"/>
                <w:b/>
                <w:bCs/>
                <w:color w:val="auto"/>
                <w:sz w:val="20"/>
                <w:szCs w:val="20"/>
              </w:rPr>
              <w:t>(s)</w:t>
            </w:r>
          </w:p>
        </w:tc>
        <w:tc>
          <w:tcPr>
            <w:tcW w:w="2268" w:type="dxa"/>
            <w:vAlign w:val="center"/>
          </w:tcPr>
          <w:p w14:paraId="0EDC5F45" w14:textId="15FF4924" w:rsidR="006B393C" w:rsidRPr="00B71804" w:rsidRDefault="006B393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3.435</w:t>
            </w:r>
          </w:p>
        </w:tc>
        <w:tc>
          <w:tcPr>
            <w:tcW w:w="2268" w:type="dxa"/>
            <w:vAlign w:val="center"/>
          </w:tcPr>
          <w:p w14:paraId="373F84B4" w14:textId="3330A80D" w:rsidR="006B393C" w:rsidRPr="00B71804" w:rsidRDefault="006B393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2.848</w:t>
            </w:r>
          </w:p>
        </w:tc>
      </w:tr>
      <w:tr w:rsidR="006B393C" w:rsidRPr="00B71804" w14:paraId="5BBC546A" w14:textId="1C64027F" w:rsidTr="00382922">
        <w:trPr>
          <w:trHeight w:val="283"/>
        </w:trPr>
        <w:tc>
          <w:tcPr>
            <w:tcW w:w="2665" w:type="dxa"/>
            <w:vAlign w:val="center"/>
          </w:tcPr>
          <w:p w14:paraId="69CB05C1" w14:textId="10A0B2A9" w:rsidR="006B393C" w:rsidRPr="00B71804" w:rsidRDefault="006B393C" w:rsidP="00382922">
            <w:pPr>
              <w:pStyle w:val="Heading2"/>
              <w:tabs>
                <w:tab w:val="left" w:pos="1650"/>
              </w:tabs>
              <w:spacing w:before="0" w:after="0"/>
              <w:rPr>
                <w:rFonts w:ascii="Calibri" w:hAnsi="Calibri" w:cs="Calibri"/>
                <w:b/>
                <w:bCs/>
                <w:color w:val="auto"/>
                <w:sz w:val="20"/>
                <w:szCs w:val="20"/>
              </w:rPr>
            </w:pPr>
            <w:r w:rsidRPr="00B71804">
              <w:rPr>
                <w:rFonts w:ascii="Calibri" w:hAnsi="Calibri" w:cs="Calibri"/>
                <w:b/>
                <w:bCs/>
                <w:color w:val="auto"/>
                <w:sz w:val="20"/>
                <w:szCs w:val="20"/>
              </w:rPr>
              <w:t>Sampling rate</w:t>
            </w:r>
            <w:r w:rsidR="00C3226C" w:rsidRPr="00B71804">
              <w:rPr>
                <w:rFonts w:ascii="Calibri" w:hAnsi="Calibri" w:cs="Calibri"/>
                <w:b/>
                <w:bCs/>
                <w:color w:val="auto"/>
                <w:sz w:val="20"/>
                <w:szCs w:val="20"/>
              </w:rPr>
              <w:t xml:space="preserve"> (kHz)</w:t>
            </w:r>
          </w:p>
        </w:tc>
        <w:tc>
          <w:tcPr>
            <w:tcW w:w="2268" w:type="dxa"/>
            <w:vAlign w:val="center"/>
          </w:tcPr>
          <w:p w14:paraId="2CA89DD9" w14:textId="55D808FC" w:rsidR="006B393C" w:rsidRPr="00B71804" w:rsidRDefault="00110EF0" w:rsidP="00382922">
            <w:pPr>
              <w:pStyle w:val="Heading2"/>
              <w:spacing w:before="0" w:after="0"/>
              <w:jc w:val="center"/>
              <w:rPr>
                <w:rFonts w:ascii="Calibri" w:hAnsi="Calibri" w:cs="Calibri"/>
                <w:color w:val="auto"/>
                <w:sz w:val="20"/>
                <w:szCs w:val="20"/>
              </w:rPr>
            </w:pPr>
            <w:r>
              <w:rPr>
                <w:rFonts w:ascii="Calibri" w:hAnsi="Calibri" w:cs="Calibri"/>
                <w:color w:val="auto"/>
                <w:sz w:val="20"/>
                <w:szCs w:val="20"/>
              </w:rPr>
              <w:t>16</w:t>
            </w:r>
          </w:p>
        </w:tc>
        <w:tc>
          <w:tcPr>
            <w:tcW w:w="2268" w:type="dxa"/>
            <w:vAlign w:val="center"/>
          </w:tcPr>
          <w:p w14:paraId="43C07A68" w14:textId="72BF6272" w:rsidR="006B393C" w:rsidRPr="00B71804" w:rsidRDefault="006B393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16</w:t>
            </w:r>
          </w:p>
        </w:tc>
      </w:tr>
      <w:tr w:rsidR="006B393C" w:rsidRPr="00B71804" w14:paraId="20915D8B" w14:textId="77777777" w:rsidTr="00382922">
        <w:trPr>
          <w:trHeight w:val="283"/>
        </w:trPr>
        <w:tc>
          <w:tcPr>
            <w:tcW w:w="2665" w:type="dxa"/>
            <w:vAlign w:val="center"/>
          </w:tcPr>
          <w:p w14:paraId="0021A3C8" w14:textId="41B00178" w:rsidR="006B393C" w:rsidRPr="00B71804" w:rsidRDefault="006B393C" w:rsidP="00382922">
            <w:pPr>
              <w:pStyle w:val="Heading2"/>
              <w:tabs>
                <w:tab w:val="left" w:pos="1650"/>
              </w:tabs>
              <w:spacing w:before="0" w:after="0"/>
              <w:rPr>
                <w:rFonts w:ascii="Calibri" w:hAnsi="Calibri" w:cs="Calibri"/>
                <w:b/>
                <w:bCs/>
                <w:color w:val="auto"/>
                <w:sz w:val="20"/>
                <w:szCs w:val="20"/>
              </w:rPr>
            </w:pPr>
            <w:r w:rsidRPr="00B71804">
              <w:rPr>
                <w:rFonts w:ascii="Calibri" w:hAnsi="Calibri" w:cs="Calibri"/>
                <w:b/>
                <w:bCs/>
                <w:color w:val="auto"/>
                <w:sz w:val="20"/>
                <w:szCs w:val="20"/>
              </w:rPr>
              <w:t>RMS level</w:t>
            </w:r>
            <w:r w:rsidR="00C3226C" w:rsidRPr="00B71804">
              <w:rPr>
                <w:rFonts w:ascii="Calibri" w:hAnsi="Calibri" w:cs="Calibri"/>
                <w:b/>
                <w:bCs/>
                <w:color w:val="auto"/>
                <w:sz w:val="20"/>
                <w:szCs w:val="20"/>
              </w:rPr>
              <w:t xml:space="preserve"> (dBFS)</w:t>
            </w:r>
          </w:p>
        </w:tc>
        <w:tc>
          <w:tcPr>
            <w:tcW w:w="2268" w:type="dxa"/>
            <w:vAlign w:val="center"/>
          </w:tcPr>
          <w:p w14:paraId="2594EDB3" w14:textId="6F360E0C" w:rsidR="006B393C" w:rsidRPr="00B71804" w:rsidRDefault="006B393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 xml:space="preserve">- </w:t>
            </w:r>
            <w:r w:rsidR="00110EF0">
              <w:rPr>
                <w:rFonts w:ascii="Calibri" w:hAnsi="Calibri" w:cs="Calibri"/>
                <w:color w:val="auto"/>
                <w:sz w:val="20"/>
                <w:szCs w:val="20"/>
              </w:rPr>
              <w:t>40.311</w:t>
            </w:r>
          </w:p>
        </w:tc>
        <w:tc>
          <w:tcPr>
            <w:tcW w:w="2268" w:type="dxa"/>
            <w:vAlign w:val="center"/>
          </w:tcPr>
          <w:p w14:paraId="5D6FAECA" w14:textId="56CD1287" w:rsidR="006B393C" w:rsidRPr="00B71804" w:rsidRDefault="006B393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- 21.</w:t>
            </w:r>
            <w:r w:rsidR="00BB01A6">
              <w:rPr>
                <w:rFonts w:ascii="Calibri" w:hAnsi="Calibri" w:cs="Calibri"/>
                <w:color w:val="auto"/>
                <w:sz w:val="20"/>
                <w:szCs w:val="20"/>
              </w:rPr>
              <w:t>510</w:t>
            </w:r>
          </w:p>
        </w:tc>
      </w:tr>
      <w:tr w:rsidR="006B393C" w:rsidRPr="00B71804" w14:paraId="2874BC8C" w14:textId="77777777" w:rsidTr="00382922">
        <w:trPr>
          <w:trHeight w:val="283"/>
        </w:trPr>
        <w:tc>
          <w:tcPr>
            <w:tcW w:w="2665" w:type="dxa"/>
            <w:vAlign w:val="center"/>
          </w:tcPr>
          <w:p w14:paraId="2BA23331" w14:textId="706C17FA" w:rsidR="006B393C" w:rsidRPr="00B71804" w:rsidRDefault="006B393C" w:rsidP="00382922">
            <w:pPr>
              <w:pStyle w:val="Heading2"/>
              <w:tabs>
                <w:tab w:val="left" w:pos="1650"/>
              </w:tabs>
              <w:spacing w:before="0" w:after="0"/>
              <w:rPr>
                <w:rFonts w:ascii="Calibri" w:hAnsi="Calibri" w:cs="Calibri"/>
                <w:b/>
                <w:bCs/>
                <w:color w:val="auto"/>
                <w:sz w:val="20"/>
                <w:szCs w:val="20"/>
              </w:rPr>
            </w:pPr>
            <w:r w:rsidRPr="00B71804">
              <w:rPr>
                <w:rFonts w:ascii="Calibri" w:hAnsi="Calibri" w:cs="Calibri"/>
                <w:b/>
                <w:bCs/>
                <w:color w:val="auto"/>
                <w:sz w:val="20"/>
                <w:szCs w:val="20"/>
              </w:rPr>
              <w:t>Spectral centroid</w:t>
            </w:r>
            <w:r w:rsidR="00C3226C" w:rsidRPr="00B71804">
              <w:rPr>
                <w:rFonts w:ascii="Calibri" w:hAnsi="Calibri" w:cs="Calibri"/>
                <w:b/>
                <w:bCs/>
                <w:color w:val="auto"/>
                <w:sz w:val="20"/>
                <w:szCs w:val="20"/>
              </w:rPr>
              <w:t xml:space="preserve"> (kHz)</w:t>
            </w:r>
          </w:p>
        </w:tc>
        <w:tc>
          <w:tcPr>
            <w:tcW w:w="2268" w:type="dxa"/>
            <w:vAlign w:val="center"/>
          </w:tcPr>
          <w:p w14:paraId="0892B965" w14:textId="3CB431C3" w:rsidR="006B393C" w:rsidRPr="00B71804" w:rsidRDefault="00110EF0" w:rsidP="00382922">
            <w:pPr>
              <w:pStyle w:val="Heading2"/>
              <w:spacing w:before="0" w:after="0"/>
              <w:jc w:val="center"/>
              <w:rPr>
                <w:rFonts w:ascii="Calibri" w:hAnsi="Calibri" w:cs="Calibri"/>
                <w:color w:val="auto"/>
                <w:sz w:val="20"/>
                <w:szCs w:val="20"/>
              </w:rPr>
            </w:pPr>
            <w:r>
              <w:rPr>
                <w:rFonts w:ascii="Calibri" w:hAnsi="Calibri" w:cs="Calibri"/>
                <w:color w:val="auto"/>
                <w:sz w:val="20"/>
                <w:szCs w:val="20"/>
              </w:rPr>
              <w:t>3.160</w:t>
            </w:r>
          </w:p>
        </w:tc>
        <w:tc>
          <w:tcPr>
            <w:tcW w:w="2268" w:type="dxa"/>
            <w:vAlign w:val="center"/>
          </w:tcPr>
          <w:p w14:paraId="7FDEFBF4" w14:textId="41446C66" w:rsidR="006B393C" w:rsidRPr="00B71804" w:rsidRDefault="006B393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3</w:t>
            </w:r>
            <w:r w:rsidR="00C3226C" w:rsidRPr="00B71804">
              <w:rPr>
                <w:rFonts w:ascii="Calibri" w:hAnsi="Calibri" w:cs="Calibri"/>
                <w:color w:val="auto"/>
                <w:sz w:val="20"/>
                <w:szCs w:val="20"/>
              </w:rPr>
              <w:t>.</w:t>
            </w:r>
            <w:r w:rsidR="00BB01A6">
              <w:rPr>
                <w:rFonts w:ascii="Calibri" w:hAnsi="Calibri" w:cs="Calibri"/>
                <w:color w:val="auto"/>
                <w:sz w:val="20"/>
                <w:szCs w:val="20"/>
              </w:rPr>
              <w:t>400</w:t>
            </w:r>
          </w:p>
        </w:tc>
      </w:tr>
      <w:tr w:rsidR="006B393C" w:rsidRPr="00B71804" w14:paraId="4B1A99AA" w14:textId="77777777" w:rsidTr="00382922">
        <w:trPr>
          <w:trHeight w:val="283"/>
        </w:trPr>
        <w:tc>
          <w:tcPr>
            <w:tcW w:w="2665" w:type="dxa"/>
            <w:vAlign w:val="center"/>
          </w:tcPr>
          <w:p w14:paraId="277C2203" w14:textId="1DEB3D94" w:rsidR="006B393C" w:rsidRPr="00B71804" w:rsidRDefault="006B393C" w:rsidP="00382922">
            <w:pPr>
              <w:pStyle w:val="Heading2"/>
              <w:tabs>
                <w:tab w:val="left" w:pos="1650"/>
              </w:tabs>
              <w:spacing w:before="0" w:after="0"/>
              <w:rPr>
                <w:rFonts w:ascii="Calibri" w:hAnsi="Calibri" w:cs="Calibri"/>
                <w:b/>
                <w:bCs/>
                <w:color w:val="auto"/>
                <w:sz w:val="20"/>
                <w:szCs w:val="20"/>
              </w:rPr>
            </w:pPr>
            <w:r w:rsidRPr="00B71804">
              <w:rPr>
                <w:rFonts w:ascii="Calibri" w:hAnsi="Calibri" w:cs="Calibri"/>
                <w:b/>
                <w:bCs/>
                <w:color w:val="auto"/>
                <w:sz w:val="20"/>
                <w:szCs w:val="20"/>
              </w:rPr>
              <w:t>F0 mean</w:t>
            </w:r>
            <w:r w:rsidR="00C3226C" w:rsidRPr="00B71804">
              <w:rPr>
                <w:rFonts w:ascii="Calibri" w:hAnsi="Calibri" w:cs="Calibri"/>
                <w:b/>
                <w:bCs/>
                <w:color w:val="auto"/>
                <w:sz w:val="20"/>
                <w:szCs w:val="20"/>
              </w:rPr>
              <w:t xml:space="preserve"> (Hz)</w:t>
            </w:r>
          </w:p>
        </w:tc>
        <w:tc>
          <w:tcPr>
            <w:tcW w:w="2268" w:type="dxa"/>
            <w:vAlign w:val="center"/>
          </w:tcPr>
          <w:p w14:paraId="60318775" w14:textId="067753D3" w:rsidR="006B393C" w:rsidRPr="00B71804" w:rsidRDefault="00C3226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13</w:t>
            </w:r>
            <w:r w:rsidR="00110EF0">
              <w:rPr>
                <w:rFonts w:ascii="Calibri" w:hAnsi="Calibri" w:cs="Calibri"/>
                <w:color w:val="auto"/>
                <w:sz w:val="20"/>
                <w:szCs w:val="20"/>
              </w:rPr>
              <w:t>1.12</w:t>
            </w:r>
          </w:p>
        </w:tc>
        <w:tc>
          <w:tcPr>
            <w:tcW w:w="2268" w:type="dxa"/>
            <w:vAlign w:val="center"/>
          </w:tcPr>
          <w:p w14:paraId="67268073" w14:textId="07A60428" w:rsidR="006B393C" w:rsidRPr="00B71804" w:rsidRDefault="00C3226C" w:rsidP="00382922">
            <w:pPr>
              <w:pStyle w:val="Heading2"/>
              <w:spacing w:before="0" w:after="0"/>
              <w:jc w:val="center"/>
              <w:rPr>
                <w:rFonts w:ascii="Calibri" w:hAnsi="Calibri" w:cs="Calibri"/>
                <w:color w:val="auto"/>
                <w:sz w:val="20"/>
                <w:szCs w:val="20"/>
              </w:rPr>
            </w:pPr>
            <w:r w:rsidRPr="00B71804">
              <w:rPr>
                <w:rFonts w:ascii="Calibri" w:hAnsi="Calibri" w:cs="Calibri"/>
                <w:color w:val="auto"/>
                <w:sz w:val="20"/>
                <w:szCs w:val="20"/>
              </w:rPr>
              <w:t>1</w:t>
            </w:r>
            <w:r w:rsidR="00BB01A6">
              <w:rPr>
                <w:rFonts w:ascii="Calibri" w:hAnsi="Calibri" w:cs="Calibri"/>
                <w:color w:val="auto"/>
                <w:sz w:val="20"/>
                <w:szCs w:val="20"/>
              </w:rPr>
              <w:t>28.776</w:t>
            </w:r>
          </w:p>
        </w:tc>
      </w:tr>
      <w:tr w:rsidR="006B393C" w:rsidRPr="00B71804" w14:paraId="17DF191C" w14:textId="77777777" w:rsidTr="00DC640D">
        <w:trPr>
          <w:trHeight w:val="283"/>
        </w:trPr>
        <w:tc>
          <w:tcPr>
            <w:tcW w:w="2665" w:type="dxa"/>
            <w:vAlign w:val="center"/>
          </w:tcPr>
          <w:p w14:paraId="5BE8749D" w14:textId="64A61075" w:rsidR="006B393C" w:rsidRPr="00B71804" w:rsidRDefault="006B393C" w:rsidP="00382922">
            <w:pPr>
              <w:pStyle w:val="Heading2"/>
              <w:tabs>
                <w:tab w:val="left" w:pos="1650"/>
              </w:tabs>
              <w:spacing w:before="0" w:after="0"/>
              <w:rPr>
                <w:rFonts w:ascii="Calibri" w:hAnsi="Calibri" w:cs="Calibri"/>
                <w:b/>
                <w:bCs/>
                <w:color w:val="auto"/>
                <w:sz w:val="20"/>
                <w:szCs w:val="20"/>
              </w:rPr>
            </w:pPr>
            <w:r w:rsidRPr="00B71804">
              <w:rPr>
                <w:rFonts w:ascii="Calibri" w:hAnsi="Calibri" w:cs="Calibri"/>
                <w:b/>
                <w:bCs/>
                <w:color w:val="auto"/>
                <w:sz w:val="20"/>
                <w:szCs w:val="20"/>
              </w:rPr>
              <w:t>F0 std</w:t>
            </w:r>
            <w:r w:rsidR="00C3226C" w:rsidRPr="00B71804">
              <w:rPr>
                <w:rFonts w:ascii="Calibri" w:hAnsi="Calibri" w:cs="Calibri"/>
                <w:b/>
                <w:bCs/>
                <w:color w:val="auto"/>
                <w:sz w:val="20"/>
                <w:szCs w:val="20"/>
              </w:rPr>
              <w:t xml:space="preserve"> (Hz)</w:t>
            </w:r>
          </w:p>
        </w:tc>
        <w:tc>
          <w:tcPr>
            <w:tcW w:w="2268" w:type="dxa"/>
            <w:vAlign w:val="center"/>
          </w:tcPr>
          <w:p w14:paraId="7FCE9D4C" w14:textId="7C68C870" w:rsidR="006B393C" w:rsidRPr="00B71804" w:rsidRDefault="00110EF0" w:rsidP="00382922">
            <w:pPr>
              <w:pStyle w:val="Heading2"/>
              <w:spacing w:before="0" w:after="0"/>
              <w:jc w:val="center"/>
              <w:rPr>
                <w:rFonts w:ascii="Calibri" w:hAnsi="Calibri" w:cs="Calibri"/>
                <w:color w:val="auto"/>
                <w:sz w:val="20"/>
                <w:szCs w:val="20"/>
              </w:rPr>
            </w:pPr>
            <w:r>
              <w:rPr>
                <w:rFonts w:ascii="Calibri" w:hAnsi="Calibri" w:cs="Calibri"/>
                <w:color w:val="auto"/>
                <w:sz w:val="20"/>
                <w:szCs w:val="20"/>
              </w:rPr>
              <w:t>13.912</w:t>
            </w:r>
          </w:p>
        </w:tc>
        <w:tc>
          <w:tcPr>
            <w:tcW w:w="2268" w:type="dxa"/>
            <w:vAlign w:val="center"/>
          </w:tcPr>
          <w:p w14:paraId="34756CE3" w14:textId="24CEEF16" w:rsidR="006B393C" w:rsidRPr="00B71804" w:rsidRDefault="00BB01A6" w:rsidP="00382922">
            <w:pPr>
              <w:pStyle w:val="Heading2"/>
              <w:spacing w:before="0" w:after="0"/>
              <w:jc w:val="center"/>
              <w:rPr>
                <w:rFonts w:ascii="Calibri" w:hAnsi="Calibri" w:cs="Calibri"/>
                <w:color w:val="auto"/>
                <w:sz w:val="20"/>
                <w:szCs w:val="20"/>
              </w:rPr>
            </w:pPr>
            <w:r>
              <w:rPr>
                <w:rFonts w:ascii="Calibri" w:hAnsi="Calibri" w:cs="Calibri"/>
                <w:color w:val="auto"/>
                <w:sz w:val="20"/>
                <w:szCs w:val="20"/>
              </w:rPr>
              <w:t>10.704</w:t>
            </w:r>
          </w:p>
        </w:tc>
      </w:tr>
      <w:tr w:rsidR="00DC640D" w:rsidRPr="00B71804" w14:paraId="2C3FAEF7" w14:textId="77777777" w:rsidTr="00382922">
        <w:trPr>
          <w:trHeight w:val="283"/>
        </w:trPr>
        <w:tc>
          <w:tcPr>
            <w:tcW w:w="2665" w:type="dxa"/>
            <w:tcBorders>
              <w:bottom w:val="single" w:sz="4" w:space="0" w:color="auto"/>
            </w:tcBorders>
            <w:vAlign w:val="center"/>
          </w:tcPr>
          <w:p w14:paraId="2FFFF9D3" w14:textId="4B8C6F81" w:rsidR="00DC640D" w:rsidRPr="00B71804" w:rsidRDefault="00DC640D" w:rsidP="00382922">
            <w:pPr>
              <w:pStyle w:val="Heading2"/>
              <w:tabs>
                <w:tab w:val="left" w:pos="1650"/>
              </w:tabs>
              <w:spacing w:before="0" w:after="0"/>
              <w:rPr>
                <w:rFonts w:ascii="Calibri" w:hAnsi="Calibri" w:cs="Calibri"/>
                <w:b/>
                <w:bCs/>
                <w:color w:val="auto"/>
                <w:sz w:val="20"/>
                <w:szCs w:val="20"/>
              </w:rPr>
            </w:pPr>
            <w:r>
              <w:rPr>
                <w:rFonts w:ascii="Calibri" w:hAnsi="Calibri" w:cs="Calibri"/>
                <w:b/>
                <w:bCs/>
                <w:color w:val="auto"/>
                <w:sz w:val="20"/>
                <w:szCs w:val="20"/>
              </w:rPr>
              <w:t>Format</w:t>
            </w:r>
          </w:p>
        </w:tc>
        <w:tc>
          <w:tcPr>
            <w:tcW w:w="2268" w:type="dxa"/>
            <w:tcBorders>
              <w:bottom w:val="single" w:sz="4" w:space="0" w:color="auto"/>
            </w:tcBorders>
            <w:vAlign w:val="center"/>
          </w:tcPr>
          <w:p w14:paraId="0A1FD358" w14:textId="2FE8170E" w:rsidR="00DC640D" w:rsidRDefault="00DC640D" w:rsidP="00382922">
            <w:pPr>
              <w:pStyle w:val="Heading2"/>
              <w:spacing w:before="0" w:after="0"/>
              <w:jc w:val="center"/>
              <w:rPr>
                <w:rFonts w:ascii="Calibri" w:hAnsi="Calibri" w:cs="Calibri"/>
                <w:color w:val="auto"/>
                <w:sz w:val="20"/>
                <w:szCs w:val="20"/>
              </w:rPr>
            </w:pPr>
            <w:r>
              <w:rPr>
                <w:rFonts w:ascii="Calibri" w:hAnsi="Calibri" w:cs="Calibri"/>
                <w:color w:val="auto"/>
                <w:sz w:val="20"/>
                <w:szCs w:val="20"/>
              </w:rPr>
              <w:t>WAV</w:t>
            </w:r>
          </w:p>
        </w:tc>
        <w:tc>
          <w:tcPr>
            <w:tcW w:w="2268" w:type="dxa"/>
            <w:tcBorders>
              <w:bottom w:val="single" w:sz="4" w:space="0" w:color="auto"/>
            </w:tcBorders>
            <w:vAlign w:val="center"/>
          </w:tcPr>
          <w:p w14:paraId="01FB9996" w14:textId="136C1B98" w:rsidR="00DC640D" w:rsidRDefault="00DC640D" w:rsidP="00382922">
            <w:pPr>
              <w:pStyle w:val="Heading2"/>
              <w:spacing w:before="0" w:after="0"/>
              <w:jc w:val="center"/>
              <w:rPr>
                <w:rFonts w:ascii="Calibri" w:hAnsi="Calibri" w:cs="Calibri"/>
                <w:color w:val="auto"/>
                <w:sz w:val="20"/>
                <w:szCs w:val="20"/>
              </w:rPr>
            </w:pPr>
            <w:r>
              <w:rPr>
                <w:rFonts w:ascii="Calibri" w:hAnsi="Calibri" w:cs="Calibri"/>
                <w:color w:val="auto"/>
                <w:sz w:val="20"/>
                <w:szCs w:val="20"/>
              </w:rPr>
              <w:t>WAV</w:t>
            </w:r>
          </w:p>
        </w:tc>
      </w:tr>
    </w:tbl>
    <w:p w14:paraId="75585DEF" w14:textId="53F540F3" w:rsidR="006B393C" w:rsidRPr="00403586" w:rsidRDefault="00A11A81" w:rsidP="00382922">
      <w:pPr>
        <w:spacing w:after="60" w:line="360" w:lineRule="auto"/>
        <w:rPr>
          <w:rFonts w:ascii="Calibri" w:hAnsi="Calibri" w:cs="Calibri"/>
          <w:sz w:val="20"/>
          <w:szCs w:val="20"/>
        </w:rPr>
      </w:pPr>
      <w:r w:rsidRPr="00CB15F6">
        <w:rPr>
          <w:rFonts w:ascii="Calibri" w:hAnsi="Calibri" w:cs="Calibri"/>
          <w:i/>
          <w:iCs/>
          <w:sz w:val="20"/>
          <w:szCs w:val="20"/>
        </w:rPr>
        <w:t>Note</w:t>
      </w:r>
      <w:r w:rsidRPr="00FB025E">
        <w:rPr>
          <w:rFonts w:ascii="Calibri" w:hAnsi="Calibri" w:cs="Calibri"/>
          <w:i/>
          <w:iCs/>
          <w:sz w:val="20"/>
          <w:szCs w:val="20"/>
        </w:rPr>
        <w:t xml:space="preserve">. </w:t>
      </w:r>
      <w:r w:rsidRPr="00403586">
        <w:rPr>
          <w:rFonts w:ascii="Calibri" w:hAnsi="Calibri" w:cs="Calibri"/>
          <w:sz w:val="20"/>
          <w:szCs w:val="20"/>
        </w:rPr>
        <w:t>Compiled by author.</w:t>
      </w:r>
    </w:p>
    <w:p w14:paraId="190BFF54" w14:textId="7DB78D40" w:rsidR="00657E7F" w:rsidRPr="00CB15F6" w:rsidRDefault="00657E7F" w:rsidP="00217C7A">
      <w:pPr>
        <w:pStyle w:val="Heading1"/>
        <w:spacing w:before="60" w:after="60" w:line="360" w:lineRule="auto"/>
        <w:jc w:val="center"/>
        <w:rPr>
          <w:rFonts w:ascii="Calibri" w:hAnsi="Calibri" w:cs="Calibri"/>
          <w:b/>
          <w:bCs/>
          <w:color w:val="auto"/>
          <w:sz w:val="20"/>
          <w:szCs w:val="20"/>
        </w:rPr>
      </w:pPr>
      <w:r w:rsidRPr="00CB15F6">
        <w:rPr>
          <w:rFonts w:ascii="Calibri" w:hAnsi="Calibri" w:cs="Calibri"/>
          <w:b/>
          <w:bCs/>
          <w:color w:val="auto"/>
          <w:sz w:val="20"/>
          <w:szCs w:val="20"/>
        </w:rPr>
        <w:t>Zero-Shot Speech Synthesis (Lithuanian)</w:t>
      </w:r>
    </w:p>
    <w:p w14:paraId="7A3D0F3F" w14:textId="77777777" w:rsidR="00086572" w:rsidRPr="00CB15F6" w:rsidRDefault="00086572"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Reference Recording Summary</w:t>
      </w:r>
    </w:p>
    <w:p w14:paraId="3CF5D54E" w14:textId="4DD57ADB" w:rsidR="00B37132" w:rsidRPr="00CB15F6" w:rsidRDefault="00B37132" w:rsidP="00217C7A">
      <w:pPr>
        <w:spacing w:before="60" w:after="60" w:line="360" w:lineRule="auto"/>
        <w:rPr>
          <w:rFonts w:ascii="Calibri" w:hAnsi="Calibri" w:cs="Calibri"/>
          <w:sz w:val="20"/>
          <w:szCs w:val="20"/>
        </w:rPr>
      </w:pPr>
      <w:r w:rsidRPr="00CB15F6">
        <w:rPr>
          <w:rFonts w:ascii="Calibri" w:hAnsi="Calibri" w:cs="Calibri"/>
          <w:sz w:val="20"/>
          <w:szCs w:val="20"/>
        </w:rPr>
        <w:t>To experiment with how the model perceives audio in a different language, an additional Lithuanian phrase “</w:t>
      </w:r>
      <w:r w:rsidR="001960BE" w:rsidRPr="00CB15F6">
        <w:rPr>
          <w:rFonts w:ascii="Calibri" w:hAnsi="Calibri" w:cs="Calibri"/>
          <w:sz w:val="20"/>
          <w:szCs w:val="20"/>
        </w:rPr>
        <w:t>Tai yra šnekos sintezės sistemos testas.</w:t>
      </w:r>
      <w:r w:rsidRPr="00CB15F6">
        <w:rPr>
          <w:rFonts w:ascii="Calibri" w:hAnsi="Calibri" w:cs="Calibri"/>
          <w:sz w:val="20"/>
          <w:szCs w:val="20"/>
        </w:rPr>
        <w:t xml:space="preserve">”, recorded by the author, is given to the same model as </w:t>
      </w:r>
      <w:r w:rsidR="00EB4866" w:rsidRPr="00CB15F6">
        <w:rPr>
          <w:rFonts w:ascii="Calibri" w:hAnsi="Calibri" w:cs="Calibri"/>
          <w:sz w:val="20"/>
          <w:szCs w:val="20"/>
        </w:rPr>
        <w:t>a reference</w:t>
      </w:r>
      <w:r w:rsidRPr="00CB15F6">
        <w:rPr>
          <w:rFonts w:ascii="Calibri" w:hAnsi="Calibri" w:cs="Calibri"/>
          <w:sz w:val="20"/>
          <w:szCs w:val="20"/>
        </w:rPr>
        <w:t>. The single recording has the following characteristics:</w:t>
      </w:r>
    </w:p>
    <w:p w14:paraId="6351631C" w14:textId="7C6078D3" w:rsidR="00EE46B5" w:rsidRPr="00CB15F6" w:rsidRDefault="00EE46B5" w:rsidP="00382922">
      <w:pPr>
        <w:pStyle w:val="Caption"/>
        <w:keepNext/>
        <w:spacing w:after="60"/>
        <w:rPr>
          <w:rFonts w:ascii="Calibri" w:hAnsi="Calibri" w:cs="Calibri"/>
          <w:color w:val="auto"/>
          <w:sz w:val="20"/>
          <w:szCs w:val="20"/>
        </w:rPr>
      </w:pPr>
      <w:r w:rsidRPr="00CB15F6">
        <w:rPr>
          <w:rFonts w:ascii="Calibri" w:hAnsi="Calibri" w:cs="Calibri"/>
          <w:b/>
          <w:bCs/>
          <w:i w:val="0"/>
          <w:iCs w:val="0"/>
          <w:color w:val="auto"/>
          <w:sz w:val="20"/>
          <w:szCs w:val="20"/>
        </w:rPr>
        <w:t xml:space="preserve">Table </w:t>
      </w:r>
      <w:r w:rsidR="001B187E">
        <w:rPr>
          <w:rFonts w:ascii="Calibri" w:hAnsi="Calibri" w:cs="Calibri"/>
          <w:b/>
          <w:bCs/>
          <w:i w:val="0"/>
          <w:iCs w:val="0"/>
          <w:color w:val="auto"/>
          <w:sz w:val="20"/>
          <w:szCs w:val="20"/>
        </w:rPr>
        <w:fldChar w:fldCharType="begin"/>
      </w:r>
      <w:r w:rsidR="001B187E">
        <w:rPr>
          <w:rFonts w:ascii="Calibri" w:hAnsi="Calibri" w:cs="Calibri"/>
          <w:b/>
          <w:bCs/>
          <w:i w:val="0"/>
          <w:iCs w:val="0"/>
          <w:color w:val="auto"/>
          <w:sz w:val="20"/>
          <w:szCs w:val="20"/>
        </w:rPr>
        <w:instrText xml:space="preserve"> SEQ Table \* ARABIC </w:instrText>
      </w:r>
      <w:r w:rsidR="001B187E">
        <w:rPr>
          <w:rFonts w:ascii="Calibri" w:hAnsi="Calibri" w:cs="Calibri"/>
          <w:b/>
          <w:bCs/>
          <w:i w:val="0"/>
          <w:iCs w:val="0"/>
          <w:color w:val="auto"/>
          <w:sz w:val="20"/>
          <w:szCs w:val="20"/>
        </w:rPr>
        <w:fldChar w:fldCharType="separate"/>
      </w:r>
      <w:r w:rsidR="001B187E">
        <w:rPr>
          <w:rFonts w:ascii="Calibri" w:hAnsi="Calibri" w:cs="Calibri"/>
          <w:b/>
          <w:bCs/>
          <w:i w:val="0"/>
          <w:iCs w:val="0"/>
          <w:noProof/>
          <w:color w:val="auto"/>
          <w:sz w:val="20"/>
          <w:szCs w:val="20"/>
        </w:rPr>
        <w:t>3</w:t>
      </w:r>
      <w:r w:rsidR="001B187E">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t xml:space="preserve"> </w:t>
      </w:r>
      <w:r w:rsidRPr="00CB15F6">
        <w:rPr>
          <w:rFonts w:ascii="Calibri" w:hAnsi="Calibri" w:cs="Calibri"/>
          <w:sz w:val="20"/>
          <w:szCs w:val="20"/>
        </w:rPr>
        <w:br/>
      </w:r>
      <w:r w:rsidRPr="00CB15F6">
        <w:rPr>
          <w:rFonts w:ascii="Calibri" w:hAnsi="Calibri" w:cs="Calibri"/>
          <w:color w:val="auto"/>
          <w:sz w:val="20"/>
          <w:szCs w:val="20"/>
        </w:rPr>
        <w:t>Features of the Lithuanian Clean Speech Audio</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969"/>
      </w:tblGrid>
      <w:tr w:rsidR="00EE46B5" w:rsidRPr="00CB15F6" w14:paraId="7FF49EFC" w14:textId="77777777" w:rsidTr="00BB01A6">
        <w:trPr>
          <w:trHeight w:val="283"/>
        </w:trPr>
        <w:tc>
          <w:tcPr>
            <w:tcW w:w="2268" w:type="dxa"/>
            <w:tcBorders>
              <w:top w:val="single" w:sz="4" w:space="0" w:color="auto"/>
              <w:bottom w:val="single" w:sz="4" w:space="0" w:color="auto"/>
            </w:tcBorders>
            <w:vAlign w:val="center"/>
          </w:tcPr>
          <w:p w14:paraId="14774903" w14:textId="77777777" w:rsidR="00EE46B5" w:rsidRPr="00CB15F6" w:rsidRDefault="00EE46B5"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Feature</w:t>
            </w:r>
          </w:p>
        </w:tc>
        <w:tc>
          <w:tcPr>
            <w:tcW w:w="3969" w:type="dxa"/>
            <w:tcBorders>
              <w:top w:val="single" w:sz="4" w:space="0" w:color="auto"/>
              <w:bottom w:val="single" w:sz="4" w:space="0" w:color="auto"/>
            </w:tcBorders>
            <w:vAlign w:val="center"/>
          </w:tcPr>
          <w:p w14:paraId="3F38C544" w14:textId="77777777" w:rsidR="00EE46B5" w:rsidRPr="00CB15F6" w:rsidRDefault="00EE46B5" w:rsidP="00FB3724">
            <w:pPr>
              <w:pStyle w:val="Heading2"/>
              <w:spacing w:before="0" w:after="0"/>
              <w:jc w:val="center"/>
              <w:rPr>
                <w:rFonts w:ascii="Calibri" w:hAnsi="Calibri" w:cs="Calibri"/>
                <w:b/>
                <w:bCs/>
                <w:color w:val="auto"/>
                <w:sz w:val="20"/>
                <w:szCs w:val="20"/>
              </w:rPr>
            </w:pPr>
            <w:r w:rsidRPr="00CB15F6">
              <w:rPr>
                <w:rFonts w:ascii="Calibri" w:hAnsi="Calibri" w:cs="Calibri"/>
                <w:b/>
                <w:bCs/>
                <w:color w:val="auto"/>
                <w:sz w:val="20"/>
                <w:szCs w:val="20"/>
              </w:rPr>
              <w:t>Value</w:t>
            </w:r>
          </w:p>
        </w:tc>
      </w:tr>
      <w:tr w:rsidR="00EE46B5" w:rsidRPr="00CB15F6" w14:paraId="3EC046A5" w14:textId="77777777" w:rsidTr="00BB01A6">
        <w:trPr>
          <w:trHeight w:val="283"/>
        </w:trPr>
        <w:tc>
          <w:tcPr>
            <w:tcW w:w="2268" w:type="dxa"/>
            <w:tcBorders>
              <w:top w:val="single" w:sz="4" w:space="0" w:color="auto"/>
            </w:tcBorders>
            <w:vAlign w:val="center"/>
          </w:tcPr>
          <w:p w14:paraId="66842F38" w14:textId="3D9EAB07" w:rsidR="00EE46B5" w:rsidRPr="00CB15F6" w:rsidRDefault="00EE46B5"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 xml:space="preserve">Duration </w:t>
            </w:r>
            <w:r w:rsidR="00CE43D8" w:rsidRPr="00CB15F6">
              <w:rPr>
                <w:rFonts w:ascii="Calibri" w:hAnsi="Calibri" w:cs="Calibri"/>
                <w:b/>
                <w:bCs/>
                <w:color w:val="auto"/>
                <w:sz w:val="20"/>
                <w:szCs w:val="20"/>
              </w:rPr>
              <w:t>(s)</w:t>
            </w:r>
          </w:p>
        </w:tc>
        <w:tc>
          <w:tcPr>
            <w:tcW w:w="3969" w:type="dxa"/>
            <w:tcBorders>
              <w:top w:val="single" w:sz="4" w:space="0" w:color="auto"/>
            </w:tcBorders>
            <w:vAlign w:val="center"/>
          </w:tcPr>
          <w:p w14:paraId="781452FA" w14:textId="1491A639" w:rsidR="00EE46B5" w:rsidRPr="00CB15F6" w:rsidRDefault="00EE46B5" w:rsidP="00FB372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5.163</w:t>
            </w:r>
          </w:p>
        </w:tc>
      </w:tr>
      <w:tr w:rsidR="00EE46B5" w:rsidRPr="00CB15F6" w14:paraId="769583DA" w14:textId="77777777" w:rsidTr="00BB01A6">
        <w:trPr>
          <w:trHeight w:val="283"/>
        </w:trPr>
        <w:tc>
          <w:tcPr>
            <w:tcW w:w="2268" w:type="dxa"/>
            <w:vAlign w:val="center"/>
          </w:tcPr>
          <w:p w14:paraId="7162EB4D" w14:textId="77777777" w:rsidR="00EE46B5" w:rsidRPr="00CB15F6" w:rsidRDefault="00EE46B5"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Sampling rate (kHz)</w:t>
            </w:r>
          </w:p>
        </w:tc>
        <w:tc>
          <w:tcPr>
            <w:tcW w:w="3969" w:type="dxa"/>
            <w:vAlign w:val="center"/>
          </w:tcPr>
          <w:p w14:paraId="7AE9CE1F" w14:textId="19582060" w:rsidR="00EE46B5" w:rsidRPr="00CB15F6" w:rsidRDefault="00EE46B5" w:rsidP="00FB372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48</w:t>
            </w:r>
            <w:r w:rsidR="00BB01A6">
              <w:rPr>
                <w:rFonts w:ascii="Calibri" w:hAnsi="Calibri" w:cs="Calibri"/>
                <w:color w:val="auto"/>
                <w:sz w:val="20"/>
                <w:szCs w:val="20"/>
              </w:rPr>
              <w:t xml:space="preserve"> (converted to 16 kHz for comparison)</w:t>
            </w:r>
          </w:p>
        </w:tc>
      </w:tr>
      <w:tr w:rsidR="00EE46B5" w:rsidRPr="00CB15F6" w14:paraId="3237C639" w14:textId="77777777" w:rsidTr="00BB01A6">
        <w:trPr>
          <w:trHeight w:val="283"/>
        </w:trPr>
        <w:tc>
          <w:tcPr>
            <w:tcW w:w="2268" w:type="dxa"/>
            <w:vAlign w:val="center"/>
          </w:tcPr>
          <w:p w14:paraId="3F5BEF6C" w14:textId="77777777" w:rsidR="00EE46B5" w:rsidRPr="00CB15F6" w:rsidRDefault="00EE46B5"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Channels</w:t>
            </w:r>
          </w:p>
        </w:tc>
        <w:tc>
          <w:tcPr>
            <w:tcW w:w="3969" w:type="dxa"/>
            <w:vAlign w:val="center"/>
          </w:tcPr>
          <w:p w14:paraId="44FCD302" w14:textId="77777777" w:rsidR="00EE46B5" w:rsidRPr="00CB15F6" w:rsidRDefault="00EE46B5" w:rsidP="00FB372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2</w:t>
            </w:r>
          </w:p>
        </w:tc>
      </w:tr>
      <w:tr w:rsidR="00EE46B5" w:rsidRPr="00CB15F6" w14:paraId="6129D38F" w14:textId="77777777" w:rsidTr="00BB01A6">
        <w:trPr>
          <w:trHeight w:val="283"/>
        </w:trPr>
        <w:tc>
          <w:tcPr>
            <w:tcW w:w="2268" w:type="dxa"/>
            <w:vAlign w:val="center"/>
          </w:tcPr>
          <w:p w14:paraId="20BC5206" w14:textId="77777777" w:rsidR="00EE46B5" w:rsidRPr="00CB15F6" w:rsidRDefault="00EE46B5" w:rsidP="00FB372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Format</w:t>
            </w:r>
          </w:p>
        </w:tc>
        <w:tc>
          <w:tcPr>
            <w:tcW w:w="3969" w:type="dxa"/>
            <w:vAlign w:val="center"/>
          </w:tcPr>
          <w:p w14:paraId="73A3776F" w14:textId="77777777" w:rsidR="00EE46B5" w:rsidRPr="00CB15F6" w:rsidRDefault="00EE46B5" w:rsidP="00FB372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WAV file</w:t>
            </w:r>
          </w:p>
        </w:tc>
      </w:tr>
    </w:tbl>
    <w:p w14:paraId="16E35C71" w14:textId="77777777" w:rsidR="00A11A81" w:rsidRPr="00FB025E" w:rsidRDefault="00A11A81" w:rsidP="00382922">
      <w:pPr>
        <w:spacing w:after="60" w:line="360" w:lineRule="auto"/>
        <w:rPr>
          <w:rFonts w:ascii="Calibri" w:hAnsi="Calibri" w:cs="Calibri"/>
          <w:i/>
          <w:iCs/>
          <w:sz w:val="20"/>
          <w:szCs w:val="20"/>
        </w:rPr>
      </w:pPr>
      <w:r w:rsidRPr="00CB15F6">
        <w:rPr>
          <w:rFonts w:ascii="Calibri" w:hAnsi="Calibri" w:cs="Calibri"/>
          <w:i/>
          <w:iCs/>
          <w:sz w:val="20"/>
          <w:szCs w:val="20"/>
        </w:rPr>
        <w:t>Note</w:t>
      </w:r>
      <w:r w:rsidRPr="00FB025E">
        <w:rPr>
          <w:rFonts w:ascii="Calibri" w:hAnsi="Calibri" w:cs="Calibri"/>
          <w:i/>
          <w:iCs/>
          <w:sz w:val="20"/>
          <w:szCs w:val="20"/>
        </w:rPr>
        <w:t xml:space="preserve">. </w:t>
      </w:r>
      <w:r w:rsidRPr="00403586">
        <w:rPr>
          <w:rFonts w:ascii="Calibri" w:hAnsi="Calibri" w:cs="Calibri"/>
          <w:sz w:val="20"/>
          <w:szCs w:val="20"/>
        </w:rPr>
        <w:t>Compiled by author.</w:t>
      </w:r>
    </w:p>
    <w:p w14:paraId="137EDD59" w14:textId="5CA1690E" w:rsidR="00086572" w:rsidRPr="00CB15F6" w:rsidRDefault="00086572"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Author’s opinion on Model Performance</w:t>
      </w:r>
    </w:p>
    <w:p w14:paraId="63E16039" w14:textId="5826AB05" w:rsidR="0098747F" w:rsidRPr="00CB15F6" w:rsidRDefault="0098747F" w:rsidP="00217C7A">
      <w:pPr>
        <w:spacing w:before="60" w:after="60" w:line="360" w:lineRule="auto"/>
        <w:rPr>
          <w:rFonts w:ascii="Calibri" w:hAnsi="Calibri" w:cs="Calibri"/>
          <w:sz w:val="20"/>
          <w:szCs w:val="20"/>
          <w:highlight w:val="yellow"/>
        </w:rPr>
      </w:pPr>
      <w:r w:rsidRPr="00CB15F6">
        <w:rPr>
          <w:rFonts w:ascii="Calibri" w:hAnsi="Calibri" w:cs="Calibri"/>
          <w:sz w:val="20"/>
          <w:szCs w:val="20"/>
        </w:rPr>
        <w:t xml:space="preserve">Given that Lithuanian is not a supported language for the YourTTS model, the model </w:t>
      </w:r>
      <w:r w:rsidR="00EB4866" w:rsidRPr="00CB15F6">
        <w:rPr>
          <w:rFonts w:ascii="Calibri" w:hAnsi="Calibri" w:cs="Calibri"/>
          <w:sz w:val="20"/>
          <w:szCs w:val="20"/>
        </w:rPr>
        <w:t>returns</w:t>
      </w:r>
      <w:r w:rsidRPr="00CB15F6">
        <w:rPr>
          <w:rFonts w:ascii="Calibri" w:hAnsi="Calibri" w:cs="Calibri"/>
          <w:sz w:val="20"/>
          <w:szCs w:val="20"/>
        </w:rPr>
        <w:t xml:space="preserve"> the synthesised </w:t>
      </w:r>
      <w:r w:rsidRPr="002C3E94">
        <w:rPr>
          <w:rFonts w:ascii="Calibri" w:hAnsi="Calibri" w:cs="Calibri"/>
          <w:sz w:val="20"/>
          <w:szCs w:val="20"/>
        </w:rPr>
        <w:t>Lithuanian recording</w:t>
      </w:r>
      <w:r w:rsidR="00EB4866" w:rsidRPr="002C3E94">
        <w:rPr>
          <w:rFonts w:ascii="Calibri" w:hAnsi="Calibri" w:cs="Calibri"/>
          <w:sz w:val="20"/>
          <w:szCs w:val="20"/>
        </w:rPr>
        <w:t xml:space="preserve"> with a hearable English accent</w:t>
      </w:r>
      <w:r w:rsidRPr="002C3E94">
        <w:rPr>
          <w:rFonts w:ascii="Calibri" w:hAnsi="Calibri" w:cs="Calibri"/>
          <w:sz w:val="20"/>
          <w:szCs w:val="20"/>
        </w:rPr>
        <w:t xml:space="preserve">. </w:t>
      </w:r>
      <w:r w:rsidR="002C3E94" w:rsidRPr="002C3E94">
        <w:rPr>
          <w:rFonts w:ascii="Calibri" w:hAnsi="Calibri" w:cs="Calibri"/>
          <w:sz w:val="20"/>
          <w:szCs w:val="20"/>
        </w:rPr>
        <w:t xml:space="preserve">The model was deemed to not sound </w:t>
      </w:r>
      <w:r w:rsidRPr="002C3E94">
        <w:rPr>
          <w:rFonts w:ascii="Calibri" w:hAnsi="Calibri" w:cs="Calibri"/>
          <w:sz w:val="20"/>
          <w:szCs w:val="20"/>
        </w:rPr>
        <w:t xml:space="preserve"> </w:t>
      </w:r>
      <w:r w:rsidR="002C3E94" w:rsidRPr="002C3E94">
        <w:rPr>
          <w:rFonts w:ascii="Calibri" w:hAnsi="Calibri" w:cs="Calibri"/>
          <w:sz w:val="20"/>
          <w:szCs w:val="20"/>
        </w:rPr>
        <w:t>that similar to the author, again, carrying the aggregated voice characteristics of the speakers that trained the model, plus trying to mimic the author.</w:t>
      </w:r>
    </w:p>
    <w:p w14:paraId="4FA4A439" w14:textId="4A0CE76E" w:rsidR="00086572" w:rsidRPr="00CB15F6" w:rsidRDefault="00086572"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Reference and Results Comparison</w:t>
      </w:r>
    </w:p>
    <w:p w14:paraId="60C24A41" w14:textId="57F869A9" w:rsidR="0098747F" w:rsidRPr="00CB15F6" w:rsidRDefault="001960BE" w:rsidP="00702561">
      <w:pPr>
        <w:spacing w:before="60" w:after="60" w:line="360" w:lineRule="auto"/>
        <w:rPr>
          <w:rFonts w:ascii="Calibri" w:hAnsi="Calibri" w:cs="Calibri"/>
          <w:sz w:val="20"/>
          <w:szCs w:val="20"/>
          <w:highlight w:val="yellow"/>
        </w:rPr>
      </w:pPr>
      <w:r w:rsidRPr="00CB15F6">
        <w:rPr>
          <w:rFonts w:ascii="Calibri" w:hAnsi="Calibri" w:cs="Calibri"/>
          <w:sz w:val="20"/>
          <w:szCs w:val="20"/>
        </w:rPr>
        <w:t xml:space="preserve">Just like with the English language comparison, the performance of the synthesised speech compared to the original recording is plotted </w:t>
      </w:r>
      <w:r w:rsidR="00702561">
        <w:rPr>
          <w:rFonts w:ascii="Calibri" w:hAnsi="Calibri" w:cs="Calibri"/>
          <w:sz w:val="20"/>
          <w:szCs w:val="20"/>
        </w:rPr>
        <w:t xml:space="preserve">using waveforms, </w:t>
      </w:r>
      <w:r w:rsidR="002C3E94">
        <w:rPr>
          <w:rFonts w:ascii="Calibri" w:hAnsi="Calibri" w:cs="Calibri"/>
          <w:sz w:val="20"/>
          <w:szCs w:val="20"/>
        </w:rPr>
        <w:t>magnitude</w:t>
      </w:r>
      <w:r w:rsidR="00702561">
        <w:rPr>
          <w:rFonts w:ascii="Calibri" w:hAnsi="Calibri" w:cs="Calibri"/>
          <w:sz w:val="20"/>
          <w:szCs w:val="20"/>
        </w:rPr>
        <w:t xml:space="preserve"> spectrum plots, spectrograms, normalised F0 contour maps, </w:t>
      </w:r>
      <w:r w:rsidR="005F0923">
        <w:rPr>
          <w:rFonts w:ascii="Calibri" w:hAnsi="Calibri" w:cs="Calibri"/>
          <w:sz w:val="20"/>
          <w:szCs w:val="20"/>
        </w:rPr>
        <w:t xml:space="preserve">and compared via quantifiable metrics. </w:t>
      </w:r>
      <w:r w:rsidR="00743C0C" w:rsidRPr="00743C0C">
        <w:rPr>
          <w:rFonts w:ascii="Calibri" w:hAnsi="Calibri" w:cs="Calibri"/>
          <w:sz w:val="20"/>
          <w:szCs w:val="20"/>
        </w:rPr>
        <w:t>The following plots and table can be found in Appendix A, with the same format and order as seen in the previous paper segment.</w:t>
      </w:r>
    </w:p>
    <w:p w14:paraId="61799788" w14:textId="303CEB39" w:rsidR="00743C0C" w:rsidRDefault="00743C0C" w:rsidP="00217C7A">
      <w:pPr>
        <w:spacing w:before="60" w:after="60" w:line="360" w:lineRule="auto"/>
        <w:rPr>
          <w:rFonts w:ascii="Calibri" w:hAnsi="Calibri" w:cs="Calibri"/>
          <w:sz w:val="20"/>
          <w:szCs w:val="20"/>
        </w:rPr>
      </w:pPr>
      <w:r w:rsidRPr="00743C0C">
        <w:rPr>
          <w:rFonts w:ascii="Calibri" w:hAnsi="Calibri" w:cs="Calibri"/>
          <w:sz w:val="20"/>
          <w:szCs w:val="20"/>
        </w:rPr>
        <w:t>When comparing visual plots, the synthesised speech is shorter than the natural recording, possessing less of the initial silence period observed at the beginning of the natural speech recording, as well as shorter and more uniform gaps between words.</w:t>
      </w:r>
      <w:r w:rsidR="005F0923">
        <w:rPr>
          <w:rFonts w:ascii="Calibri" w:hAnsi="Calibri" w:cs="Calibri"/>
          <w:sz w:val="20"/>
          <w:szCs w:val="20"/>
        </w:rPr>
        <w:t xml:space="preserve"> </w:t>
      </w:r>
      <w:r w:rsidRPr="00743C0C">
        <w:rPr>
          <w:rFonts w:ascii="Calibri" w:hAnsi="Calibri" w:cs="Calibri"/>
          <w:sz w:val="20"/>
          <w:szCs w:val="20"/>
        </w:rPr>
        <w:t>Regarding tone, the model’s F0 contour shows less overall pitch range than natural speech, though with more frequent local pitch fluctuations</w:t>
      </w:r>
      <w:r w:rsidR="001B187E">
        <w:rPr>
          <w:rFonts w:ascii="Calibri" w:hAnsi="Calibri" w:cs="Calibri"/>
          <w:sz w:val="20"/>
          <w:szCs w:val="20"/>
        </w:rPr>
        <w:t xml:space="preserve"> within each individual word</w:t>
      </w:r>
      <w:r w:rsidRPr="00743C0C">
        <w:rPr>
          <w:rFonts w:ascii="Calibri" w:hAnsi="Calibri" w:cs="Calibri"/>
          <w:sz w:val="20"/>
          <w:szCs w:val="20"/>
        </w:rPr>
        <w:t xml:space="preserve">. </w:t>
      </w:r>
      <w:r w:rsidR="001B187E">
        <w:rPr>
          <w:rFonts w:ascii="Calibri" w:hAnsi="Calibri" w:cs="Calibri"/>
          <w:sz w:val="20"/>
          <w:szCs w:val="20"/>
        </w:rPr>
        <w:t>Opposed to</w:t>
      </w:r>
      <w:r w:rsidRPr="00743C0C">
        <w:rPr>
          <w:rFonts w:ascii="Calibri" w:hAnsi="Calibri" w:cs="Calibri"/>
          <w:sz w:val="20"/>
          <w:szCs w:val="20"/>
        </w:rPr>
        <w:t xml:space="preserve"> the natural recording, individual words show a declining pitch pattern</w:t>
      </w:r>
      <w:r w:rsidR="001B187E">
        <w:rPr>
          <w:rFonts w:ascii="Calibri" w:hAnsi="Calibri" w:cs="Calibri"/>
          <w:sz w:val="20"/>
          <w:szCs w:val="20"/>
        </w:rPr>
        <w:t xml:space="preserve"> throughout the sentence</w:t>
      </w:r>
      <w:r w:rsidRPr="00743C0C">
        <w:rPr>
          <w:rFonts w:ascii="Calibri" w:hAnsi="Calibri" w:cs="Calibri"/>
          <w:sz w:val="20"/>
          <w:szCs w:val="20"/>
        </w:rPr>
        <w:t xml:space="preserve">, </w:t>
      </w:r>
      <w:r w:rsidR="001B187E">
        <w:rPr>
          <w:rFonts w:ascii="Calibri" w:hAnsi="Calibri" w:cs="Calibri"/>
          <w:sz w:val="20"/>
          <w:szCs w:val="20"/>
        </w:rPr>
        <w:t>whereas the natural speech either only increases or decreases within a single word</w:t>
      </w:r>
      <w:r w:rsidRPr="00743C0C">
        <w:rPr>
          <w:rFonts w:ascii="Calibri" w:hAnsi="Calibri" w:cs="Calibri"/>
          <w:sz w:val="20"/>
          <w:szCs w:val="20"/>
        </w:rPr>
        <w:t>.</w:t>
      </w:r>
    </w:p>
    <w:p w14:paraId="31BB692F" w14:textId="4383D0B1" w:rsidR="001960BE" w:rsidRPr="00CB15F6" w:rsidRDefault="005F0923" w:rsidP="00217C7A">
      <w:pPr>
        <w:spacing w:before="60" w:after="60" w:line="360" w:lineRule="auto"/>
        <w:rPr>
          <w:rFonts w:ascii="Calibri" w:hAnsi="Calibri" w:cs="Calibri"/>
          <w:sz w:val="20"/>
          <w:szCs w:val="20"/>
          <w:highlight w:val="yellow"/>
        </w:rPr>
      </w:pPr>
      <w:r>
        <w:rPr>
          <w:rFonts w:ascii="Calibri" w:hAnsi="Calibri" w:cs="Calibri"/>
          <w:sz w:val="20"/>
          <w:szCs w:val="20"/>
        </w:rPr>
        <w:lastRenderedPageBreak/>
        <w:t xml:space="preserve"> </w:t>
      </w:r>
      <w:r w:rsidR="0031772B" w:rsidRPr="0031772B">
        <w:rPr>
          <w:rFonts w:ascii="Calibri" w:hAnsi="Calibri" w:cs="Calibri"/>
          <w:sz w:val="20"/>
          <w:szCs w:val="20"/>
        </w:rPr>
        <w:t>When examining the quantifiable characteristics</w:t>
      </w:r>
      <w:r w:rsidR="001B187E">
        <w:rPr>
          <w:rFonts w:ascii="Calibri" w:hAnsi="Calibri" w:cs="Calibri"/>
          <w:sz w:val="20"/>
          <w:szCs w:val="20"/>
        </w:rPr>
        <w:t xml:space="preserve"> such as spectral differences</w:t>
      </w:r>
      <w:r w:rsidR="0031772B" w:rsidRPr="0031772B">
        <w:rPr>
          <w:rFonts w:ascii="Calibri" w:hAnsi="Calibri" w:cs="Calibri"/>
          <w:sz w:val="20"/>
          <w:szCs w:val="20"/>
        </w:rPr>
        <w:t>, the synthesised speech shows a higher RMS level, though this may reflect microphone distance and recording conditions</w:t>
      </w:r>
      <w:r w:rsidR="00DC640D">
        <w:rPr>
          <w:rFonts w:ascii="Calibri" w:hAnsi="Calibri" w:cs="Calibri"/>
          <w:sz w:val="20"/>
          <w:szCs w:val="20"/>
        </w:rPr>
        <w:t xml:space="preserve"> of the natural speech</w:t>
      </w:r>
      <w:r w:rsidR="0031772B" w:rsidRPr="0031772B">
        <w:rPr>
          <w:rFonts w:ascii="Calibri" w:hAnsi="Calibri" w:cs="Calibri"/>
          <w:sz w:val="20"/>
          <w:szCs w:val="20"/>
        </w:rPr>
        <w:t xml:space="preserve"> </w:t>
      </w:r>
      <w:r w:rsidR="00DC640D">
        <w:rPr>
          <w:rFonts w:ascii="Calibri" w:hAnsi="Calibri" w:cs="Calibri"/>
          <w:sz w:val="20"/>
          <w:szCs w:val="20"/>
        </w:rPr>
        <w:t xml:space="preserve">recording </w:t>
      </w:r>
      <w:r w:rsidR="0031772B" w:rsidRPr="0031772B">
        <w:rPr>
          <w:rFonts w:ascii="Calibri" w:hAnsi="Calibri" w:cs="Calibri"/>
          <w:sz w:val="20"/>
          <w:szCs w:val="20"/>
        </w:rPr>
        <w:t xml:space="preserve">rather than the synthesis itself. For fundamental frequency, the synthesised speech shows a slightly lower mean and </w:t>
      </w:r>
      <w:r w:rsidR="001B187E">
        <w:rPr>
          <w:rFonts w:ascii="Calibri" w:hAnsi="Calibri" w:cs="Calibri"/>
          <w:sz w:val="20"/>
          <w:szCs w:val="20"/>
        </w:rPr>
        <w:t>significantly</w:t>
      </w:r>
      <w:r w:rsidR="0031772B" w:rsidRPr="0031772B">
        <w:rPr>
          <w:rFonts w:ascii="Calibri" w:hAnsi="Calibri" w:cs="Calibri"/>
          <w:sz w:val="20"/>
          <w:szCs w:val="20"/>
        </w:rPr>
        <w:t xml:space="preserve"> lower variability, indicating more monotonal speech with less emphasis on individual syllables</w:t>
      </w:r>
      <w:r w:rsidR="001B187E">
        <w:rPr>
          <w:rFonts w:ascii="Calibri" w:hAnsi="Calibri" w:cs="Calibri"/>
          <w:sz w:val="20"/>
          <w:szCs w:val="20"/>
        </w:rPr>
        <w:t xml:space="preserve">: </w:t>
      </w:r>
      <w:r w:rsidR="0031772B" w:rsidRPr="0031772B">
        <w:rPr>
          <w:rFonts w:ascii="Calibri" w:hAnsi="Calibri" w:cs="Calibri"/>
          <w:sz w:val="20"/>
          <w:szCs w:val="20"/>
        </w:rPr>
        <w:t>likely a consequence of the model’s limited support for Lithuanian phonology</w:t>
      </w:r>
      <w:r w:rsidR="001B187E">
        <w:rPr>
          <w:rFonts w:ascii="Calibri" w:hAnsi="Calibri" w:cs="Calibri"/>
          <w:sz w:val="20"/>
          <w:szCs w:val="20"/>
        </w:rPr>
        <w:t xml:space="preserve"> without additional training</w:t>
      </w:r>
      <w:r w:rsidR="0031772B" w:rsidRPr="0031772B">
        <w:rPr>
          <w:rFonts w:ascii="Calibri" w:hAnsi="Calibri" w:cs="Calibri"/>
          <w:sz w:val="20"/>
          <w:szCs w:val="20"/>
        </w:rPr>
        <w:t>.</w:t>
      </w:r>
    </w:p>
    <w:p w14:paraId="4438269E" w14:textId="74A70E64" w:rsidR="00086572" w:rsidRPr="00CB15F6" w:rsidRDefault="00657E7F" w:rsidP="00217C7A">
      <w:pPr>
        <w:pStyle w:val="Heading1"/>
        <w:spacing w:before="60" w:after="60" w:line="360" w:lineRule="auto"/>
        <w:jc w:val="center"/>
        <w:rPr>
          <w:rFonts w:ascii="Calibri" w:hAnsi="Calibri" w:cs="Calibri"/>
          <w:b/>
          <w:bCs/>
          <w:color w:val="auto"/>
          <w:sz w:val="20"/>
          <w:szCs w:val="20"/>
        </w:rPr>
      </w:pPr>
      <w:r w:rsidRPr="00CB15F6">
        <w:rPr>
          <w:rFonts w:ascii="Calibri" w:hAnsi="Calibri" w:cs="Calibri"/>
          <w:b/>
          <w:bCs/>
          <w:color w:val="auto"/>
          <w:sz w:val="20"/>
          <w:szCs w:val="20"/>
        </w:rPr>
        <w:t>Experimenting With a Lithuanian Dataset</w:t>
      </w:r>
    </w:p>
    <w:p w14:paraId="109FE9F1" w14:textId="3F2D1971" w:rsidR="00086572" w:rsidRPr="00CB15F6" w:rsidRDefault="00086572"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Lithuanian Emotional Speech Corpus (EMO)</w:t>
      </w:r>
    </w:p>
    <w:p w14:paraId="6382E6FB" w14:textId="12973523" w:rsidR="00B37132" w:rsidRPr="00CB15F6" w:rsidRDefault="002C3E94" w:rsidP="00217C7A">
      <w:pPr>
        <w:spacing w:before="60" w:after="60" w:line="360" w:lineRule="auto"/>
        <w:rPr>
          <w:rFonts w:ascii="Calibri" w:hAnsi="Calibri" w:cs="Calibri"/>
          <w:sz w:val="20"/>
          <w:szCs w:val="20"/>
          <w:highlight w:val="yellow"/>
        </w:rPr>
      </w:pPr>
      <w:r>
        <w:rPr>
          <w:rFonts w:ascii="Calibri" w:hAnsi="Calibri" w:cs="Calibri"/>
          <w:sz w:val="20"/>
          <w:szCs w:val="20"/>
        </w:rPr>
        <w:t>To try to improve the performance of Lithuanian speech synthesis, the Lithuanian Emotional Speech Corpus can be used as additional training material for the YourTTS model. The corpus itself carries high quality audio of varying speakers and emotions, making it a linguistically rich dataset.</w:t>
      </w:r>
      <w:r w:rsidR="009631A5" w:rsidRPr="00CB15F6">
        <w:rPr>
          <w:rFonts w:ascii="Calibri" w:hAnsi="Calibri" w:cs="Calibri"/>
          <w:sz w:val="20"/>
          <w:szCs w:val="20"/>
        </w:rPr>
        <w:t xml:space="preserve"> Given the concept of the proportionality and the goal of the project, only a part </w:t>
      </w:r>
      <w:r w:rsidR="005E7A3B" w:rsidRPr="00CB15F6">
        <w:rPr>
          <w:rFonts w:ascii="Calibri" w:hAnsi="Calibri" w:cs="Calibri"/>
          <w:sz w:val="20"/>
          <w:szCs w:val="20"/>
        </w:rPr>
        <w:t xml:space="preserve">of a single archive of the corpus (archive_009) </w:t>
      </w:r>
      <w:r w:rsidR="009631A5" w:rsidRPr="00CB15F6">
        <w:rPr>
          <w:rFonts w:ascii="Calibri" w:hAnsi="Calibri" w:cs="Calibri"/>
          <w:sz w:val="20"/>
          <w:szCs w:val="20"/>
        </w:rPr>
        <w:t>will be utili</w:t>
      </w:r>
      <w:r w:rsidR="005E7A3B" w:rsidRPr="00CB15F6">
        <w:rPr>
          <w:rFonts w:ascii="Calibri" w:hAnsi="Calibri" w:cs="Calibri"/>
          <w:sz w:val="20"/>
          <w:szCs w:val="20"/>
        </w:rPr>
        <w:t>s</w:t>
      </w:r>
      <w:r w:rsidR="009631A5" w:rsidRPr="00CB15F6">
        <w:rPr>
          <w:rFonts w:ascii="Calibri" w:hAnsi="Calibri" w:cs="Calibri"/>
          <w:sz w:val="20"/>
          <w:szCs w:val="20"/>
        </w:rPr>
        <w:t>ed as training data.</w:t>
      </w:r>
    </w:p>
    <w:p w14:paraId="620A384A" w14:textId="721E2189" w:rsidR="00086572" w:rsidRPr="00CB15F6" w:rsidRDefault="00086572"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Selected Speaker and Emotion</w:t>
      </w:r>
    </w:p>
    <w:p w14:paraId="2DEFEFBC" w14:textId="10820285" w:rsidR="00EC7110" w:rsidRPr="00CB15F6" w:rsidRDefault="002030B3" w:rsidP="00217C7A">
      <w:pPr>
        <w:spacing w:before="60" w:after="60" w:line="360" w:lineRule="auto"/>
        <w:rPr>
          <w:rFonts w:ascii="Calibri" w:hAnsi="Calibri" w:cs="Calibri"/>
          <w:sz w:val="20"/>
          <w:szCs w:val="20"/>
          <w:highlight w:val="yellow"/>
        </w:rPr>
      </w:pPr>
      <w:r w:rsidRPr="00CB15F6">
        <w:rPr>
          <w:rFonts w:ascii="Calibri" w:hAnsi="Calibri" w:cs="Calibri"/>
          <w:sz w:val="20"/>
          <w:szCs w:val="20"/>
        </w:rPr>
        <w:t xml:space="preserve">To further segment the scope of </w:t>
      </w:r>
      <w:r w:rsidR="005E7A3B" w:rsidRPr="00CB15F6">
        <w:rPr>
          <w:rFonts w:ascii="Calibri" w:hAnsi="Calibri" w:cs="Calibri"/>
          <w:sz w:val="20"/>
          <w:szCs w:val="20"/>
        </w:rPr>
        <w:t xml:space="preserve">the </w:t>
      </w:r>
      <w:r w:rsidRPr="00CB15F6">
        <w:rPr>
          <w:rFonts w:ascii="Calibri" w:hAnsi="Calibri" w:cs="Calibri"/>
          <w:sz w:val="20"/>
          <w:szCs w:val="20"/>
        </w:rPr>
        <w:t>training data, shortening training times, only one combination</w:t>
      </w:r>
      <w:r w:rsidR="002C3E94">
        <w:rPr>
          <w:rFonts w:ascii="Calibri" w:hAnsi="Calibri" w:cs="Calibri"/>
          <w:sz w:val="20"/>
          <w:szCs w:val="20"/>
        </w:rPr>
        <w:t xml:space="preserve"> of speaker and emotion is chosen</w:t>
      </w:r>
      <w:r w:rsidRPr="00CB15F6">
        <w:rPr>
          <w:rFonts w:ascii="Calibri" w:hAnsi="Calibri" w:cs="Calibri"/>
          <w:sz w:val="20"/>
          <w:szCs w:val="20"/>
        </w:rPr>
        <w:t xml:space="preserve">. </w:t>
      </w:r>
      <w:r w:rsidR="00B37132" w:rsidRPr="00CB15F6">
        <w:rPr>
          <w:rFonts w:ascii="Calibri" w:hAnsi="Calibri" w:cs="Calibri"/>
          <w:sz w:val="20"/>
          <w:szCs w:val="20"/>
        </w:rPr>
        <w:t xml:space="preserve">The speaker chosen for the experiment is </w:t>
      </w:r>
      <w:r w:rsidRPr="00CB15F6">
        <w:rPr>
          <w:rFonts w:ascii="Calibri" w:hAnsi="Calibri" w:cs="Calibri"/>
          <w:sz w:val="20"/>
          <w:szCs w:val="20"/>
        </w:rPr>
        <w:t>the one that possesses the longest total duration of recordings present in the archive_009 folder. With a total duration of 16.4 minutes across 192 recordings, speaker 29</w:t>
      </w:r>
      <w:r w:rsidR="002C3E94">
        <w:rPr>
          <w:rFonts w:ascii="Calibri" w:hAnsi="Calibri" w:cs="Calibri"/>
          <w:sz w:val="20"/>
          <w:szCs w:val="20"/>
        </w:rPr>
        <w:t xml:space="preserve">, possessing </w:t>
      </w:r>
      <w:r w:rsidRPr="00CB15F6">
        <w:rPr>
          <w:rFonts w:ascii="Calibri" w:hAnsi="Calibri" w:cs="Calibri"/>
          <w:sz w:val="20"/>
          <w:szCs w:val="20"/>
        </w:rPr>
        <w:t>the “Surprise” emotion</w:t>
      </w:r>
      <w:r w:rsidR="002C3E94">
        <w:rPr>
          <w:rFonts w:ascii="Calibri" w:hAnsi="Calibri" w:cs="Calibri"/>
          <w:sz w:val="20"/>
          <w:szCs w:val="20"/>
        </w:rPr>
        <w:t>,</w:t>
      </w:r>
      <w:r w:rsidRPr="00CB15F6">
        <w:rPr>
          <w:rFonts w:ascii="Calibri" w:hAnsi="Calibri" w:cs="Calibri"/>
          <w:sz w:val="20"/>
          <w:szCs w:val="20"/>
        </w:rPr>
        <w:t xml:space="preserve"> is </w:t>
      </w:r>
      <w:r w:rsidR="002C3E94">
        <w:rPr>
          <w:rFonts w:ascii="Calibri" w:hAnsi="Calibri" w:cs="Calibri"/>
          <w:sz w:val="20"/>
          <w:szCs w:val="20"/>
        </w:rPr>
        <w:t>the chosen speaker</w:t>
      </w:r>
      <w:r w:rsidRPr="00CB15F6">
        <w:rPr>
          <w:rFonts w:ascii="Calibri" w:hAnsi="Calibri" w:cs="Calibri"/>
          <w:sz w:val="20"/>
          <w:szCs w:val="20"/>
        </w:rPr>
        <w:t>.</w:t>
      </w:r>
      <w:r w:rsidR="002C3E94">
        <w:rPr>
          <w:rFonts w:ascii="Calibri" w:hAnsi="Calibri" w:cs="Calibri"/>
          <w:sz w:val="20"/>
          <w:szCs w:val="20"/>
        </w:rPr>
        <w:t xml:space="preserve"> </w:t>
      </w:r>
      <w:r w:rsidR="00B37132" w:rsidRPr="00CB15F6">
        <w:rPr>
          <w:rFonts w:ascii="Calibri" w:hAnsi="Calibri" w:cs="Calibri"/>
          <w:sz w:val="20"/>
          <w:szCs w:val="20"/>
        </w:rPr>
        <w:t xml:space="preserve">The main audio parameters of the chosen </w:t>
      </w:r>
      <w:r w:rsidR="002C3E94">
        <w:rPr>
          <w:rFonts w:ascii="Calibri" w:hAnsi="Calibri" w:cs="Calibri"/>
          <w:sz w:val="20"/>
          <w:szCs w:val="20"/>
        </w:rPr>
        <w:t xml:space="preserve">speaker’s </w:t>
      </w:r>
      <w:r w:rsidR="00B37132" w:rsidRPr="00CB15F6">
        <w:rPr>
          <w:rFonts w:ascii="Calibri" w:hAnsi="Calibri" w:cs="Calibri"/>
          <w:sz w:val="20"/>
          <w:szCs w:val="20"/>
        </w:rPr>
        <w:t>audio recordings can be observed in the table below</w:t>
      </w:r>
      <w:r w:rsidR="00EC7110" w:rsidRPr="00CB15F6">
        <w:rPr>
          <w:rFonts w:ascii="Calibri" w:hAnsi="Calibri" w:cs="Calibri"/>
          <w:sz w:val="20"/>
          <w:szCs w:val="20"/>
        </w:rPr>
        <w:t>:</w:t>
      </w:r>
    </w:p>
    <w:p w14:paraId="2084227A" w14:textId="48A1DA43" w:rsidR="00BC2006" w:rsidRPr="00CB15F6" w:rsidRDefault="00BC2006" w:rsidP="00CB15F6">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t xml:space="preserve">Table </w:t>
      </w:r>
      <w:r w:rsidR="001B187E">
        <w:rPr>
          <w:rFonts w:ascii="Calibri" w:hAnsi="Calibri" w:cs="Calibri"/>
          <w:b/>
          <w:bCs/>
          <w:i w:val="0"/>
          <w:iCs w:val="0"/>
          <w:color w:val="auto"/>
          <w:sz w:val="20"/>
          <w:szCs w:val="20"/>
        </w:rPr>
        <w:fldChar w:fldCharType="begin"/>
      </w:r>
      <w:r w:rsidR="001B187E">
        <w:rPr>
          <w:rFonts w:ascii="Calibri" w:hAnsi="Calibri" w:cs="Calibri"/>
          <w:b/>
          <w:bCs/>
          <w:i w:val="0"/>
          <w:iCs w:val="0"/>
          <w:color w:val="auto"/>
          <w:sz w:val="20"/>
          <w:szCs w:val="20"/>
        </w:rPr>
        <w:instrText xml:space="preserve"> SEQ Table \* ARABIC </w:instrText>
      </w:r>
      <w:r w:rsidR="001B187E">
        <w:rPr>
          <w:rFonts w:ascii="Calibri" w:hAnsi="Calibri" w:cs="Calibri"/>
          <w:b/>
          <w:bCs/>
          <w:i w:val="0"/>
          <w:iCs w:val="0"/>
          <w:color w:val="auto"/>
          <w:sz w:val="20"/>
          <w:szCs w:val="20"/>
        </w:rPr>
        <w:fldChar w:fldCharType="separate"/>
      </w:r>
      <w:r w:rsidR="001B187E">
        <w:rPr>
          <w:rFonts w:ascii="Calibri" w:hAnsi="Calibri" w:cs="Calibri"/>
          <w:b/>
          <w:bCs/>
          <w:i w:val="0"/>
          <w:iCs w:val="0"/>
          <w:noProof/>
          <w:color w:val="auto"/>
          <w:sz w:val="20"/>
          <w:szCs w:val="20"/>
        </w:rPr>
        <w:t>4</w:t>
      </w:r>
      <w:r w:rsidR="001B187E">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br/>
      </w:r>
      <w:r w:rsidRPr="00CB15F6">
        <w:rPr>
          <w:rFonts w:ascii="Calibri" w:hAnsi="Calibri" w:cs="Calibri"/>
          <w:color w:val="auto"/>
          <w:sz w:val="20"/>
          <w:szCs w:val="20"/>
        </w:rPr>
        <w:t>Main Audio Parameters for the Selected Speaker and Emotion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tblGrid>
      <w:tr w:rsidR="00EC7110" w:rsidRPr="00CB15F6" w14:paraId="42D395B2" w14:textId="77777777" w:rsidTr="00382922">
        <w:trPr>
          <w:trHeight w:val="283"/>
        </w:trPr>
        <w:tc>
          <w:tcPr>
            <w:tcW w:w="2268" w:type="dxa"/>
            <w:tcBorders>
              <w:top w:val="single" w:sz="4" w:space="0" w:color="auto"/>
              <w:bottom w:val="single" w:sz="4" w:space="0" w:color="auto"/>
            </w:tcBorders>
            <w:vAlign w:val="center"/>
          </w:tcPr>
          <w:p w14:paraId="212AC768"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Feature</w:t>
            </w:r>
          </w:p>
        </w:tc>
        <w:tc>
          <w:tcPr>
            <w:tcW w:w="2268" w:type="dxa"/>
            <w:tcBorders>
              <w:top w:val="single" w:sz="4" w:space="0" w:color="auto"/>
              <w:bottom w:val="single" w:sz="4" w:space="0" w:color="auto"/>
            </w:tcBorders>
            <w:vAlign w:val="center"/>
          </w:tcPr>
          <w:p w14:paraId="0130A917" w14:textId="77777777" w:rsidR="00EC7110" w:rsidRPr="00CB15F6" w:rsidRDefault="00EC7110" w:rsidP="005668E5">
            <w:pPr>
              <w:pStyle w:val="Heading2"/>
              <w:spacing w:before="0" w:after="0"/>
              <w:jc w:val="center"/>
              <w:rPr>
                <w:rFonts w:ascii="Calibri" w:hAnsi="Calibri" w:cs="Calibri"/>
                <w:b/>
                <w:bCs/>
                <w:color w:val="auto"/>
                <w:sz w:val="20"/>
                <w:szCs w:val="20"/>
              </w:rPr>
            </w:pPr>
            <w:r w:rsidRPr="00CB15F6">
              <w:rPr>
                <w:rFonts w:ascii="Calibri" w:hAnsi="Calibri" w:cs="Calibri"/>
                <w:b/>
                <w:bCs/>
                <w:color w:val="auto"/>
                <w:sz w:val="20"/>
                <w:szCs w:val="20"/>
              </w:rPr>
              <w:t>Value</w:t>
            </w:r>
          </w:p>
        </w:tc>
      </w:tr>
      <w:tr w:rsidR="00EC7110" w:rsidRPr="00CB15F6" w14:paraId="32459360" w14:textId="77777777" w:rsidTr="00382922">
        <w:trPr>
          <w:trHeight w:val="283"/>
        </w:trPr>
        <w:tc>
          <w:tcPr>
            <w:tcW w:w="2268" w:type="dxa"/>
            <w:tcBorders>
              <w:top w:val="single" w:sz="4" w:space="0" w:color="auto"/>
            </w:tcBorders>
            <w:vAlign w:val="center"/>
          </w:tcPr>
          <w:p w14:paraId="4A22AC4D"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Total duration (min)</w:t>
            </w:r>
          </w:p>
        </w:tc>
        <w:tc>
          <w:tcPr>
            <w:tcW w:w="2268" w:type="dxa"/>
            <w:tcBorders>
              <w:top w:val="single" w:sz="4" w:space="0" w:color="auto"/>
            </w:tcBorders>
            <w:vAlign w:val="center"/>
          </w:tcPr>
          <w:p w14:paraId="2F38D4B9"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16.39</w:t>
            </w:r>
          </w:p>
        </w:tc>
      </w:tr>
      <w:tr w:rsidR="00EC7110" w:rsidRPr="00CB15F6" w14:paraId="1CD334E7" w14:textId="77777777" w:rsidTr="00382922">
        <w:trPr>
          <w:trHeight w:val="283"/>
        </w:trPr>
        <w:tc>
          <w:tcPr>
            <w:tcW w:w="2268" w:type="dxa"/>
            <w:vAlign w:val="center"/>
          </w:tcPr>
          <w:p w14:paraId="32339F5F"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Average duration (s)</w:t>
            </w:r>
          </w:p>
        </w:tc>
        <w:tc>
          <w:tcPr>
            <w:tcW w:w="2268" w:type="dxa"/>
            <w:vAlign w:val="center"/>
          </w:tcPr>
          <w:p w14:paraId="0175BCA8"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5.12</w:t>
            </w:r>
          </w:p>
        </w:tc>
      </w:tr>
      <w:tr w:rsidR="00EC7110" w:rsidRPr="00CB15F6" w14:paraId="1B54FD1D" w14:textId="77777777" w:rsidTr="00382922">
        <w:trPr>
          <w:trHeight w:val="283"/>
        </w:trPr>
        <w:tc>
          <w:tcPr>
            <w:tcW w:w="2268" w:type="dxa"/>
            <w:vAlign w:val="center"/>
          </w:tcPr>
          <w:p w14:paraId="6DA13A6A"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Minimum duration (s)</w:t>
            </w:r>
          </w:p>
        </w:tc>
        <w:tc>
          <w:tcPr>
            <w:tcW w:w="2268" w:type="dxa"/>
            <w:vAlign w:val="center"/>
          </w:tcPr>
          <w:p w14:paraId="5D4AD833"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0.96</w:t>
            </w:r>
          </w:p>
        </w:tc>
      </w:tr>
      <w:tr w:rsidR="00EC7110" w:rsidRPr="00CB15F6" w14:paraId="5F9DADAF" w14:textId="77777777" w:rsidTr="00382922">
        <w:trPr>
          <w:trHeight w:val="283"/>
        </w:trPr>
        <w:tc>
          <w:tcPr>
            <w:tcW w:w="2268" w:type="dxa"/>
            <w:vAlign w:val="center"/>
          </w:tcPr>
          <w:p w14:paraId="267EFA2F"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Maximum duration (s)</w:t>
            </w:r>
          </w:p>
        </w:tc>
        <w:tc>
          <w:tcPr>
            <w:tcW w:w="2268" w:type="dxa"/>
            <w:vAlign w:val="center"/>
          </w:tcPr>
          <w:p w14:paraId="70509CD6"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7.98</w:t>
            </w:r>
          </w:p>
        </w:tc>
      </w:tr>
      <w:tr w:rsidR="00EC7110" w:rsidRPr="00CB15F6" w14:paraId="67F9D91B" w14:textId="77777777" w:rsidTr="00382922">
        <w:trPr>
          <w:trHeight w:val="283"/>
        </w:trPr>
        <w:tc>
          <w:tcPr>
            <w:tcW w:w="2268" w:type="dxa"/>
            <w:vAlign w:val="center"/>
          </w:tcPr>
          <w:p w14:paraId="3F1CFACD"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Sampling rate (kHz)</w:t>
            </w:r>
          </w:p>
        </w:tc>
        <w:tc>
          <w:tcPr>
            <w:tcW w:w="2268" w:type="dxa"/>
            <w:vAlign w:val="center"/>
          </w:tcPr>
          <w:p w14:paraId="55CE5759"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96</w:t>
            </w:r>
          </w:p>
        </w:tc>
      </w:tr>
      <w:tr w:rsidR="00EC7110" w:rsidRPr="00CB15F6" w14:paraId="6F7ED93F" w14:textId="77777777" w:rsidTr="00382922">
        <w:trPr>
          <w:trHeight w:val="283"/>
        </w:trPr>
        <w:tc>
          <w:tcPr>
            <w:tcW w:w="2268" w:type="dxa"/>
            <w:vAlign w:val="center"/>
          </w:tcPr>
          <w:p w14:paraId="770AD099"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Bit depth</w:t>
            </w:r>
          </w:p>
        </w:tc>
        <w:tc>
          <w:tcPr>
            <w:tcW w:w="2268" w:type="dxa"/>
            <w:vAlign w:val="center"/>
          </w:tcPr>
          <w:p w14:paraId="74F17E15"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24</w:t>
            </w:r>
          </w:p>
        </w:tc>
      </w:tr>
      <w:tr w:rsidR="00EC7110" w:rsidRPr="00CB15F6" w14:paraId="44D0D64F" w14:textId="77777777" w:rsidTr="00382922">
        <w:trPr>
          <w:trHeight w:val="283"/>
        </w:trPr>
        <w:tc>
          <w:tcPr>
            <w:tcW w:w="2268" w:type="dxa"/>
            <w:vAlign w:val="center"/>
          </w:tcPr>
          <w:p w14:paraId="70613C32"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Channels</w:t>
            </w:r>
          </w:p>
        </w:tc>
        <w:tc>
          <w:tcPr>
            <w:tcW w:w="2268" w:type="dxa"/>
            <w:vAlign w:val="center"/>
          </w:tcPr>
          <w:p w14:paraId="5D4F432C"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1</w:t>
            </w:r>
          </w:p>
        </w:tc>
      </w:tr>
      <w:tr w:rsidR="00EC7110" w:rsidRPr="00CB15F6" w14:paraId="06B76439" w14:textId="77777777" w:rsidTr="00382922">
        <w:trPr>
          <w:trHeight w:val="283"/>
        </w:trPr>
        <w:tc>
          <w:tcPr>
            <w:tcW w:w="2268" w:type="dxa"/>
            <w:vAlign w:val="center"/>
          </w:tcPr>
          <w:p w14:paraId="1ABA810C" w14:textId="77777777"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Format</w:t>
            </w:r>
          </w:p>
        </w:tc>
        <w:tc>
          <w:tcPr>
            <w:tcW w:w="2268" w:type="dxa"/>
            <w:vAlign w:val="center"/>
          </w:tcPr>
          <w:p w14:paraId="7FF575DC"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WAVEX file</w:t>
            </w:r>
          </w:p>
        </w:tc>
      </w:tr>
      <w:tr w:rsidR="00EC7110" w:rsidRPr="00CB15F6" w14:paraId="0B9830A8" w14:textId="77777777" w:rsidTr="00382922">
        <w:trPr>
          <w:trHeight w:val="283"/>
        </w:trPr>
        <w:tc>
          <w:tcPr>
            <w:tcW w:w="2268" w:type="dxa"/>
            <w:vAlign w:val="center"/>
          </w:tcPr>
          <w:p w14:paraId="448C9661" w14:textId="3D791E2B" w:rsidR="00EC7110" w:rsidRPr="00CB15F6" w:rsidRDefault="00EC7110" w:rsidP="005668E5">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Recordings</w:t>
            </w:r>
            <w:r w:rsidR="00BB01A6">
              <w:rPr>
                <w:rFonts w:ascii="Calibri" w:hAnsi="Calibri" w:cs="Calibri"/>
                <w:b/>
                <w:bCs/>
                <w:color w:val="auto"/>
                <w:sz w:val="20"/>
                <w:szCs w:val="20"/>
              </w:rPr>
              <w:t xml:space="preserve"> (#)</w:t>
            </w:r>
          </w:p>
        </w:tc>
        <w:tc>
          <w:tcPr>
            <w:tcW w:w="2268" w:type="dxa"/>
            <w:vAlign w:val="center"/>
          </w:tcPr>
          <w:p w14:paraId="6071DF81" w14:textId="77777777" w:rsidR="00EC7110" w:rsidRPr="00CB15F6" w:rsidRDefault="00EC7110" w:rsidP="005668E5">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192</w:t>
            </w:r>
          </w:p>
        </w:tc>
      </w:tr>
    </w:tbl>
    <w:p w14:paraId="25079841" w14:textId="1FA1E578" w:rsidR="00EC7110" w:rsidRPr="00CB15F6" w:rsidRDefault="00A20A17" w:rsidP="00382922">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2FC27088" w14:textId="57A49CA7" w:rsidR="00EC7110" w:rsidRPr="00CB15F6" w:rsidRDefault="00FB3724" w:rsidP="00217C7A">
      <w:pPr>
        <w:spacing w:before="60" w:after="60" w:line="360" w:lineRule="auto"/>
        <w:rPr>
          <w:rFonts w:ascii="Calibri" w:hAnsi="Calibri" w:cs="Calibri"/>
          <w:sz w:val="20"/>
          <w:szCs w:val="20"/>
        </w:rPr>
      </w:pPr>
      <w:r w:rsidRPr="00CB15F6">
        <w:rPr>
          <w:rFonts w:ascii="Calibri" w:hAnsi="Calibri" w:cs="Calibri"/>
          <w:sz w:val="20"/>
          <w:szCs w:val="20"/>
        </w:rPr>
        <w:t xml:space="preserve">When exploring the durations of </w:t>
      </w:r>
      <w:r w:rsidR="005E7A3B" w:rsidRPr="00CB15F6">
        <w:rPr>
          <w:rFonts w:ascii="Calibri" w:hAnsi="Calibri" w:cs="Calibri"/>
          <w:sz w:val="20"/>
          <w:szCs w:val="20"/>
        </w:rPr>
        <w:t xml:space="preserve">the </w:t>
      </w:r>
      <w:r w:rsidRPr="00CB15F6">
        <w:rPr>
          <w:rFonts w:ascii="Calibri" w:hAnsi="Calibri" w:cs="Calibri"/>
          <w:sz w:val="20"/>
          <w:szCs w:val="20"/>
        </w:rPr>
        <w:t xml:space="preserve">recordings chosen, durations wary from 0.96 seconds for the shortest recording to 7.98 seconds for the longest. Average recording duration stands at 5.12 seconds. When analysing all recording durations, the following histogram can be drawn, with </w:t>
      </w:r>
      <w:r w:rsidR="002C3E94">
        <w:rPr>
          <w:rFonts w:ascii="Calibri" w:hAnsi="Calibri" w:cs="Calibri"/>
          <w:sz w:val="20"/>
          <w:szCs w:val="20"/>
        </w:rPr>
        <w:t>recording</w:t>
      </w:r>
      <w:r w:rsidR="002C3E94" w:rsidRPr="00CB15F6">
        <w:rPr>
          <w:rFonts w:ascii="Calibri" w:hAnsi="Calibri" w:cs="Calibri"/>
          <w:sz w:val="20"/>
          <w:szCs w:val="20"/>
        </w:rPr>
        <w:t xml:space="preserve"> duration on the x</w:t>
      </w:r>
      <w:r w:rsidR="002C3E94">
        <w:rPr>
          <w:rFonts w:ascii="Calibri" w:hAnsi="Calibri" w:cs="Calibri"/>
          <w:sz w:val="20"/>
          <w:szCs w:val="20"/>
        </w:rPr>
        <w:t>-</w:t>
      </w:r>
      <w:r w:rsidR="002C3E94" w:rsidRPr="00CB15F6">
        <w:rPr>
          <w:rFonts w:ascii="Calibri" w:hAnsi="Calibri" w:cs="Calibri"/>
          <w:sz w:val="20"/>
          <w:szCs w:val="20"/>
        </w:rPr>
        <w:t>axis</w:t>
      </w:r>
      <w:r w:rsidR="002C3E94">
        <w:rPr>
          <w:rFonts w:ascii="Calibri" w:hAnsi="Calibri" w:cs="Calibri"/>
          <w:sz w:val="20"/>
          <w:szCs w:val="20"/>
        </w:rPr>
        <w:t xml:space="preserve"> and recording quantity</w:t>
      </w:r>
      <w:r w:rsidRPr="00CB15F6">
        <w:rPr>
          <w:rFonts w:ascii="Calibri" w:hAnsi="Calibri" w:cs="Calibri"/>
          <w:sz w:val="20"/>
          <w:szCs w:val="20"/>
        </w:rPr>
        <w:t xml:space="preserve"> on the y</w:t>
      </w:r>
      <w:r w:rsidR="002C3E94">
        <w:rPr>
          <w:rFonts w:ascii="Calibri" w:hAnsi="Calibri" w:cs="Calibri"/>
          <w:sz w:val="20"/>
          <w:szCs w:val="20"/>
        </w:rPr>
        <w:t>-</w:t>
      </w:r>
      <w:r w:rsidRPr="00CB15F6">
        <w:rPr>
          <w:rFonts w:ascii="Calibri" w:hAnsi="Calibri" w:cs="Calibri"/>
          <w:sz w:val="20"/>
          <w:szCs w:val="20"/>
        </w:rPr>
        <w:t>axis</w:t>
      </w:r>
      <w:r w:rsidR="00EC7110" w:rsidRPr="00CB15F6">
        <w:rPr>
          <w:rFonts w:ascii="Calibri" w:hAnsi="Calibri" w:cs="Calibri"/>
          <w:sz w:val="20"/>
          <w:szCs w:val="20"/>
        </w:rPr>
        <w:t>:</w:t>
      </w:r>
    </w:p>
    <w:p w14:paraId="5163E613" w14:textId="401F221D" w:rsidR="00EC7110" w:rsidRPr="00CB15F6" w:rsidRDefault="00EC7110" w:rsidP="00382922">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lastRenderedPageBreak/>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5</w:t>
      </w:r>
      <w:r w:rsidR="00E37519">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t xml:space="preserve"> </w:t>
      </w:r>
      <w:r w:rsidRPr="00CB15F6">
        <w:rPr>
          <w:rFonts w:ascii="Calibri" w:hAnsi="Calibri" w:cs="Calibri"/>
          <w:sz w:val="20"/>
          <w:szCs w:val="20"/>
        </w:rPr>
        <w:br/>
      </w:r>
      <w:r w:rsidRPr="00110EF0">
        <w:rPr>
          <w:rFonts w:ascii="Calibri" w:hAnsi="Calibri" w:cs="Calibri"/>
          <w:color w:val="auto"/>
          <w:sz w:val="20"/>
          <w:szCs w:val="20"/>
        </w:rPr>
        <w:t xml:space="preserve">Recording Duration Distribution for Speaker </w:t>
      </w:r>
      <w:r w:rsidR="00012725" w:rsidRPr="00110EF0">
        <w:rPr>
          <w:rFonts w:ascii="Calibri" w:hAnsi="Calibri" w:cs="Calibri"/>
          <w:color w:val="auto"/>
          <w:sz w:val="20"/>
          <w:szCs w:val="20"/>
        </w:rPr>
        <w:t>29</w:t>
      </w:r>
      <w:r w:rsidRPr="00110EF0">
        <w:rPr>
          <w:rFonts w:ascii="Calibri" w:hAnsi="Calibri" w:cs="Calibri"/>
          <w:color w:val="auto"/>
          <w:sz w:val="20"/>
          <w:szCs w:val="20"/>
        </w:rPr>
        <w:t xml:space="preserve"> With the </w:t>
      </w:r>
      <w:r w:rsidR="00012725" w:rsidRPr="00110EF0">
        <w:rPr>
          <w:rFonts w:ascii="Calibri" w:hAnsi="Calibri" w:cs="Calibri"/>
          <w:color w:val="auto"/>
          <w:sz w:val="20"/>
          <w:szCs w:val="20"/>
        </w:rPr>
        <w:t xml:space="preserve">"Surprise" </w:t>
      </w:r>
      <w:r w:rsidRPr="00110EF0">
        <w:rPr>
          <w:rFonts w:ascii="Calibri" w:hAnsi="Calibri" w:cs="Calibri"/>
          <w:color w:val="auto"/>
          <w:sz w:val="20"/>
          <w:szCs w:val="20"/>
        </w:rPr>
        <w:t>Emotion</w:t>
      </w:r>
    </w:p>
    <w:p w14:paraId="1EF61022" w14:textId="4F8F15BB" w:rsidR="002030B3" w:rsidRPr="00CB15F6" w:rsidRDefault="00110EF0" w:rsidP="00382922">
      <w:pPr>
        <w:spacing w:after="60" w:line="240" w:lineRule="auto"/>
        <w:rPr>
          <w:rFonts w:ascii="Calibri" w:hAnsi="Calibri" w:cs="Calibri"/>
          <w:sz w:val="20"/>
          <w:szCs w:val="20"/>
          <w:highlight w:val="yellow"/>
        </w:rPr>
      </w:pPr>
      <w:r w:rsidRPr="00110EF0">
        <w:rPr>
          <w:rFonts w:ascii="Calibri" w:hAnsi="Calibri" w:cs="Calibri"/>
          <w:noProof/>
          <w:sz w:val="20"/>
          <w:szCs w:val="20"/>
        </w:rPr>
        <w:drawing>
          <wp:inline distT="0" distB="0" distL="0" distR="0" wp14:anchorId="3F4186D8" wp14:editId="383E9C8A">
            <wp:extent cx="5040000" cy="1987657"/>
            <wp:effectExtent l="0" t="0" r="8255" b="0"/>
            <wp:docPr id="176081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14992" name=""/>
                    <pic:cNvPicPr/>
                  </pic:nvPicPr>
                  <pic:blipFill>
                    <a:blip r:embed="rId12"/>
                    <a:stretch>
                      <a:fillRect/>
                    </a:stretch>
                  </pic:blipFill>
                  <pic:spPr>
                    <a:xfrm>
                      <a:off x="0" y="0"/>
                      <a:ext cx="5040000" cy="1987657"/>
                    </a:xfrm>
                    <a:prstGeom prst="rect">
                      <a:avLst/>
                    </a:prstGeom>
                  </pic:spPr>
                </pic:pic>
              </a:graphicData>
            </a:graphic>
          </wp:inline>
        </w:drawing>
      </w:r>
    </w:p>
    <w:p w14:paraId="289A4782" w14:textId="3E6E0CBD" w:rsidR="00A20A17" w:rsidRPr="00CB15F6" w:rsidRDefault="00A20A17" w:rsidP="00382922">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1C6B5C69" w14:textId="6E44FD4A" w:rsidR="00F51C57" w:rsidRPr="00CB15F6" w:rsidRDefault="00F51C57" w:rsidP="00217C7A">
      <w:pPr>
        <w:pStyle w:val="Heading2"/>
        <w:spacing w:before="60" w:after="60" w:line="360" w:lineRule="auto"/>
        <w:rPr>
          <w:rFonts w:ascii="Calibri" w:hAnsi="Calibri" w:cs="Calibri"/>
          <w:b/>
          <w:bCs/>
          <w:color w:val="auto"/>
          <w:sz w:val="20"/>
          <w:szCs w:val="20"/>
        </w:rPr>
      </w:pPr>
      <w:r w:rsidRPr="00CB15F6">
        <w:rPr>
          <w:rFonts w:ascii="Calibri" w:hAnsi="Calibri" w:cs="Calibri"/>
          <w:b/>
          <w:bCs/>
          <w:color w:val="auto"/>
          <w:sz w:val="20"/>
          <w:szCs w:val="20"/>
        </w:rPr>
        <w:t>Training/Testing Sets</w:t>
      </w:r>
    </w:p>
    <w:p w14:paraId="4E987D89" w14:textId="65051F01" w:rsidR="00B37132" w:rsidRPr="00CB15F6" w:rsidRDefault="00C26389" w:rsidP="00217C7A">
      <w:pPr>
        <w:spacing w:before="60" w:after="60" w:line="360" w:lineRule="auto"/>
        <w:rPr>
          <w:rFonts w:ascii="Calibri" w:hAnsi="Calibri" w:cs="Calibri"/>
          <w:sz w:val="20"/>
          <w:szCs w:val="20"/>
        </w:rPr>
      </w:pPr>
      <w:r w:rsidRPr="00CB15F6">
        <w:rPr>
          <w:rFonts w:ascii="Calibri" w:hAnsi="Calibri" w:cs="Calibri"/>
          <w:sz w:val="20"/>
          <w:szCs w:val="20"/>
        </w:rPr>
        <w:t>The selected number of recordings are split into training (</w:t>
      </w:r>
      <w:r w:rsidR="00B10A2F" w:rsidRPr="00CB15F6">
        <w:rPr>
          <w:rFonts w:ascii="Calibri" w:hAnsi="Calibri" w:cs="Calibri"/>
          <w:sz w:val="20"/>
          <w:szCs w:val="20"/>
        </w:rPr>
        <w:t>9</w:t>
      </w:r>
      <w:r w:rsidRPr="00CB15F6">
        <w:rPr>
          <w:rFonts w:ascii="Calibri" w:hAnsi="Calibri" w:cs="Calibri"/>
          <w:sz w:val="20"/>
          <w:szCs w:val="20"/>
        </w:rPr>
        <w:t>0%) and test (</w:t>
      </w:r>
      <w:r w:rsidR="00B10A2F" w:rsidRPr="00CB15F6">
        <w:rPr>
          <w:rFonts w:ascii="Calibri" w:hAnsi="Calibri" w:cs="Calibri"/>
          <w:sz w:val="20"/>
          <w:szCs w:val="20"/>
        </w:rPr>
        <w:t>1</w:t>
      </w:r>
      <w:r w:rsidRPr="00CB15F6">
        <w:rPr>
          <w:rFonts w:ascii="Calibri" w:hAnsi="Calibri" w:cs="Calibri"/>
          <w:sz w:val="20"/>
          <w:szCs w:val="20"/>
        </w:rPr>
        <w:t>0%) sets.</w:t>
      </w:r>
      <w:r w:rsidR="00EC7110" w:rsidRPr="00CB15F6">
        <w:rPr>
          <w:rFonts w:ascii="Calibri" w:hAnsi="Calibri" w:cs="Calibri"/>
          <w:sz w:val="20"/>
          <w:szCs w:val="20"/>
        </w:rPr>
        <w:t xml:space="preserve"> The training sample contains 172 recordings, while the validation sample contains 20 recordings. Recording duration within each sample also lies within the 90</w:t>
      </w:r>
      <w:r w:rsidR="002C3E94">
        <w:rPr>
          <w:rFonts w:ascii="Calibri" w:hAnsi="Calibri" w:cs="Calibri"/>
          <w:sz w:val="20"/>
          <w:szCs w:val="20"/>
        </w:rPr>
        <w:t xml:space="preserve">% range for the test set and </w:t>
      </w:r>
      <w:r w:rsidR="00EC7110" w:rsidRPr="00CB15F6">
        <w:rPr>
          <w:rFonts w:ascii="Calibri" w:hAnsi="Calibri" w:cs="Calibri"/>
          <w:sz w:val="20"/>
          <w:szCs w:val="20"/>
        </w:rPr>
        <w:t>10</w:t>
      </w:r>
      <w:r w:rsidR="002C3E94">
        <w:rPr>
          <w:rFonts w:ascii="Calibri" w:hAnsi="Calibri" w:cs="Calibri"/>
          <w:sz w:val="20"/>
          <w:szCs w:val="20"/>
        </w:rPr>
        <w:t>%</w:t>
      </w:r>
      <w:r w:rsidR="00EC7110" w:rsidRPr="00CB15F6">
        <w:rPr>
          <w:rFonts w:ascii="Calibri" w:hAnsi="Calibri" w:cs="Calibri"/>
          <w:sz w:val="20"/>
          <w:szCs w:val="20"/>
        </w:rPr>
        <w:t xml:space="preserve"> </w:t>
      </w:r>
      <w:r w:rsidR="002C3E94">
        <w:rPr>
          <w:rFonts w:ascii="Calibri" w:hAnsi="Calibri" w:cs="Calibri"/>
          <w:sz w:val="20"/>
          <w:szCs w:val="20"/>
        </w:rPr>
        <w:t>for the validation set</w:t>
      </w:r>
      <w:r w:rsidR="00EC7110" w:rsidRPr="00CB15F6">
        <w:rPr>
          <w:rFonts w:ascii="Calibri" w:hAnsi="Calibri" w:cs="Calibri"/>
          <w:sz w:val="20"/>
          <w:szCs w:val="20"/>
        </w:rPr>
        <w:t xml:space="preserve">. A visual representation of the recording quantity and duration distribution </w:t>
      </w:r>
      <w:r w:rsidR="002C3E94">
        <w:rPr>
          <w:rFonts w:ascii="Calibri" w:hAnsi="Calibri" w:cs="Calibri"/>
          <w:sz w:val="20"/>
          <w:szCs w:val="20"/>
        </w:rPr>
        <w:t xml:space="preserve">per subsample </w:t>
      </w:r>
      <w:r w:rsidR="00EC7110" w:rsidRPr="00CB15F6">
        <w:rPr>
          <w:rFonts w:ascii="Calibri" w:hAnsi="Calibri" w:cs="Calibri"/>
          <w:sz w:val="20"/>
          <w:szCs w:val="20"/>
        </w:rPr>
        <w:t xml:space="preserve">can be observed below with a table of main </w:t>
      </w:r>
      <w:r w:rsidR="002C3E94">
        <w:rPr>
          <w:rFonts w:ascii="Calibri" w:hAnsi="Calibri" w:cs="Calibri"/>
          <w:sz w:val="20"/>
          <w:szCs w:val="20"/>
        </w:rPr>
        <w:t>numeric characteristics</w:t>
      </w:r>
      <w:r w:rsidR="00EC7110" w:rsidRPr="00CB15F6">
        <w:rPr>
          <w:rFonts w:ascii="Calibri" w:hAnsi="Calibri" w:cs="Calibri"/>
          <w:sz w:val="20"/>
          <w:szCs w:val="20"/>
        </w:rPr>
        <w:t>:</w:t>
      </w:r>
    </w:p>
    <w:p w14:paraId="238187C4" w14:textId="0F9A92A4" w:rsidR="00EC7110" w:rsidRPr="00CB15F6" w:rsidRDefault="00EC7110" w:rsidP="00382922">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6</w:t>
      </w:r>
      <w:r w:rsidR="00E37519">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br/>
      </w:r>
      <w:r w:rsidRPr="00CB15F6">
        <w:rPr>
          <w:rFonts w:ascii="Calibri" w:hAnsi="Calibri" w:cs="Calibri"/>
          <w:color w:val="auto"/>
          <w:sz w:val="20"/>
          <w:szCs w:val="20"/>
        </w:rPr>
        <w:t>a) Recording Quantity per Sample Type. b) Recording Duration Distribution by Sample Type</w:t>
      </w:r>
    </w:p>
    <w:p w14:paraId="5E0678DC" w14:textId="014E6723" w:rsidR="002030B3" w:rsidRPr="00CB15F6" w:rsidRDefault="00EC7110" w:rsidP="00382922">
      <w:pPr>
        <w:spacing w:after="60" w:line="240" w:lineRule="auto"/>
        <w:rPr>
          <w:rFonts w:ascii="Calibri" w:hAnsi="Calibri" w:cs="Calibri"/>
          <w:sz w:val="20"/>
          <w:szCs w:val="20"/>
          <w:highlight w:val="yellow"/>
        </w:rPr>
      </w:pPr>
      <w:r w:rsidRPr="00CB15F6">
        <w:rPr>
          <w:rFonts w:ascii="Calibri" w:hAnsi="Calibri" w:cs="Calibri"/>
          <w:noProof/>
          <w:sz w:val="20"/>
          <w:szCs w:val="20"/>
        </w:rPr>
        <w:drawing>
          <wp:inline distT="0" distB="0" distL="0" distR="0" wp14:anchorId="37D75493" wp14:editId="15BE1839">
            <wp:extent cx="5040000" cy="1652982"/>
            <wp:effectExtent l="0" t="0" r="8255" b="4445"/>
            <wp:docPr id="54881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9189" name=""/>
                    <pic:cNvPicPr/>
                  </pic:nvPicPr>
                  <pic:blipFill>
                    <a:blip r:embed="rId13"/>
                    <a:stretch>
                      <a:fillRect/>
                    </a:stretch>
                  </pic:blipFill>
                  <pic:spPr>
                    <a:xfrm>
                      <a:off x="0" y="0"/>
                      <a:ext cx="5040000" cy="1652982"/>
                    </a:xfrm>
                    <a:prstGeom prst="rect">
                      <a:avLst/>
                    </a:prstGeom>
                  </pic:spPr>
                </pic:pic>
              </a:graphicData>
            </a:graphic>
          </wp:inline>
        </w:drawing>
      </w:r>
    </w:p>
    <w:p w14:paraId="4C05F200" w14:textId="2386DC12" w:rsidR="00A20A17" w:rsidRPr="00CB15F6" w:rsidRDefault="00A20A17" w:rsidP="00403586">
      <w:pPr>
        <w:spacing w:before="60"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0A003658" w14:textId="4F193154" w:rsidR="00BC2006" w:rsidRPr="00CB15F6" w:rsidRDefault="00BC2006" w:rsidP="00CB15F6">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t xml:space="preserve">Table </w:t>
      </w:r>
      <w:r w:rsidR="001B187E">
        <w:rPr>
          <w:rFonts w:ascii="Calibri" w:hAnsi="Calibri" w:cs="Calibri"/>
          <w:b/>
          <w:bCs/>
          <w:i w:val="0"/>
          <w:iCs w:val="0"/>
          <w:color w:val="auto"/>
          <w:sz w:val="20"/>
          <w:szCs w:val="20"/>
        </w:rPr>
        <w:fldChar w:fldCharType="begin"/>
      </w:r>
      <w:r w:rsidR="001B187E">
        <w:rPr>
          <w:rFonts w:ascii="Calibri" w:hAnsi="Calibri" w:cs="Calibri"/>
          <w:b/>
          <w:bCs/>
          <w:i w:val="0"/>
          <w:iCs w:val="0"/>
          <w:color w:val="auto"/>
          <w:sz w:val="20"/>
          <w:szCs w:val="20"/>
        </w:rPr>
        <w:instrText xml:space="preserve"> SEQ Table \* ARABIC </w:instrText>
      </w:r>
      <w:r w:rsidR="001B187E">
        <w:rPr>
          <w:rFonts w:ascii="Calibri" w:hAnsi="Calibri" w:cs="Calibri"/>
          <w:b/>
          <w:bCs/>
          <w:i w:val="0"/>
          <w:iCs w:val="0"/>
          <w:color w:val="auto"/>
          <w:sz w:val="20"/>
          <w:szCs w:val="20"/>
        </w:rPr>
        <w:fldChar w:fldCharType="separate"/>
      </w:r>
      <w:r w:rsidR="001B187E">
        <w:rPr>
          <w:rFonts w:ascii="Calibri" w:hAnsi="Calibri" w:cs="Calibri"/>
          <w:b/>
          <w:bCs/>
          <w:i w:val="0"/>
          <w:iCs w:val="0"/>
          <w:noProof/>
          <w:color w:val="auto"/>
          <w:sz w:val="20"/>
          <w:szCs w:val="20"/>
        </w:rPr>
        <w:t>5</w:t>
      </w:r>
      <w:r w:rsidR="001B187E">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br/>
      </w:r>
      <w:r w:rsidRPr="00CB15F6">
        <w:rPr>
          <w:rFonts w:ascii="Calibri" w:hAnsi="Calibri" w:cs="Calibri"/>
          <w:color w:val="auto"/>
          <w:sz w:val="20"/>
          <w:szCs w:val="20"/>
        </w:rPr>
        <w:t>Recording Quantity and Duration Characteristics by Sample 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268"/>
        <w:gridCol w:w="2268"/>
        <w:gridCol w:w="2268"/>
      </w:tblGrid>
      <w:tr w:rsidR="002030B3" w:rsidRPr="00CB15F6" w14:paraId="7F22C4D7" w14:textId="77777777" w:rsidTr="00382922">
        <w:trPr>
          <w:trHeight w:val="283"/>
        </w:trPr>
        <w:tc>
          <w:tcPr>
            <w:tcW w:w="2268" w:type="dxa"/>
            <w:tcBorders>
              <w:top w:val="single" w:sz="4" w:space="0" w:color="auto"/>
              <w:bottom w:val="single" w:sz="4" w:space="0" w:color="auto"/>
            </w:tcBorders>
            <w:vAlign w:val="center"/>
          </w:tcPr>
          <w:p w14:paraId="1B018600" w14:textId="317F2F40" w:rsidR="002030B3" w:rsidRPr="00CB15F6" w:rsidRDefault="002030B3" w:rsidP="00FB3724">
            <w:pPr>
              <w:rPr>
                <w:rFonts w:ascii="Calibri" w:hAnsi="Calibri" w:cs="Calibri"/>
                <w:b/>
                <w:bCs/>
                <w:sz w:val="20"/>
                <w:szCs w:val="20"/>
              </w:rPr>
            </w:pPr>
            <w:r w:rsidRPr="00CB15F6">
              <w:rPr>
                <w:rFonts w:ascii="Calibri" w:hAnsi="Calibri" w:cs="Calibri"/>
                <w:b/>
                <w:bCs/>
                <w:sz w:val="20"/>
                <w:szCs w:val="20"/>
              </w:rPr>
              <w:t>Split</w:t>
            </w:r>
          </w:p>
        </w:tc>
        <w:tc>
          <w:tcPr>
            <w:tcW w:w="2268" w:type="dxa"/>
            <w:tcBorders>
              <w:top w:val="single" w:sz="4" w:space="0" w:color="auto"/>
              <w:bottom w:val="single" w:sz="4" w:space="0" w:color="auto"/>
            </w:tcBorders>
            <w:vAlign w:val="center"/>
          </w:tcPr>
          <w:p w14:paraId="247E6DFE" w14:textId="5EAE6F01" w:rsidR="002030B3" w:rsidRPr="00CB15F6" w:rsidRDefault="002030B3" w:rsidP="00FB3724">
            <w:pPr>
              <w:jc w:val="center"/>
              <w:rPr>
                <w:rFonts w:ascii="Calibri" w:hAnsi="Calibri" w:cs="Calibri"/>
                <w:b/>
                <w:bCs/>
                <w:sz w:val="20"/>
                <w:szCs w:val="20"/>
              </w:rPr>
            </w:pPr>
            <w:r w:rsidRPr="00CB15F6">
              <w:rPr>
                <w:rFonts w:ascii="Calibri" w:hAnsi="Calibri" w:cs="Calibri"/>
                <w:b/>
                <w:bCs/>
                <w:sz w:val="20"/>
                <w:szCs w:val="20"/>
              </w:rPr>
              <w:t>Recordings</w:t>
            </w:r>
          </w:p>
        </w:tc>
        <w:tc>
          <w:tcPr>
            <w:tcW w:w="2268" w:type="dxa"/>
            <w:tcBorders>
              <w:top w:val="single" w:sz="4" w:space="0" w:color="auto"/>
              <w:bottom w:val="single" w:sz="4" w:space="0" w:color="auto"/>
            </w:tcBorders>
            <w:vAlign w:val="center"/>
          </w:tcPr>
          <w:p w14:paraId="214E6166" w14:textId="53263810" w:rsidR="002030B3" w:rsidRPr="00CB15F6" w:rsidRDefault="002030B3" w:rsidP="00FB3724">
            <w:pPr>
              <w:jc w:val="center"/>
              <w:rPr>
                <w:rFonts w:ascii="Calibri" w:hAnsi="Calibri" w:cs="Calibri"/>
                <w:b/>
                <w:bCs/>
                <w:sz w:val="20"/>
                <w:szCs w:val="20"/>
              </w:rPr>
            </w:pPr>
            <w:r w:rsidRPr="00CB15F6">
              <w:rPr>
                <w:rFonts w:ascii="Calibri" w:hAnsi="Calibri" w:cs="Calibri"/>
                <w:b/>
                <w:bCs/>
                <w:sz w:val="20"/>
                <w:szCs w:val="20"/>
              </w:rPr>
              <w:t>Total Duration (min)</w:t>
            </w:r>
          </w:p>
        </w:tc>
        <w:tc>
          <w:tcPr>
            <w:tcW w:w="2268" w:type="dxa"/>
            <w:tcBorders>
              <w:top w:val="single" w:sz="4" w:space="0" w:color="auto"/>
              <w:bottom w:val="single" w:sz="4" w:space="0" w:color="auto"/>
            </w:tcBorders>
            <w:vAlign w:val="center"/>
          </w:tcPr>
          <w:p w14:paraId="56FB3B67" w14:textId="1ABFB44B" w:rsidR="002030B3" w:rsidRPr="00CB15F6" w:rsidRDefault="002030B3" w:rsidP="00FB3724">
            <w:pPr>
              <w:jc w:val="center"/>
              <w:rPr>
                <w:rFonts w:ascii="Calibri" w:hAnsi="Calibri" w:cs="Calibri"/>
                <w:b/>
                <w:bCs/>
                <w:sz w:val="20"/>
                <w:szCs w:val="20"/>
              </w:rPr>
            </w:pPr>
            <w:r w:rsidRPr="00CB15F6">
              <w:rPr>
                <w:rFonts w:ascii="Calibri" w:hAnsi="Calibri" w:cs="Calibri"/>
                <w:b/>
                <w:bCs/>
                <w:sz w:val="20"/>
                <w:szCs w:val="20"/>
              </w:rPr>
              <w:t>Average Duration (s)</w:t>
            </w:r>
          </w:p>
        </w:tc>
      </w:tr>
      <w:tr w:rsidR="002030B3" w:rsidRPr="00CB15F6" w14:paraId="06AAD48F" w14:textId="77777777" w:rsidTr="00382922">
        <w:trPr>
          <w:trHeight w:val="283"/>
        </w:trPr>
        <w:tc>
          <w:tcPr>
            <w:tcW w:w="2268" w:type="dxa"/>
            <w:tcBorders>
              <w:top w:val="single" w:sz="4" w:space="0" w:color="auto"/>
            </w:tcBorders>
            <w:vAlign w:val="center"/>
          </w:tcPr>
          <w:p w14:paraId="73E677EB" w14:textId="4A321148" w:rsidR="002030B3" w:rsidRPr="00CB15F6" w:rsidRDefault="002030B3" w:rsidP="00FB3724">
            <w:pPr>
              <w:rPr>
                <w:rFonts w:ascii="Calibri" w:hAnsi="Calibri" w:cs="Calibri"/>
                <w:b/>
                <w:bCs/>
                <w:sz w:val="20"/>
                <w:szCs w:val="20"/>
              </w:rPr>
            </w:pPr>
            <w:r w:rsidRPr="00CB15F6">
              <w:rPr>
                <w:rFonts w:ascii="Calibri" w:hAnsi="Calibri" w:cs="Calibri"/>
                <w:b/>
                <w:bCs/>
                <w:sz w:val="20"/>
                <w:szCs w:val="20"/>
              </w:rPr>
              <w:t>Training</w:t>
            </w:r>
          </w:p>
        </w:tc>
        <w:tc>
          <w:tcPr>
            <w:tcW w:w="2268" w:type="dxa"/>
            <w:tcBorders>
              <w:top w:val="single" w:sz="4" w:space="0" w:color="auto"/>
            </w:tcBorders>
            <w:vAlign w:val="center"/>
          </w:tcPr>
          <w:p w14:paraId="6B937079" w14:textId="67CDA5EE" w:rsidR="002030B3" w:rsidRPr="00CB15F6" w:rsidRDefault="002030B3" w:rsidP="00FB3724">
            <w:pPr>
              <w:jc w:val="center"/>
              <w:rPr>
                <w:rFonts w:ascii="Calibri" w:hAnsi="Calibri" w:cs="Calibri"/>
                <w:sz w:val="20"/>
                <w:szCs w:val="20"/>
              </w:rPr>
            </w:pPr>
            <w:r w:rsidRPr="00CB15F6">
              <w:rPr>
                <w:rFonts w:ascii="Calibri" w:hAnsi="Calibri" w:cs="Calibri"/>
                <w:sz w:val="20"/>
                <w:szCs w:val="20"/>
              </w:rPr>
              <w:t>172</w:t>
            </w:r>
          </w:p>
        </w:tc>
        <w:tc>
          <w:tcPr>
            <w:tcW w:w="2268" w:type="dxa"/>
            <w:tcBorders>
              <w:top w:val="single" w:sz="4" w:space="0" w:color="auto"/>
            </w:tcBorders>
            <w:vAlign w:val="center"/>
          </w:tcPr>
          <w:p w14:paraId="124EC6C6" w14:textId="7B44D8D3" w:rsidR="002030B3" w:rsidRPr="00CB15F6" w:rsidRDefault="002030B3" w:rsidP="00FB3724">
            <w:pPr>
              <w:jc w:val="center"/>
              <w:rPr>
                <w:rFonts w:ascii="Calibri" w:hAnsi="Calibri" w:cs="Calibri"/>
                <w:sz w:val="20"/>
                <w:szCs w:val="20"/>
              </w:rPr>
            </w:pPr>
            <w:r w:rsidRPr="00CB15F6">
              <w:rPr>
                <w:rFonts w:ascii="Calibri" w:hAnsi="Calibri" w:cs="Calibri"/>
                <w:sz w:val="20"/>
                <w:szCs w:val="20"/>
              </w:rPr>
              <w:t>14.762</w:t>
            </w:r>
          </w:p>
        </w:tc>
        <w:tc>
          <w:tcPr>
            <w:tcW w:w="2268" w:type="dxa"/>
            <w:tcBorders>
              <w:top w:val="single" w:sz="4" w:space="0" w:color="auto"/>
            </w:tcBorders>
            <w:vAlign w:val="center"/>
          </w:tcPr>
          <w:p w14:paraId="732C544C" w14:textId="471DC652" w:rsidR="002030B3" w:rsidRPr="00CB15F6" w:rsidRDefault="002030B3" w:rsidP="00FB3724">
            <w:pPr>
              <w:jc w:val="center"/>
              <w:rPr>
                <w:rFonts w:ascii="Calibri" w:hAnsi="Calibri" w:cs="Calibri"/>
                <w:sz w:val="20"/>
                <w:szCs w:val="20"/>
              </w:rPr>
            </w:pPr>
            <w:r w:rsidRPr="00CB15F6">
              <w:rPr>
                <w:rFonts w:ascii="Calibri" w:hAnsi="Calibri" w:cs="Calibri"/>
                <w:sz w:val="20"/>
                <w:szCs w:val="20"/>
              </w:rPr>
              <w:t>5.150</w:t>
            </w:r>
          </w:p>
        </w:tc>
      </w:tr>
      <w:tr w:rsidR="002030B3" w:rsidRPr="00CB15F6" w14:paraId="610938A1" w14:textId="77777777" w:rsidTr="00382922">
        <w:trPr>
          <w:trHeight w:val="283"/>
        </w:trPr>
        <w:tc>
          <w:tcPr>
            <w:tcW w:w="2268" w:type="dxa"/>
            <w:tcBorders>
              <w:bottom w:val="single" w:sz="4" w:space="0" w:color="auto"/>
            </w:tcBorders>
            <w:vAlign w:val="center"/>
          </w:tcPr>
          <w:p w14:paraId="5CCD6CAB" w14:textId="22EA0B2D" w:rsidR="002030B3" w:rsidRPr="00CB15F6" w:rsidRDefault="002030B3" w:rsidP="00FB3724">
            <w:pPr>
              <w:rPr>
                <w:rFonts w:ascii="Calibri" w:hAnsi="Calibri" w:cs="Calibri"/>
                <w:b/>
                <w:bCs/>
                <w:sz w:val="20"/>
                <w:szCs w:val="20"/>
              </w:rPr>
            </w:pPr>
            <w:r w:rsidRPr="00CB15F6">
              <w:rPr>
                <w:rFonts w:ascii="Calibri" w:hAnsi="Calibri" w:cs="Calibri"/>
                <w:b/>
                <w:bCs/>
                <w:sz w:val="20"/>
                <w:szCs w:val="20"/>
              </w:rPr>
              <w:t>Validation</w:t>
            </w:r>
          </w:p>
        </w:tc>
        <w:tc>
          <w:tcPr>
            <w:tcW w:w="2268" w:type="dxa"/>
            <w:tcBorders>
              <w:bottom w:val="single" w:sz="4" w:space="0" w:color="auto"/>
            </w:tcBorders>
            <w:vAlign w:val="center"/>
          </w:tcPr>
          <w:p w14:paraId="4FCEC180" w14:textId="5A5C95CA" w:rsidR="002030B3" w:rsidRPr="00CB15F6" w:rsidRDefault="002030B3" w:rsidP="00FB3724">
            <w:pPr>
              <w:jc w:val="center"/>
              <w:rPr>
                <w:rFonts w:ascii="Calibri" w:hAnsi="Calibri" w:cs="Calibri"/>
                <w:sz w:val="20"/>
                <w:szCs w:val="20"/>
              </w:rPr>
            </w:pPr>
            <w:r w:rsidRPr="00CB15F6">
              <w:rPr>
                <w:rFonts w:ascii="Calibri" w:hAnsi="Calibri" w:cs="Calibri"/>
                <w:sz w:val="20"/>
                <w:szCs w:val="20"/>
              </w:rPr>
              <w:t>20</w:t>
            </w:r>
          </w:p>
        </w:tc>
        <w:tc>
          <w:tcPr>
            <w:tcW w:w="2268" w:type="dxa"/>
            <w:tcBorders>
              <w:bottom w:val="single" w:sz="4" w:space="0" w:color="auto"/>
            </w:tcBorders>
            <w:vAlign w:val="center"/>
          </w:tcPr>
          <w:p w14:paraId="49E21C1F" w14:textId="1203A051" w:rsidR="002030B3" w:rsidRPr="00CB15F6" w:rsidRDefault="002030B3" w:rsidP="00FB3724">
            <w:pPr>
              <w:jc w:val="center"/>
              <w:rPr>
                <w:rFonts w:ascii="Calibri" w:hAnsi="Calibri" w:cs="Calibri"/>
                <w:sz w:val="20"/>
                <w:szCs w:val="20"/>
              </w:rPr>
            </w:pPr>
            <w:r w:rsidRPr="00CB15F6">
              <w:rPr>
                <w:rFonts w:ascii="Calibri" w:hAnsi="Calibri" w:cs="Calibri"/>
                <w:sz w:val="20"/>
                <w:szCs w:val="20"/>
              </w:rPr>
              <w:t>1.624</w:t>
            </w:r>
          </w:p>
        </w:tc>
        <w:tc>
          <w:tcPr>
            <w:tcW w:w="2268" w:type="dxa"/>
            <w:tcBorders>
              <w:bottom w:val="single" w:sz="4" w:space="0" w:color="auto"/>
            </w:tcBorders>
            <w:vAlign w:val="center"/>
          </w:tcPr>
          <w:p w14:paraId="025DBC30" w14:textId="51529291" w:rsidR="002030B3" w:rsidRPr="00CB15F6" w:rsidRDefault="002030B3" w:rsidP="00FB3724">
            <w:pPr>
              <w:jc w:val="center"/>
              <w:rPr>
                <w:rFonts w:ascii="Calibri" w:hAnsi="Calibri" w:cs="Calibri"/>
                <w:sz w:val="20"/>
                <w:szCs w:val="20"/>
              </w:rPr>
            </w:pPr>
            <w:r w:rsidRPr="00CB15F6">
              <w:rPr>
                <w:rFonts w:ascii="Calibri" w:hAnsi="Calibri" w:cs="Calibri"/>
                <w:sz w:val="20"/>
                <w:szCs w:val="20"/>
              </w:rPr>
              <w:t>4.872</w:t>
            </w:r>
          </w:p>
        </w:tc>
      </w:tr>
    </w:tbl>
    <w:p w14:paraId="6F8A87A5" w14:textId="522CAF4A" w:rsidR="002030B3" w:rsidRPr="00CB15F6" w:rsidRDefault="00A20A17" w:rsidP="00382922">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7AB51741" w14:textId="0E2B9C2C" w:rsidR="00086572" w:rsidRPr="003D2BF6" w:rsidRDefault="00086572" w:rsidP="00217C7A">
      <w:pPr>
        <w:pStyle w:val="Heading1"/>
        <w:spacing w:before="60" w:after="60" w:line="360" w:lineRule="auto"/>
        <w:jc w:val="center"/>
        <w:rPr>
          <w:rFonts w:ascii="Calibri" w:hAnsi="Calibri" w:cs="Calibri"/>
          <w:b/>
          <w:bCs/>
          <w:color w:val="auto"/>
          <w:sz w:val="20"/>
          <w:szCs w:val="20"/>
        </w:rPr>
      </w:pPr>
      <w:r w:rsidRPr="003D2BF6">
        <w:rPr>
          <w:rFonts w:ascii="Calibri" w:hAnsi="Calibri" w:cs="Calibri"/>
          <w:b/>
          <w:bCs/>
          <w:color w:val="auto"/>
          <w:sz w:val="20"/>
          <w:szCs w:val="20"/>
        </w:rPr>
        <w:t>Additional Task</w:t>
      </w:r>
      <w:r w:rsidR="00F51C57" w:rsidRPr="003D2BF6">
        <w:rPr>
          <w:rFonts w:ascii="Calibri" w:hAnsi="Calibri" w:cs="Calibri"/>
          <w:b/>
          <w:bCs/>
          <w:color w:val="auto"/>
          <w:sz w:val="20"/>
          <w:szCs w:val="20"/>
        </w:rPr>
        <w:t xml:space="preserve"> Fine-Tuning YourTTS</w:t>
      </w:r>
    </w:p>
    <w:p w14:paraId="786ED8C8" w14:textId="19454FE8" w:rsidR="00F51C57" w:rsidRPr="0031772B" w:rsidRDefault="00F51C57" w:rsidP="00217C7A">
      <w:pPr>
        <w:pStyle w:val="Heading2"/>
        <w:spacing w:before="60" w:after="60" w:line="360" w:lineRule="auto"/>
        <w:rPr>
          <w:rFonts w:ascii="Calibri" w:hAnsi="Calibri" w:cs="Calibri"/>
          <w:b/>
          <w:bCs/>
          <w:color w:val="auto"/>
          <w:sz w:val="20"/>
          <w:szCs w:val="20"/>
        </w:rPr>
      </w:pPr>
      <w:r w:rsidRPr="0031772B">
        <w:rPr>
          <w:rFonts w:ascii="Calibri" w:hAnsi="Calibri" w:cs="Calibri"/>
          <w:b/>
          <w:bCs/>
          <w:color w:val="auto"/>
          <w:sz w:val="20"/>
          <w:szCs w:val="20"/>
        </w:rPr>
        <w:t>Additional Training Data</w:t>
      </w:r>
    </w:p>
    <w:p w14:paraId="6AC10A52" w14:textId="21709B8F" w:rsidR="00DC539A" w:rsidRDefault="003D2BF6" w:rsidP="00217C7A">
      <w:pPr>
        <w:spacing w:before="60" w:after="60" w:line="360" w:lineRule="auto"/>
        <w:rPr>
          <w:rFonts w:ascii="Calibri" w:hAnsi="Calibri" w:cs="Calibri"/>
          <w:sz w:val="20"/>
          <w:szCs w:val="20"/>
        </w:rPr>
      </w:pPr>
      <w:r w:rsidRPr="003D2BF6">
        <w:rPr>
          <w:rFonts w:ascii="Calibri" w:hAnsi="Calibri" w:cs="Calibri"/>
          <w:sz w:val="20"/>
          <w:szCs w:val="20"/>
        </w:rPr>
        <w:t xml:space="preserve">In the zero-shot experiment, the pretrained model </w:t>
      </w:r>
      <w:r w:rsidR="001B187E">
        <w:rPr>
          <w:rFonts w:ascii="Calibri" w:hAnsi="Calibri" w:cs="Calibri"/>
          <w:sz w:val="20"/>
          <w:szCs w:val="20"/>
        </w:rPr>
        <w:t>synthesised</w:t>
      </w:r>
      <w:r w:rsidRPr="003D2BF6">
        <w:rPr>
          <w:rFonts w:ascii="Calibri" w:hAnsi="Calibri" w:cs="Calibri"/>
          <w:sz w:val="20"/>
          <w:szCs w:val="20"/>
        </w:rPr>
        <w:t xml:space="preserve"> Lithuanian </w:t>
      </w:r>
      <w:r w:rsidR="001B187E">
        <w:rPr>
          <w:rFonts w:ascii="Calibri" w:hAnsi="Calibri" w:cs="Calibri"/>
          <w:sz w:val="20"/>
          <w:szCs w:val="20"/>
        </w:rPr>
        <w:t xml:space="preserve">speech </w:t>
      </w:r>
      <w:r w:rsidRPr="003D2BF6">
        <w:rPr>
          <w:rFonts w:ascii="Calibri" w:hAnsi="Calibri" w:cs="Calibri"/>
          <w:sz w:val="20"/>
          <w:szCs w:val="20"/>
        </w:rPr>
        <w:t>with English pronunciation rules</w:t>
      </w:r>
      <w:r>
        <w:rPr>
          <w:rFonts w:ascii="Calibri" w:hAnsi="Calibri" w:cs="Calibri"/>
          <w:sz w:val="20"/>
          <w:szCs w:val="20"/>
        </w:rPr>
        <w:t xml:space="preserve">, </w:t>
      </w:r>
      <w:r w:rsidR="001B187E">
        <w:rPr>
          <w:rFonts w:ascii="Calibri" w:hAnsi="Calibri" w:cs="Calibri"/>
          <w:sz w:val="20"/>
          <w:szCs w:val="20"/>
        </w:rPr>
        <w:t>producing an accent</w:t>
      </w:r>
      <w:r w:rsidRPr="003D2BF6">
        <w:rPr>
          <w:rFonts w:ascii="Calibri" w:hAnsi="Calibri" w:cs="Calibri"/>
          <w:sz w:val="20"/>
          <w:szCs w:val="20"/>
        </w:rPr>
        <w:t xml:space="preserve"> and </w:t>
      </w:r>
      <w:r w:rsidR="001B187E">
        <w:rPr>
          <w:rFonts w:ascii="Calibri" w:hAnsi="Calibri" w:cs="Calibri"/>
          <w:sz w:val="20"/>
          <w:szCs w:val="20"/>
        </w:rPr>
        <w:t xml:space="preserve">omitting </w:t>
      </w:r>
      <w:r w:rsidRPr="003D2BF6">
        <w:rPr>
          <w:rFonts w:ascii="Calibri" w:hAnsi="Calibri" w:cs="Calibri"/>
          <w:sz w:val="20"/>
          <w:szCs w:val="20"/>
        </w:rPr>
        <w:t xml:space="preserve">letters it </w:t>
      </w:r>
      <w:r w:rsidR="001B187E">
        <w:rPr>
          <w:rFonts w:ascii="Calibri" w:hAnsi="Calibri" w:cs="Calibri"/>
          <w:sz w:val="20"/>
          <w:szCs w:val="20"/>
        </w:rPr>
        <w:t>could not interpret</w:t>
      </w:r>
      <w:r w:rsidRPr="003D2BF6">
        <w:rPr>
          <w:rFonts w:ascii="Calibri" w:hAnsi="Calibri" w:cs="Calibri"/>
          <w:sz w:val="20"/>
          <w:szCs w:val="20"/>
        </w:rPr>
        <w:t>. Fine-tuning addresses this by train</w:t>
      </w:r>
      <w:r w:rsidR="001B187E">
        <w:rPr>
          <w:rFonts w:ascii="Calibri" w:hAnsi="Calibri" w:cs="Calibri"/>
          <w:sz w:val="20"/>
          <w:szCs w:val="20"/>
        </w:rPr>
        <w:t>ing</w:t>
      </w:r>
      <w:r w:rsidRPr="003D2BF6">
        <w:rPr>
          <w:rFonts w:ascii="Calibri" w:hAnsi="Calibri" w:cs="Calibri"/>
          <w:sz w:val="20"/>
          <w:szCs w:val="20"/>
        </w:rPr>
        <w:t xml:space="preserve"> the </w:t>
      </w:r>
      <w:r w:rsidR="001B187E">
        <w:rPr>
          <w:rFonts w:ascii="Calibri" w:hAnsi="Calibri" w:cs="Calibri"/>
          <w:sz w:val="20"/>
          <w:szCs w:val="20"/>
        </w:rPr>
        <w:t>initiated</w:t>
      </w:r>
      <w:r w:rsidRPr="003D2BF6">
        <w:rPr>
          <w:rFonts w:ascii="Calibri" w:hAnsi="Calibri" w:cs="Calibri"/>
          <w:sz w:val="20"/>
          <w:szCs w:val="20"/>
        </w:rPr>
        <w:t xml:space="preserve"> model on Lithuanian speech</w:t>
      </w:r>
      <w:r w:rsidR="001B187E">
        <w:rPr>
          <w:rFonts w:ascii="Calibri" w:hAnsi="Calibri" w:cs="Calibri"/>
          <w:sz w:val="20"/>
          <w:szCs w:val="20"/>
        </w:rPr>
        <w:t xml:space="preserve"> data</w:t>
      </w:r>
      <w:r w:rsidRPr="003D2BF6">
        <w:rPr>
          <w:rFonts w:ascii="Calibri" w:hAnsi="Calibri" w:cs="Calibri"/>
          <w:sz w:val="20"/>
          <w:szCs w:val="20"/>
        </w:rPr>
        <w:t>. The training set prepared from the Lithuanian Emotional Speech Corpus is used for this</w:t>
      </w:r>
      <w:r w:rsidR="001B187E">
        <w:rPr>
          <w:rFonts w:ascii="Calibri" w:hAnsi="Calibri" w:cs="Calibri"/>
          <w:sz w:val="20"/>
          <w:szCs w:val="20"/>
        </w:rPr>
        <w:t xml:space="preserve"> experiment</w:t>
      </w:r>
      <w:r>
        <w:rPr>
          <w:rFonts w:ascii="Calibri" w:hAnsi="Calibri" w:cs="Calibri"/>
          <w:sz w:val="20"/>
          <w:szCs w:val="20"/>
        </w:rPr>
        <w:t xml:space="preserve">, </w:t>
      </w:r>
      <w:r w:rsidR="001B187E">
        <w:rPr>
          <w:rFonts w:ascii="Calibri" w:hAnsi="Calibri" w:cs="Calibri"/>
          <w:sz w:val="20"/>
          <w:szCs w:val="20"/>
        </w:rPr>
        <w:t xml:space="preserve">which was </w:t>
      </w:r>
      <w:r>
        <w:rPr>
          <w:rFonts w:ascii="Calibri" w:hAnsi="Calibri" w:cs="Calibri"/>
          <w:sz w:val="20"/>
          <w:szCs w:val="20"/>
        </w:rPr>
        <w:t>prepared in the previous chapter</w:t>
      </w:r>
      <w:r w:rsidRPr="003D2BF6">
        <w:rPr>
          <w:rFonts w:ascii="Calibri" w:hAnsi="Calibri" w:cs="Calibri"/>
          <w:sz w:val="20"/>
          <w:szCs w:val="20"/>
        </w:rPr>
        <w:t>.</w:t>
      </w:r>
    </w:p>
    <w:p w14:paraId="42DC43EC" w14:textId="1B017199" w:rsidR="003D2BF6" w:rsidRPr="00E023A9" w:rsidRDefault="003D2BF6" w:rsidP="003D2BF6">
      <w:pPr>
        <w:spacing w:before="60" w:after="60" w:line="360" w:lineRule="auto"/>
        <w:rPr>
          <w:rFonts w:ascii="Calibri" w:hAnsi="Calibri" w:cs="Calibri"/>
          <w:sz w:val="20"/>
          <w:szCs w:val="20"/>
        </w:rPr>
      </w:pPr>
      <w:r w:rsidRPr="00E023A9">
        <w:rPr>
          <w:rFonts w:ascii="Calibri" w:hAnsi="Calibri" w:cs="Calibri"/>
          <w:sz w:val="20"/>
          <w:szCs w:val="20"/>
        </w:rPr>
        <w:lastRenderedPageBreak/>
        <w:t>Before starting the tuning process, the data is additionally adapted to the trained model:</w:t>
      </w:r>
    </w:p>
    <w:p w14:paraId="1726952B" w14:textId="0956C032" w:rsidR="003D2BF6" w:rsidRPr="00E023A9" w:rsidRDefault="00ED23A4" w:rsidP="00ED23A4">
      <w:pPr>
        <w:pStyle w:val="ListParagraph"/>
        <w:numPr>
          <w:ilvl w:val="0"/>
          <w:numId w:val="23"/>
        </w:numPr>
        <w:spacing w:before="60" w:after="60" w:line="360" w:lineRule="auto"/>
        <w:ind w:left="357" w:hanging="357"/>
        <w:rPr>
          <w:rFonts w:ascii="Calibri" w:hAnsi="Calibri" w:cs="Calibri"/>
          <w:sz w:val="20"/>
          <w:szCs w:val="20"/>
        </w:rPr>
      </w:pPr>
      <w:r w:rsidRPr="00E023A9">
        <w:rPr>
          <w:rFonts w:ascii="Calibri" w:hAnsi="Calibri" w:cs="Calibri"/>
          <w:sz w:val="20"/>
          <w:szCs w:val="20"/>
        </w:rPr>
        <w:t>T</w:t>
      </w:r>
      <w:r w:rsidR="003D2BF6" w:rsidRPr="00E023A9">
        <w:rPr>
          <w:rFonts w:ascii="Calibri" w:hAnsi="Calibri" w:cs="Calibri"/>
          <w:sz w:val="20"/>
          <w:szCs w:val="20"/>
        </w:rPr>
        <w:t>he recordings are converted from 96 kHz to 16 kHz, the sampling frequency YourTTS works with;</w:t>
      </w:r>
    </w:p>
    <w:p w14:paraId="3E3563B2" w14:textId="0F538CA3" w:rsidR="003D2BF6" w:rsidRPr="00E023A9" w:rsidRDefault="00ED23A4" w:rsidP="00ED23A4">
      <w:pPr>
        <w:pStyle w:val="ListParagraph"/>
        <w:numPr>
          <w:ilvl w:val="0"/>
          <w:numId w:val="23"/>
        </w:numPr>
        <w:spacing w:before="60" w:after="60" w:line="360" w:lineRule="auto"/>
        <w:ind w:left="357" w:hanging="357"/>
        <w:rPr>
          <w:rFonts w:ascii="Calibri" w:hAnsi="Calibri" w:cs="Calibri"/>
          <w:sz w:val="20"/>
          <w:szCs w:val="20"/>
        </w:rPr>
      </w:pPr>
      <w:r w:rsidRPr="00E023A9">
        <w:rPr>
          <w:rFonts w:ascii="Calibri" w:hAnsi="Calibri" w:cs="Calibri"/>
          <w:sz w:val="20"/>
          <w:szCs w:val="20"/>
        </w:rPr>
        <w:t>A</w:t>
      </w:r>
      <w:r w:rsidR="003D2BF6" w:rsidRPr="00E023A9">
        <w:rPr>
          <w:rFonts w:ascii="Calibri" w:hAnsi="Calibri" w:cs="Calibri"/>
          <w:sz w:val="20"/>
          <w:szCs w:val="20"/>
        </w:rPr>
        <w:t xml:space="preserve"> speaker embedding is computed for every recording with the model's own speaker encoder;</w:t>
      </w:r>
    </w:p>
    <w:p w14:paraId="1A084040" w14:textId="24C92A71" w:rsidR="003D2BF6" w:rsidRPr="00E023A9" w:rsidRDefault="00ED23A4" w:rsidP="00ED23A4">
      <w:pPr>
        <w:pStyle w:val="ListParagraph"/>
        <w:numPr>
          <w:ilvl w:val="0"/>
          <w:numId w:val="23"/>
        </w:numPr>
        <w:spacing w:before="60" w:after="60" w:line="360" w:lineRule="auto"/>
        <w:ind w:left="357" w:hanging="357"/>
        <w:rPr>
          <w:rFonts w:ascii="Calibri" w:hAnsi="Calibri" w:cs="Calibri"/>
          <w:sz w:val="20"/>
          <w:szCs w:val="20"/>
        </w:rPr>
      </w:pPr>
      <w:r w:rsidRPr="00E023A9">
        <w:rPr>
          <w:rFonts w:ascii="Calibri" w:hAnsi="Calibri" w:cs="Calibri"/>
          <w:sz w:val="20"/>
          <w:szCs w:val="20"/>
        </w:rPr>
        <w:t>S</w:t>
      </w:r>
      <w:r w:rsidR="003D2BF6" w:rsidRPr="00E023A9">
        <w:rPr>
          <w:rFonts w:ascii="Calibri" w:hAnsi="Calibri" w:cs="Calibri"/>
          <w:sz w:val="20"/>
          <w:szCs w:val="20"/>
        </w:rPr>
        <w:t>ix Lithuanian letters missing from the model's vocabulary (č, ė, į, š, ų, ž) are added, together with a new language label, lt. These start untrained, while all other weights come from the pretrained model.</w:t>
      </w:r>
    </w:p>
    <w:p w14:paraId="7B9C3CF7" w14:textId="0D1300E6" w:rsidR="00F51C57" w:rsidRPr="0031772B" w:rsidRDefault="00F51C57" w:rsidP="00217C7A">
      <w:pPr>
        <w:pStyle w:val="Heading2"/>
        <w:spacing w:before="60" w:after="60" w:line="360" w:lineRule="auto"/>
        <w:rPr>
          <w:rFonts w:ascii="Calibri" w:hAnsi="Calibri" w:cs="Calibri"/>
          <w:b/>
          <w:bCs/>
          <w:color w:val="auto"/>
          <w:sz w:val="20"/>
          <w:szCs w:val="20"/>
        </w:rPr>
      </w:pPr>
      <w:r w:rsidRPr="0031772B">
        <w:rPr>
          <w:rFonts w:ascii="Calibri" w:hAnsi="Calibri" w:cs="Calibri"/>
          <w:b/>
          <w:bCs/>
          <w:color w:val="auto"/>
          <w:sz w:val="20"/>
          <w:szCs w:val="20"/>
        </w:rPr>
        <w:t>Model Fine-Tuning</w:t>
      </w:r>
    </w:p>
    <w:p w14:paraId="7E5C3496" w14:textId="1D1A539C" w:rsidR="00444932" w:rsidRDefault="00ED23A4" w:rsidP="00217C7A">
      <w:pPr>
        <w:spacing w:before="60" w:after="60" w:line="360" w:lineRule="auto"/>
        <w:rPr>
          <w:rFonts w:ascii="Calibri" w:hAnsi="Calibri" w:cs="Calibri"/>
          <w:sz w:val="20"/>
          <w:szCs w:val="20"/>
        </w:rPr>
      </w:pPr>
      <w:r w:rsidRPr="00ED23A4">
        <w:rPr>
          <w:rFonts w:ascii="Calibri" w:hAnsi="Calibri" w:cs="Calibri"/>
          <w:sz w:val="20"/>
          <w:szCs w:val="20"/>
        </w:rPr>
        <w:t xml:space="preserve">The model is trained with the </w:t>
      </w:r>
      <w:r w:rsidR="00BE054F">
        <w:rPr>
          <w:rFonts w:ascii="Calibri" w:hAnsi="Calibri" w:cs="Calibri"/>
          <w:sz w:val="20"/>
          <w:szCs w:val="20"/>
        </w:rPr>
        <w:t>t</w:t>
      </w:r>
      <w:r w:rsidRPr="00ED23A4">
        <w:rPr>
          <w:rFonts w:ascii="Calibri" w:hAnsi="Calibri" w:cs="Calibri"/>
          <w:sz w:val="20"/>
          <w:szCs w:val="20"/>
        </w:rPr>
        <w:t xml:space="preserve">rainer of the Coqui TTS library, using the settings YourTTS was originally trained with. In line with the principle of proportionality, two settings are reduced to suit the </w:t>
      </w:r>
      <w:r>
        <w:rPr>
          <w:rFonts w:ascii="Calibri" w:hAnsi="Calibri" w:cs="Calibri"/>
          <w:sz w:val="20"/>
          <w:szCs w:val="20"/>
        </w:rPr>
        <w:t xml:space="preserve">hardware </w:t>
      </w:r>
      <w:r w:rsidR="00BE054F">
        <w:rPr>
          <w:rFonts w:ascii="Calibri" w:hAnsi="Calibri" w:cs="Calibri"/>
          <w:sz w:val="20"/>
          <w:szCs w:val="20"/>
        </w:rPr>
        <w:t>available</w:t>
      </w:r>
      <w:r w:rsidRPr="00ED23A4">
        <w:rPr>
          <w:rFonts w:ascii="Calibri" w:hAnsi="Calibri" w:cs="Calibri"/>
          <w:sz w:val="20"/>
          <w:szCs w:val="20"/>
        </w:rPr>
        <w:t xml:space="preserve">. The batch size is lowered </w:t>
      </w:r>
      <w:r>
        <w:rPr>
          <w:rFonts w:ascii="Calibri" w:hAnsi="Calibri" w:cs="Calibri"/>
          <w:sz w:val="20"/>
          <w:szCs w:val="20"/>
        </w:rPr>
        <w:t>given constraints on the amount of GPU memory being used</w:t>
      </w:r>
      <w:r w:rsidRPr="00ED23A4">
        <w:rPr>
          <w:rFonts w:ascii="Calibri" w:hAnsi="Calibri" w:cs="Calibri"/>
          <w:sz w:val="20"/>
          <w:szCs w:val="20"/>
        </w:rPr>
        <w:t xml:space="preserve">, and the number of epochs is lowered </w:t>
      </w:r>
      <w:r>
        <w:rPr>
          <w:rFonts w:ascii="Calibri" w:hAnsi="Calibri" w:cs="Calibri"/>
          <w:sz w:val="20"/>
          <w:szCs w:val="20"/>
        </w:rPr>
        <w:t xml:space="preserve">to 100 (1000 is referenced within </w:t>
      </w:r>
      <w:r w:rsidR="00BE054F">
        <w:rPr>
          <w:rFonts w:ascii="Calibri" w:hAnsi="Calibri" w:cs="Calibri"/>
          <w:sz w:val="20"/>
          <w:szCs w:val="20"/>
        </w:rPr>
        <w:t>the</w:t>
      </w:r>
      <w:r>
        <w:rPr>
          <w:rFonts w:ascii="Calibri" w:hAnsi="Calibri" w:cs="Calibri"/>
          <w:sz w:val="20"/>
          <w:szCs w:val="20"/>
        </w:rPr>
        <w:t xml:space="preserve"> Coqui TTS model training recipe) </w:t>
      </w:r>
      <w:r w:rsidRPr="00ED23A4">
        <w:rPr>
          <w:rFonts w:ascii="Calibri" w:hAnsi="Calibri" w:cs="Calibri"/>
          <w:sz w:val="20"/>
          <w:szCs w:val="20"/>
        </w:rPr>
        <w:t xml:space="preserve">to keep the training time </w:t>
      </w:r>
      <w:r w:rsidR="00BE054F">
        <w:rPr>
          <w:rFonts w:ascii="Calibri" w:hAnsi="Calibri" w:cs="Calibri"/>
          <w:sz w:val="20"/>
          <w:szCs w:val="20"/>
        </w:rPr>
        <w:t>reasonable</w:t>
      </w:r>
      <w:r w:rsidRPr="00ED23A4">
        <w:rPr>
          <w:rFonts w:ascii="Calibri" w:hAnsi="Calibri" w:cs="Calibri"/>
          <w:sz w:val="20"/>
          <w:szCs w:val="20"/>
        </w:rPr>
        <w:t>.</w:t>
      </w:r>
    </w:p>
    <w:p w14:paraId="24F0013D" w14:textId="38366C24" w:rsidR="001B187E" w:rsidRDefault="001B187E" w:rsidP="001B187E">
      <w:pPr>
        <w:pStyle w:val="Caption"/>
        <w:keepNext/>
        <w:spacing w:after="60"/>
      </w:pPr>
      <w:r w:rsidRPr="001B187E">
        <w:rPr>
          <w:rFonts w:ascii="Calibri" w:hAnsi="Calibri" w:cs="Calibri"/>
          <w:b/>
          <w:bCs/>
          <w:i w:val="0"/>
          <w:iCs w:val="0"/>
          <w:color w:val="auto"/>
          <w:sz w:val="20"/>
          <w:szCs w:val="20"/>
        </w:rPr>
        <w:t xml:space="preserve">Table </w:t>
      </w:r>
      <w:r w:rsidRPr="001B187E">
        <w:rPr>
          <w:rFonts w:ascii="Calibri" w:hAnsi="Calibri" w:cs="Calibri"/>
          <w:b/>
          <w:bCs/>
          <w:i w:val="0"/>
          <w:iCs w:val="0"/>
          <w:color w:val="auto"/>
          <w:sz w:val="20"/>
          <w:szCs w:val="20"/>
        </w:rPr>
        <w:fldChar w:fldCharType="begin"/>
      </w:r>
      <w:r w:rsidRPr="001B187E">
        <w:rPr>
          <w:rFonts w:ascii="Calibri" w:hAnsi="Calibri" w:cs="Calibri"/>
          <w:b/>
          <w:bCs/>
          <w:i w:val="0"/>
          <w:iCs w:val="0"/>
          <w:color w:val="auto"/>
          <w:sz w:val="20"/>
          <w:szCs w:val="20"/>
        </w:rPr>
        <w:instrText xml:space="preserve"> SEQ Table \* ARABIC </w:instrText>
      </w:r>
      <w:r w:rsidRPr="001B187E">
        <w:rPr>
          <w:rFonts w:ascii="Calibri" w:hAnsi="Calibri" w:cs="Calibri"/>
          <w:b/>
          <w:bCs/>
          <w:i w:val="0"/>
          <w:iCs w:val="0"/>
          <w:color w:val="auto"/>
          <w:sz w:val="20"/>
          <w:szCs w:val="20"/>
        </w:rPr>
        <w:fldChar w:fldCharType="separate"/>
      </w:r>
      <w:r w:rsidRPr="001B187E">
        <w:rPr>
          <w:rFonts w:ascii="Calibri" w:hAnsi="Calibri" w:cs="Calibri"/>
          <w:b/>
          <w:bCs/>
          <w:i w:val="0"/>
          <w:iCs w:val="0"/>
          <w:color w:val="auto"/>
          <w:sz w:val="20"/>
          <w:szCs w:val="20"/>
        </w:rPr>
        <w:t>6</w:t>
      </w:r>
      <w:r w:rsidRPr="001B187E">
        <w:rPr>
          <w:rFonts w:ascii="Calibri" w:hAnsi="Calibri" w:cs="Calibri"/>
          <w:b/>
          <w:bCs/>
          <w:i w:val="0"/>
          <w:iCs w:val="0"/>
          <w:color w:val="auto"/>
          <w:sz w:val="20"/>
          <w:szCs w:val="20"/>
        </w:rPr>
        <w:fldChar w:fldCharType="end"/>
      </w:r>
      <w:r w:rsidRPr="001B187E">
        <w:rPr>
          <w:rFonts w:ascii="Calibri" w:hAnsi="Calibri" w:cs="Calibri"/>
          <w:b/>
          <w:bCs/>
          <w:i w:val="0"/>
          <w:iCs w:val="0"/>
          <w:color w:val="auto"/>
          <w:sz w:val="20"/>
          <w:szCs w:val="20"/>
        </w:rPr>
        <w:t>.</w:t>
      </w:r>
      <w:r>
        <w:br/>
      </w:r>
      <w:r w:rsidRPr="001B187E">
        <w:rPr>
          <w:rFonts w:ascii="Calibri" w:hAnsi="Calibri" w:cs="Calibri"/>
          <w:color w:val="auto"/>
          <w:sz w:val="20"/>
          <w:szCs w:val="20"/>
        </w:rPr>
        <w:t>Main Model Training Parameters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268"/>
      </w:tblGrid>
      <w:tr w:rsidR="00ED23A4" w14:paraId="23F4C94B" w14:textId="77777777" w:rsidTr="002F15DA">
        <w:trPr>
          <w:trHeight w:val="283"/>
        </w:trPr>
        <w:tc>
          <w:tcPr>
            <w:tcW w:w="2835" w:type="dxa"/>
            <w:tcBorders>
              <w:top w:val="single" w:sz="4" w:space="0" w:color="auto"/>
              <w:bottom w:val="single" w:sz="4" w:space="0" w:color="auto"/>
            </w:tcBorders>
            <w:vAlign w:val="center"/>
          </w:tcPr>
          <w:p w14:paraId="734F0299" w14:textId="220EB1A1" w:rsidR="00ED23A4" w:rsidRPr="002F15DA" w:rsidRDefault="00ED23A4" w:rsidP="002F15DA">
            <w:pPr>
              <w:rPr>
                <w:rFonts w:ascii="Calibri" w:hAnsi="Calibri" w:cs="Calibri"/>
                <w:b/>
                <w:bCs/>
                <w:sz w:val="20"/>
                <w:szCs w:val="20"/>
              </w:rPr>
            </w:pPr>
            <w:r w:rsidRPr="002F15DA">
              <w:rPr>
                <w:rFonts w:ascii="Calibri" w:hAnsi="Calibri" w:cs="Calibri"/>
                <w:b/>
                <w:bCs/>
                <w:sz w:val="20"/>
                <w:szCs w:val="20"/>
              </w:rPr>
              <w:t>Parameter</w:t>
            </w:r>
          </w:p>
        </w:tc>
        <w:tc>
          <w:tcPr>
            <w:tcW w:w="2268" w:type="dxa"/>
            <w:tcBorders>
              <w:top w:val="single" w:sz="4" w:space="0" w:color="auto"/>
              <w:bottom w:val="single" w:sz="4" w:space="0" w:color="auto"/>
            </w:tcBorders>
            <w:vAlign w:val="center"/>
          </w:tcPr>
          <w:p w14:paraId="39238D69" w14:textId="083BD72A" w:rsidR="00ED23A4" w:rsidRPr="00ED23A4" w:rsidRDefault="00ED23A4" w:rsidP="002F15DA">
            <w:pPr>
              <w:jc w:val="center"/>
              <w:rPr>
                <w:rFonts w:ascii="Calibri" w:hAnsi="Calibri" w:cs="Calibri"/>
                <w:b/>
                <w:bCs/>
                <w:sz w:val="20"/>
                <w:szCs w:val="20"/>
              </w:rPr>
            </w:pPr>
            <w:r w:rsidRPr="00ED23A4">
              <w:rPr>
                <w:rFonts w:ascii="Calibri" w:hAnsi="Calibri" w:cs="Calibri"/>
                <w:b/>
                <w:bCs/>
                <w:sz w:val="20"/>
                <w:szCs w:val="20"/>
              </w:rPr>
              <w:t>Value</w:t>
            </w:r>
          </w:p>
        </w:tc>
      </w:tr>
      <w:tr w:rsidR="00ED23A4" w14:paraId="2ED4D008" w14:textId="77777777" w:rsidTr="002F15DA">
        <w:trPr>
          <w:trHeight w:val="283"/>
        </w:trPr>
        <w:tc>
          <w:tcPr>
            <w:tcW w:w="2835" w:type="dxa"/>
            <w:tcBorders>
              <w:top w:val="single" w:sz="4" w:space="0" w:color="auto"/>
            </w:tcBorders>
            <w:vAlign w:val="center"/>
          </w:tcPr>
          <w:p w14:paraId="266E17BD" w14:textId="5660364F" w:rsidR="00ED23A4" w:rsidRPr="002F15DA" w:rsidRDefault="00ED23A4" w:rsidP="002F15DA">
            <w:pPr>
              <w:rPr>
                <w:rFonts w:ascii="Calibri" w:hAnsi="Calibri" w:cs="Calibri"/>
                <w:b/>
                <w:bCs/>
                <w:sz w:val="20"/>
                <w:szCs w:val="20"/>
              </w:rPr>
            </w:pPr>
            <w:r w:rsidRPr="002F15DA">
              <w:rPr>
                <w:rFonts w:ascii="Calibri" w:hAnsi="Calibri" w:cs="Calibri"/>
                <w:b/>
                <w:bCs/>
                <w:sz w:val="20"/>
                <w:szCs w:val="20"/>
              </w:rPr>
              <w:t>Training / validation samples</w:t>
            </w:r>
          </w:p>
        </w:tc>
        <w:tc>
          <w:tcPr>
            <w:tcW w:w="2268" w:type="dxa"/>
            <w:tcBorders>
              <w:top w:val="single" w:sz="4" w:space="0" w:color="auto"/>
            </w:tcBorders>
            <w:vAlign w:val="center"/>
          </w:tcPr>
          <w:p w14:paraId="68917224" w14:textId="755AA4B6" w:rsidR="00ED23A4" w:rsidRDefault="00ED23A4" w:rsidP="002F15DA">
            <w:pPr>
              <w:jc w:val="center"/>
              <w:rPr>
                <w:rFonts w:ascii="Calibri" w:hAnsi="Calibri" w:cs="Calibri"/>
                <w:sz w:val="20"/>
                <w:szCs w:val="20"/>
              </w:rPr>
            </w:pPr>
            <w:r>
              <w:rPr>
                <w:rFonts w:ascii="Calibri" w:hAnsi="Calibri" w:cs="Calibri"/>
                <w:sz w:val="20"/>
                <w:szCs w:val="20"/>
              </w:rPr>
              <w:t>172 / 20</w:t>
            </w:r>
          </w:p>
        </w:tc>
      </w:tr>
      <w:tr w:rsidR="00ED23A4" w14:paraId="3AB6571D" w14:textId="77777777" w:rsidTr="002F15DA">
        <w:trPr>
          <w:trHeight w:val="283"/>
        </w:trPr>
        <w:tc>
          <w:tcPr>
            <w:tcW w:w="2835" w:type="dxa"/>
            <w:vAlign w:val="center"/>
          </w:tcPr>
          <w:p w14:paraId="00DAF50D" w14:textId="505AC277" w:rsidR="00ED23A4" w:rsidRPr="002F15DA" w:rsidRDefault="00ED23A4" w:rsidP="002F15DA">
            <w:pPr>
              <w:rPr>
                <w:rFonts w:ascii="Calibri" w:hAnsi="Calibri" w:cs="Calibri"/>
                <w:b/>
                <w:bCs/>
                <w:sz w:val="20"/>
                <w:szCs w:val="20"/>
              </w:rPr>
            </w:pPr>
            <w:r w:rsidRPr="002F15DA">
              <w:rPr>
                <w:rFonts w:ascii="Calibri" w:hAnsi="Calibri" w:cs="Calibri"/>
                <w:b/>
                <w:bCs/>
                <w:sz w:val="20"/>
                <w:szCs w:val="20"/>
              </w:rPr>
              <w:t>Epochs</w:t>
            </w:r>
          </w:p>
        </w:tc>
        <w:tc>
          <w:tcPr>
            <w:tcW w:w="2268" w:type="dxa"/>
            <w:vAlign w:val="center"/>
          </w:tcPr>
          <w:p w14:paraId="6AF7AD0A" w14:textId="5CFBBD5E" w:rsidR="00ED23A4" w:rsidRDefault="00ED23A4" w:rsidP="002F15DA">
            <w:pPr>
              <w:jc w:val="center"/>
              <w:rPr>
                <w:rFonts w:ascii="Calibri" w:hAnsi="Calibri" w:cs="Calibri"/>
                <w:sz w:val="20"/>
                <w:szCs w:val="20"/>
              </w:rPr>
            </w:pPr>
            <w:r>
              <w:rPr>
                <w:rFonts w:ascii="Calibri" w:hAnsi="Calibri" w:cs="Calibri"/>
                <w:sz w:val="20"/>
                <w:szCs w:val="20"/>
              </w:rPr>
              <w:t>100</w:t>
            </w:r>
          </w:p>
        </w:tc>
      </w:tr>
      <w:tr w:rsidR="00ED23A4" w14:paraId="3C06A648" w14:textId="77777777" w:rsidTr="002F15DA">
        <w:trPr>
          <w:trHeight w:val="283"/>
        </w:trPr>
        <w:tc>
          <w:tcPr>
            <w:tcW w:w="2835" w:type="dxa"/>
            <w:vAlign w:val="center"/>
          </w:tcPr>
          <w:p w14:paraId="0038C9EF" w14:textId="669FDFB7" w:rsidR="00ED23A4" w:rsidRPr="002F15DA" w:rsidRDefault="00ED23A4" w:rsidP="002F15DA">
            <w:pPr>
              <w:rPr>
                <w:rFonts w:ascii="Calibri" w:hAnsi="Calibri" w:cs="Calibri"/>
                <w:b/>
                <w:bCs/>
                <w:sz w:val="20"/>
                <w:szCs w:val="20"/>
              </w:rPr>
            </w:pPr>
            <w:r w:rsidRPr="002F15DA">
              <w:rPr>
                <w:rFonts w:ascii="Calibri" w:hAnsi="Calibri" w:cs="Calibri"/>
                <w:b/>
                <w:bCs/>
                <w:sz w:val="20"/>
                <w:szCs w:val="20"/>
              </w:rPr>
              <w:t>Batch size</w:t>
            </w:r>
          </w:p>
        </w:tc>
        <w:tc>
          <w:tcPr>
            <w:tcW w:w="2268" w:type="dxa"/>
            <w:vAlign w:val="center"/>
          </w:tcPr>
          <w:p w14:paraId="1DA77380" w14:textId="26E5F2CA" w:rsidR="00ED23A4" w:rsidRDefault="00ED23A4" w:rsidP="002F15DA">
            <w:pPr>
              <w:jc w:val="center"/>
              <w:rPr>
                <w:rFonts w:ascii="Calibri" w:hAnsi="Calibri" w:cs="Calibri"/>
                <w:sz w:val="20"/>
                <w:szCs w:val="20"/>
              </w:rPr>
            </w:pPr>
            <w:r>
              <w:rPr>
                <w:rFonts w:ascii="Calibri" w:hAnsi="Calibri" w:cs="Calibri"/>
                <w:sz w:val="20"/>
                <w:szCs w:val="20"/>
              </w:rPr>
              <w:t>16</w:t>
            </w:r>
          </w:p>
        </w:tc>
      </w:tr>
      <w:tr w:rsidR="00ED23A4" w14:paraId="7273FC30" w14:textId="77777777" w:rsidTr="002F15DA">
        <w:trPr>
          <w:trHeight w:val="283"/>
        </w:trPr>
        <w:tc>
          <w:tcPr>
            <w:tcW w:w="2835" w:type="dxa"/>
            <w:vAlign w:val="center"/>
          </w:tcPr>
          <w:p w14:paraId="6625E388" w14:textId="11234E4B" w:rsidR="00ED23A4" w:rsidRPr="002F15DA" w:rsidRDefault="00ED23A4" w:rsidP="002F15DA">
            <w:pPr>
              <w:rPr>
                <w:rFonts w:ascii="Calibri" w:hAnsi="Calibri" w:cs="Calibri"/>
                <w:b/>
                <w:bCs/>
                <w:sz w:val="20"/>
                <w:szCs w:val="20"/>
              </w:rPr>
            </w:pPr>
            <w:r w:rsidRPr="002F15DA">
              <w:rPr>
                <w:rFonts w:ascii="Calibri" w:hAnsi="Calibri" w:cs="Calibri"/>
                <w:b/>
                <w:bCs/>
                <w:sz w:val="20"/>
                <w:szCs w:val="20"/>
              </w:rPr>
              <w:t>Optimiser</w:t>
            </w:r>
          </w:p>
        </w:tc>
        <w:tc>
          <w:tcPr>
            <w:tcW w:w="2268" w:type="dxa"/>
            <w:vAlign w:val="center"/>
          </w:tcPr>
          <w:p w14:paraId="5696CE44" w14:textId="4E0D1D73" w:rsidR="00ED23A4" w:rsidRDefault="00ED23A4" w:rsidP="002F15DA">
            <w:pPr>
              <w:jc w:val="center"/>
              <w:rPr>
                <w:rFonts w:ascii="Calibri" w:hAnsi="Calibri" w:cs="Calibri"/>
                <w:sz w:val="20"/>
                <w:szCs w:val="20"/>
              </w:rPr>
            </w:pPr>
            <w:r>
              <w:rPr>
                <w:rFonts w:ascii="Calibri" w:hAnsi="Calibri" w:cs="Calibri"/>
                <w:sz w:val="20"/>
                <w:szCs w:val="20"/>
              </w:rPr>
              <w:t>AdamW</w:t>
            </w:r>
          </w:p>
        </w:tc>
      </w:tr>
      <w:tr w:rsidR="00BE054F" w14:paraId="099743D0" w14:textId="77777777" w:rsidTr="002F15DA">
        <w:trPr>
          <w:trHeight w:val="283"/>
        </w:trPr>
        <w:tc>
          <w:tcPr>
            <w:tcW w:w="2835" w:type="dxa"/>
            <w:vAlign w:val="center"/>
          </w:tcPr>
          <w:p w14:paraId="1F9CE3A5" w14:textId="098A4BDD" w:rsidR="00BE054F" w:rsidRPr="002F15DA" w:rsidRDefault="00BE054F" w:rsidP="002F15DA">
            <w:pPr>
              <w:rPr>
                <w:rFonts w:ascii="Calibri" w:hAnsi="Calibri" w:cs="Calibri"/>
                <w:b/>
                <w:bCs/>
                <w:sz w:val="20"/>
                <w:szCs w:val="20"/>
              </w:rPr>
            </w:pPr>
            <w:r>
              <w:rPr>
                <w:rFonts w:ascii="Calibri" w:hAnsi="Calibri" w:cs="Calibri"/>
                <w:b/>
                <w:bCs/>
                <w:sz w:val="20"/>
                <w:szCs w:val="20"/>
              </w:rPr>
              <w:t>Loss Function</w:t>
            </w:r>
          </w:p>
        </w:tc>
        <w:tc>
          <w:tcPr>
            <w:tcW w:w="2268" w:type="dxa"/>
            <w:vAlign w:val="center"/>
          </w:tcPr>
          <w:p w14:paraId="60D5EAA2" w14:textId="320B7485" w:rsidR="00BE054F" w:rsidRDefault="00BE054F" w:rsidP="002F15DA">
            <w:pPr>
              <w:jc w:val="center"/>
              <w:rPr>
                <w:rFonts w:ascii="Calibri" w:hAnsi="Calibri" w:cs="Calibri"/>
                <w:sz w:val="20"/>
                <w:szCs w:val="20"/>
              </w:rPr>
            </w:pPr>
            <w:r>
              <w:rPr>
                <w:rFonts w:ascii="Calibri" w:hAnsi="Calibri" w:cs="Calibri"/>
                <w:sz w:val="20"/>
                <w:szCs w:val="20"/>
              </w:rPr>
              <w:t>Mel spectrogram loss</w:t>
            </w:r>
          </w:p>
        </w:tc>
      </w:tr>
      <w:tr w:rsidR="00ED23A4" w14:paraId="7170B101" w14:textId="77777777" w:rsidTr="002F15DA">
        <w:trPr>
          <w:trHeight w:val="283"/>
        </w:trPr>
        <w:tc>
          <w:tcPr>
            <w:tcW w:w="2835" w:type="dxa"/>
            <w:tcBorders>
              <w:bottom w:val="single" w:sz="4" w:space="0" w:color="auto"/>
            </w:tcBorders>
            <w:vAlign w:val="center"/>
          </w:tcPr>
          <w:p w14:paraId="669EB672" w14:textId="18DB7FBE" w:rsidR="00ED23A4" w:rsidRPr="002F15DA" w:rsidRDefault="00ED23A4" w:rsidP="002F15DA">
            <w:pPr>
              <w:rPr>
                <w:rFonts w:ascii="Calibri" w:hAnsi="Calibri" w:cs="Calibri"/>
                <w:b/>
                <w:bCs/>
                <w:sz w:val="20"/>
                <w:szCs w:val="20"/>
              </w:rPr>
            </w:pPr>
            <w:r w:rsidRPr="002F15DA">
              <w:rPr>
                <w:rFonts w:ascii="Calibri" w:hAnsi="Calibri" w:cs="Calibri"/>
                <w:b/>
                <w:bCs/>
                <w:sz w:val="20"/>
                <w:szCs w:val="20"/>
              </w:rPr>
              <w:t>Learning rate</w:t>
            </w:r>
          </w:p>
        </w:tc>
        <w:tc>
          <w:tcPr>
            <w:tcW w:w="2268" w:type="dxa"/>
            <w:tcBorders>
              <w:bottom w:val="single" w:sz="4" w:space="0" w:color="auto"/>
            </w:tcBorders>
            <w:vAlign w:val="center"/>
          </w:tcPr>
          <w:p w14:paraId="71CA1ABD" w14:textId="7FDA9F70" w:rsidR="00ED23A4" w:rsidRDefault="00ED23A4" w:rsidP="002F15DA">
            <w:pPr>
              <w:jc w:val="center"/>
              <w:rPr>
                <w:rFonts w:ascii="Calibri" w:hAnsi="Calibri" w:cs="Calibri"/>
                <w:sz w:val="20"/>
                <w:szCs w:val="20"/>
              </w:rPr>
            </w:pPr>
            <w:r>
              <w:rPr>
                <w:rFonts w:ascii="Calibri" w:hAnsi="Calibri" w:cs="Calibri"/>
                <w:sz w:val="20"/>
                <w:szCs w:val="20"/>
              </w:rPr>
              <w:t>0.0002</w:t>
            </w:r>
          </w:p>
        </w:tc>
      </w:tr>
    </w:tbl>
    <w:p w14:paraId="7A45500D" w14:textId="0367E41C" w:rsidR="00ED23A4" w:rsidRPr="00ED23A4" w:rsidRDefault="001B187E" w:rsidP="001B187E">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13FFE80C" w14:textId="45D3AC2F" w:rsidR="002C3F88" w:rsidRDefault="002F15DA" w:rsidP="00217C7A">
      <w:pPr>
        <w:spacing w:before="60" w:after="60" w:line="360" w:lineRule="auto"/>
        <w:rPr>
          <w:rFonts w:ascii="Calibri" w:hAnsi="Calibri" w:cs="Calibri"/>
          <w:sz w:val="20"/>
          <w:szCs w:val="20"/>
        </w:rPr>
      </w:pPr>
      <w:r w:rsidRPr="002F15DA">
        <w:rPr>
          <w:rFonts w:ascii="Calibri" w:hAnsi="Calibri" w:cs="Calibri"/>
          <w:sz w:val="20"/>
          <w:szCs w:val="20"/>
        </w:rPr>
        <w:t>After every epoch, the model is evaluated on the validation recordings using the mel</w:t>
      </w:r>
      <w:r w:rsidR="00BE054F">
        <w:rPr>
          <w:rFonts w:ascii="Calibri" w:hAnsi="Calibri" w:cs="Calibri"/>
          <w:sz w:val="20"/>
          <w:szCs w:val="20"/>
        </w:rPr>
        <w:t xml:space="preserve"> </w:t>
      </w:r>
      <w:r w:rsidRPr="002F15DA">
        <w:rPr>
          <w:rFonts w:ascii="Calibri" w:hAnsi="Calibri" w:cs="Calibri"/>
          <w:sz w:val="20"/>
          <w:szCs w:val="20"/>
        </w:rPr>
        <w:t>spectrogram loss: the difference between the mel-spectrograms of the real and the generated speech. The weights from the epoch with the lowest validation loss are kept as the final model, so training for longer than needed does not make the kept model worse. No hyperparameter search is performed. With more time and computing power, tuning settings such as the learning rates and loss weights could improve the results further.</w:t>
      </w:r>
      <w:r w:rsidR="00BE054F">
        <w:rPr>
          <w:rFonts w:ascii="Calibri" w:hAnsi="Calibri" w:cs="Calibri"/>
          <w:sz w:val="20"/>
          <w:szCs w:val="20"/>
        </w:rPr>
        <w:t xml:space="preserve"> To observe the progress of how well the model was adjusted after every epoch, the change in mel spectrogram loss</w:t>
      </w:r>
      <w:r w:rsidR="00E37519">
        <w:rPr>
          <w:rFonts w:ascii="Calibri" w:hAnsi="Calibri" w:cs="Calibri"/>
          <w:sz w:val="20"/>
          <w:szCs w:val="20"/>
        </w:rPr>
        <w:t xml:space="preserve"> and total generator loss</w:t>
      </w:r>
      <w:r w:rsidR="00BE054F">
        <w:rPr>
          <w:rFonts w:ascii="Calibri" w:hAnsi="Calibri" w:cs="Calibri"/>
          <w:sz w:val="20"/>
          <w:szCs w:val="20"/>
        </w:rPr>
        <w:t xml:space="preserve"> </w:t>
      </w:r>
      <w:r w:rsidR="00E37519">
        <w:rPr>
          <w:rFonts w:ascii="Calibri" w:hAnsi="Calibri" w:cs="Calibri"/>
          <w:sz w:val="20"/>
          <w:szCs w:val="20"/>
        </w:rPr>
        <w:t>are</w:t>
      </w:r>
      <w:r w:rsidR="00BE054F">
        <w:rPr>
          <w:rFonts w:ascii="Calibri" w:hAnsi="Calibri" w:cs="Calibri"/>
          <w:sz w:val="20"/>
          <w:szCs w:val="20"/>
        </w:rPr>
        <w:t xml:space="preserve"> plotted</w:t>
      </w:r>
      <w:r w:rsidR="00AE542B">
        <w:rPr>
          <w:rFonts w:ascii="Calibri" w:hAnsi="Calibri" w:cs="Calibri"/>
          <w:sz w:val="20"/>
          <w:szCs w:val="20"/>
        </w:rPr>
        <w:t>.</w:t>
      </w:r>
      <w:r w:rsidR="00AA71D1">
        <w:rPr>
          <w:rFonts w:ascii="Calibri" w:hAnsi="Calibri" w:cs="Calibri"/>
          <w:sz w:val="20"/>
          <w:szCs w:val="20"/>
        </w:rPr>
        <w:t xml:space="preserve"> Key epoch loss numbers are also displayed.</w:t>
      </w:r>
      <w:r w:rsidR="00AE542B">
        <w:rPr>
          <w:rFonts w:ascii="Calibri" w:hAnsi="Calibri" w:cs="Calibri"/>
          <w:sz w:val="20"/>
          <w:szCs w:val="20"/>
        </w:rPr>
        <w:t xml:space="preserve"> Epoch 67 presented the lowest amount of loss and is considered the best model parameter configuration. This configuration is saved and will be used for further speech synthesis on the same Lithuanian phrase as used before when zero-shooting.</w:t>
      </w:r>
      <w:r w:rsidR="001C5E18">
        <w:rPr>
          <w:rFonts w:ascii="Calibri" w:hAnsi="Calibri" w:cs="Calibri"/>
          <w:sz w:val="20"/>
          <w:szCs w:val="20"/>
        </w:rPr>
        <w:t xml:space="preserve"> Total training time equated to 168.8 minutes.</w:t>
      </w:r>
    </w:p>
    <w:p w14:paraId="4785887A" w14:textId="609770AB" w:rsidR="00E37519" w:rsidRDefault="00E37519" w:rsidP="00E37519">
      <w:pPr>
        <w:pStyle w:val="Caption"/>
        <w:spacing w:after="60"/>
      </w:pPr>
      <w:r w:rsidRPr="00E37519">
        <w:rPr>
          <w:rFonts w:ascii="Calibri" w:hAnsi="Calibri" w:cs="Calibri"/>
          <w:b/>
          <w:bCs/>
          <w:i w:val="0"/>
          <w:iCs w:val="0"/>
          <w:color w:val="auto"/>
          <w:sz w:val="20"/>
          <w:szCs w:val="20"/>
        </w:rPr>
        <w:t xml:space="preserve">Figure </w:t>
      </w:r>
      <w:r w:rsidRPr="00E37519">
        <w:rPr>
          <w:rFonts w:ascii="Calibri" w:hAnsi="Calibri" w:cs="Calibri"/>
          <w:b/>
          <w:bCs/>
          <w:i w:val="0"/>
          <w:iCs w:val="0"/>
          <w:color w:val="auto"/>
          <w:sz w:val="20"/>
          <w:szCs w:val="20"/>
        </w:rPr>
        <w:fldChar w:fldCharType="begin"/>
      </w:r>
      <w:r w:rsidRPr="00E37519">
        <w:rPr>
          <w:rFonts w:ascii="Calibri" w:hAnsi="Calibri" w:cs="Calibri"/>
          <w:b/>
          <w:bCs/>
          <w:i w:val="0"/>
          <w:iCs w:val="0"/>
          <w:color w:val="auto"/>
          <w:sz w:val="20"/>
          <w:szCs w:val="20"/>
        </w:rPr>
        <w:instrText xml:space="preserve"> SEQ Figure \* ARABIC </w:instrText>
      </w:r>
      <w:r w:rsidRP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7</w:t>
      </w:r>
      <w:r w:rsidRPr="00E37519">
        <w:rPr>
          <w:rFonts w:ascii="Calibri" w:hAnsi="Calibri" w:cs="Calibri"/>
          <w:b/>
          <w:bCs/>
          <w:i w:val="0"/>
          <w:iCs w:val="0"/>
          <w:color w:val="auto"/>
          <w:sz w:val="20"/>
          <w:szCs w:val="20"/>
        </w:rPr>
        <w:fldChar w:fldCharType="end"/>
      </w:r>
      <w:r w:rsidRPr="00E37519">
        <w:rPr>
          <w:rFonts w:ascii="Calibri" w:hAnsi="Calibri" w:cs="Calibri"/>
          <w:b/>
          <w:bCs/>
          <w:i w:val="0"/>
          <w:iCs w:val="0"/>
          <w:color w:val="auto"/>
          <w:sz w:val="20"/>
          <w:szCs w:val="20"/>
        </w:rPr>
        <w:t>.</w:t>
      </w:r>
      <w:r>
        <w:br/>
      </w:r>
      <w:r w:rsidRPr="00E37519">
        <w:rPr>
          <w:rFonts w:ascii="Calibri" w:hAnsi="Calibri" w:cs="Calibri"/>
          <w:color w:val="auto"/>
          <w:sz w:val="20"/>
          <w:szCs w:val="20"/>
        </w:rPr>
        <w:t>Model Loss Curves After Each Training Epoch</w:t>
      </w:r>
    </w:p>
    <w:p w14:paraId="3766A229" w14:textId="77777777" w:rsidR="00AE542B" w:rsidRDefault="00E37519" w:rsidP="00AE542B">
      <w:pPr>
        <w:spacing w:after="60" w:line="360" w:lineRule="auto"/>
        <w:rPr>
          <w:rFonts w:ascii="Calibri" w:hAnsi="Calibri" w:cs="Calibri"/>
          <w:i/>
          <w:iCs/>
          <w:sz w:val="20"/>
          <w:szCs w:val="20"/>
        </w:rPr>
      </w:pPr>
      <w:r w:rsidRPr="00E37519">
        <w:rPr>
          <w:rFonts w:ascii="Calibri" w:hAnsi="Calibri" w:cs="Calibri"/>
          <w:sz w:val="20"/>
          <w:szCs w:val="20"/>
        </w:rPr>
        <w:drawing>
          <wp:inline distT="0" distB="0" distL="0" distR="0" wp14:anchorId="2AC57499" wp14:editId="20AEC654">
            <wp:extent cx="5040000" cy="1652982"/>
            <wp:effectExtent l="0" t="0" r="8255" b="4445"/>
            <wp:docPr id="6196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97657" name=""/>
                    <pic:cNvPicPr/>
                  </pic:nvPicPr>
                  <pic:blipFill>
                    <a:blip r:embed="rId14"/>
                    <a:stretch>
                      <a:fillRect/>
                    </a:stretch>
                  </pic:blipFill>
                  <pic:spPr>
                    <a:xfrm>
                      <a:off x="0" y="0"/>
                      <a:ext cx="5040000" cy="1652982"/>
                    </a:xfrm>
                    <a:prstGeom prst="rect">
                      <a:avLst/>
                    </a:prstGeom>
                  </pic:spPr>
                </pic:pic>
              </a:graphicData>
            </a:graphic>
          </wp:inline>
        </w:drawing>
      </w:r>
    </w:p>
    <w:p w14:paraId="422552A3" w14:textId="2CA4553C" w:rsidR="00AE542B" w:rsidRPr="00ED23A4" w:rsidRDefault="00AE542B" w:rsidP="00AE542B">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2B0E518A" w14:textId="0F8EC8D6" w:rsidR="001C5E18" w:rsidRDefault="001C5E18" w:rsidP="001C5E18">
      <w:pPr>
        <w:pStyle w:val="Caption"/>
        <w:keepNext/>
        <w:spacing w:after="60"/>
      </w:pPr>
      <w:r w:rsidRPr="001C5E18">
        <w:rPr>
          <w:rFonts w:ascii="Calibri" w:hAnsi="Calibri" w:cs="Calibri"/>
          <w:b/>
          <w:bCs/>
          <w:i w:val="0"/>
          <w:iCs w:val="0"/>
          <w:color w:val="auto"/>
          <w:sz w:val="20"/>
          <w:szCs w:val="20"/>
        </w:rPr>
        <w:lastRenderedPageBreak/>
        <w:t xml:space="preserve">Figure </w:t>
      </w:r>
      <w:r w:rsidRPr="001C5E18">
        <w:rPr>
          <w:rFonts w:ascii="Calibri" w:hAnsi="Calibri" w:cs="Calibri"/>
          <w:b/>
          <w:bCs/>
          <w:i w:val="0"/>
          <w:iCs w:val="0"/>
          <w:color w:val="auto"/>
          <w:sz w:val="20"/>
          <w:szCs w:val="20"/>
        </w:rPr>
        <w:fldChar w:fldCharType="begin"/>
      </w:r>
      <w:r w:rsidRPr="001C5E18">
        <w:rPr>
          <w:rFonts w:ascii="Calibri" w:hAnsi="Calibri" w:cs="Calibri"/>
          <w:b/>
          <w:bCs/>
          <w:i w:val="0"/>
          <w:iCs w:val="0"/>
          <w:color w:val="auto"/>
          <w:sz w:val="20"/>
          <w:szCs w:val="20"/>
        </w:rPr>
        <w:instrText xml:space="preserve"> SEQ Figure \* ARABIC </w:instrText>
      </w:r>
      <w:r w:rsidRPr="001C5E18">
        <w:rPr>
          <w:rFonts w:ascii="Calibri" w:hAnsi="Calibri" w:cs="Calibri"/>
          <w:b/>
          <w:bCs/>
          <w:i w:val="0"/>
          <w:iCs w:val="0"/>
          <w:color w:val="auto"/>
          <w:sz w:val="20"/>
          <w:szCs w:val="20"/>
        </w:rPr>
        <w:fldChar w:fldCharType="separate"/>
      </w:r>
      <w:r w:rsidRPr="001C5E18">
        <w:rPr>
          <w:rFonts w:ascii="Calibri" w:hAnsi="Calibri" w:cs="Calibri"/>
          <w:b/>
          <w:bCs/>
          <w:i w:val="0"/>
          <w:iCs w:val="0"/>
          <w:color w:val="auto"/>
          <w:sz w:val="20"/>
          <w:szCs w:val="20"/>
        </w:rPr>
        <w:t>8</w:t>
      </w:r>
      <w:r w:rsidRPr="001C5E18">
        <w:rPr>
          <w:rFonts w:ascii="Calibri" w:hAnsi="Calibri" w:cs="Calibri"/>
          <w:b/>
          <w:bCs/>
          <w:i w:val="0"/>
          <w:iCs w:val="0"/>
          <w:color w:val="auto"/>
          <w:sz w:val="20"/>
          <w:szCs w:val="20"/>
        </w:rPr>
        <w:fldChar w:fldCharType="end"/>
      </w:r>
      <w:r w:rsidRPr="001C5E18">
        <w:rPr>
          <w:rFonts w:ascii="Calibri" w:hAnsi="Calibri" w:cs="Calibri"/>
          <w:b/>
          <w:bCs/>
          <w:i w:val="0"/>
          <w:iCs w:val="0"/>
          <w:color w:val="auto"/>
          <w:sz w:val="20"/>
          <w:szCs w:val="20"/>
        </w:rPr>
        <w:t>.</w:t>
      </w:r>
      <w:r>
        <w:br/>
      </w:r>
      <w:r w:rsidRPr="001C5E18">
        <w:rPr>
          <w:rFonts w:ascii="Calibri" w:hAnsi="Calibri" w:cs="Calibri"/>
          <w:color w:val="auto"/>
          <w:sz w:val="20"/>
          <w:szCs w:val="20"/>
        </w:rPr>
        <w:t>Loss Comparison Between Epochs</w:t>
      </w:r>
    </w:p>
    <w:tbl>
      <w:tblPr>
        <w:tblStyle w:val="TableGrid"/>
        <w:tblW w:w="9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2098"/>
        <w:gridCol w:w="2098"/>
        <w:gridCol w:w="2098"/>
        <w:gridCol w:w="2098"/>
      </w:tblGrid>
      <w:tr w:rsidR="00B01CE3" w:rsidRPr="00AA71D1" w14:paraId="2B746E71" w14:textId="77777777" w:rsidTr="001C5E18">
        <w:trPr>
          <w:trHeight w:val="283"/>
        </w:trPr>
        <w:tc>
          <w:tcPr>
            <w:tcW w:w="1417" w:type="dxa"/>
            <w:tcBorders>
              <w:top w:val="single" w:sz="4" w:space="0" w:color="auto"/>
              <w:bottom w:val="single" w:sz="4" w:space="0" w:color="auto"/>
            </w:tcBorders>
            <w:vAlign w:val="center"/>
          </w:tcPr>
          <w:p w14:paraId="5DABB1D5" w14:textId="3D6AF7DE" w:rsidR="00B01CE3" w:rsidRPr="001C5E18" w:rsidRDefault="001C5E18" w:rsidP="00B01CE3">
            <w:pPr>
              <w:rPr>
                <w:rFonts w:ascii="Calibri" w:hAnsi="Calibri" w:cs="Calibri"/>
                <w:b/>
                <w:bCs/>
                <w:sz w:val="20"/>
                <w:szCs w:val="20"/>
              </w:rPr>
            </w:pPr>
            <w:r w:rsidRPr="001C5E18">
              <w:rPr>
                <w:rFonts w:ascii="Calibri" w:hAnsi="Calibri" w:cs="Calibri"/>
                <w:b/>
                <w:bCs/>
                <w:sz w:val="20"/>
                <w:szCs w:val="20"/>
              </w:rPr>
              <w:t>Epoch</w:t>
            </w:r>
          </w:p>
        </w:tc>
        <w:tc>
          <w:tcPr>
            <w:tcW w:w="2098" w:type="dxa"/>
            <w:tcBorders>
              <w:top w:val="single" w:sz="4" w:space="0" w:color="auto"/>
              <w:bottom w:val="single" w:sz="4" w:space="0" w:color="auto"/>
            </w:tcBorders>
            <w:vAlign w:val="center"/>
          </w:tcPr>
          <w:p w14:paraId="1ED22720" w14:textId="6E109039" w:rsidR="00B01CE3" w:rsidRPr="001C5E18" w:rsidRDefault="00B01CE3" w:rsidP="001C5E18">
            <w:pPr>
              <w:jc w:val="center"/>
              <w:rPr>
                <w:rFonts w:ascii="Calibri" w:hAnsi="Calibri" w:cs="Calibri"/>
                <w:b/>
                <w:bCs/>
                <w:sz w:val="20"/>
                <w:szCs w:val="20"/>
              </w:rPr>
            </w:pPr>
            <w:r w:rsidRPr="001C5E18">
              <w:rPr>
                <w:rFonts w:ascii="Calibri" w:hAnsi="Calibri" w:cs="Calibri"/>
                <w:b/>
                <w:bCs/>
                <w:sz w:val="20"/>
                <w:szCs w:val="20"/>
              </w:rPr>
              <w:t>Training Loss (Mel)</w:t>
            </w:r>
          </w:p>
        </w:tc>
        <w:tc>
          <w:tcPr>
            <w:tcW w:w="2098" w:type="dxa"/>
            <w:tcBorders>
              <w:top w:val="single" w:sz="4" w:space="0" w:color="auto"/>
              <w:bottom w:val="single" w:sz="4" w:space="0" w:color="auto"/>
            </w:tcBorders>
            <w:vAlign w:val="center"/>
          </w:tcPr>
          <w:p w14:paraId="7F33BBEE" w14:textId="494CCF35" w:rsidR="00B01CE3" w:rsidRPr="001C5E18" w:rsidRDefault="00B01CE3" w:rsidP="001C5E18">
            <w:pPr>
              <w:jc w:val="center"/>
              <w:rPr>
                <w:rFonts w:ascii="Calibri" w:hAnsi="Calibri" w:cs="Calibri"/>
                <w:b/>
                <w:bCs/>
                <w:sz w:val="20"/>
                <w:szCs w:val="20"/>
              </w:rPr>
            </w:pPr>
            <w:r w:rsidRPr="001C5E18">
              <w:rPr>
                <w:rFonts w:ascii="Calibri" w:hAnsi="Calibri" w:cs="Calibri"/>
                <w:b/>
                <w:bCs/>
                <w:sz w:val="20"/>
                <w:szCs w:val="20"/>
              </w:rPr>
              <w:t>Validation</w:t>
            </w:r>
            <w:r w:rsidRPr="001C5E18">
              <w:rPr>
                <w:rFonts w:ascii="Calibri" w:hAnsi="Calibri" w:cs="Calibri"/>
                <w:b/>
                <w:bCs/>
                <w:sz w:val="20"/>
                <w:szCs w:val="20"/>
              </w:rPr>
              <w:t xml:space="preserve"> Loss (Mel)</w:t>
            </w:r>
          </w:p>
        </w:tc>
        <w:tc>
          <w:tcPr>
            <w:tcW w:w="2098" w:type="dxa"/>
            <w:tcBorders>
              <w:top w:val="single" w:sz="4" w:space="0" w:color="auto"/>
              <w:bottom w:val="single" w:sz="4" w:space="0" w:color="auto"/>
            </w:tcBorders>
            <w:vAlign w:val="center"/>
          </w:tcPr>
          <w:p w14:paraId="7EBD9A56" w14:textId="599340B6" w:rsidR="00B01CE3" w:rsidRPr="001C5E18" w:rsidRDefault="00B01CE3" w:rsidP="001C5E18">
            <w:pPr>
              <w:jc w:val="center"/>
              <w:rPr>
                <w:rFonts w:ascii="Calibri" w:hAnsi="Calibri" w:cs="Calibri"/>
                <w:b/>
                <w:bCs/>
                <w:sz w:val="20"/>
                <w:szCs w:val="20"/>
              </w:rPr>
            </w:pPr>
            <w:r w:rsidRPr="001C5E18">
              <w:rPr>
                <w:rFonts w:ascii="Calibri" w:hAnsi="Calibri" w:cs="Calibri"/>
                <w:b/>
                <w:bCs/>
                <w:sz w:val="20"/>
                <w:szCs w:val="20"/>
              </w:rPr>
              <w:t>Training Loss (</w:t>
            </w:r>
            <w:r w:rsidRPr="001C5E18">
              <w:rPr>
                <w:rFonts w:ascii="Calibri" w:hAnsi="Calibri" w:cs="Calibri"/>
                <w:b/>
                <w:bCs/>
                <w:sz w:val="20"/>
                <w:szCs w:val="20"/>
              </w:rPr>
              <w:t>Total</w:t>
            </w:r>
            <w:r w:rsidRPr="001C5E18">
              <w:rPr>
                <w:rFonts w:ascii="Calibri" w:hAnsi="Calibri" w:cs="Calibri"/>
                <w:b/>
                <w:bCs/>
                <w:sz w:val="20"/>
                <w:szCs w:val="20"/>
              </w:rPr>
              <w:t>)</w:t>
            </w:r>
          </w:p>
        </w:tc>
        <w:tc>
          <w:tcPr>
            <w:tcW w:w="2098" w:type="dxa"/>
            <w:tcBorders>
              <w:top w:val="single" w:sz="4" w:space="0" w:color="auto"/>
              <w:bottom w:val="single" w:sz="4" w:space="0" w:color="auto"/>
            </w:tcBorders>
            <w:vAlign w:val="center"/>
          </w:tcPr>
          <w:p w14:paraId="4AD6BF44" w14:textId="24CE2699" w:rsidR="00B01CE3" w:rsidRPr="001C5E18" w:rsidRDefault="00B01CE3" w:rsidP="001C5E18">
            <w:pPr>
              <w:jc w:val="center"/>
              <w:rPr>
                <w:rFonts w:ascii="Calibri" w:hAnsi="Calibri" w:cs="Calibri"/>
                <w:b/>
                <w:bCs/>
                <w:sz w:val="20"/>
                <w:szCs w:val="20"/>
              </w:rPr>
            </w:pPr>
            <w:r w:rsidRPr="001C5E18">
              <w:rPr>
                <w:rFonts w:ascii="Calibri" w:hAnsi="Calibri" w:cs="Calibri"/>
                <w:b/>
                <w:bCs/>
                <w:sz w:val="20"/>
                <w:szCs w:val="20"/>
              </w:rPr>
              <w:t>Validation</w:t>
            </w:r>
            <w:r w:rsidRPr="001C5E18">
              <w:rPr>
                <w:rFonts w:ascii="Calibri" w:hAnsi="Calibri" w:cs="Calibri"/>
                <w:b/>
                <w:bCs/>
                <w:sz w:val="20"/>
                <w:szCs w:val="20"/>
              </w:rPr>
              <w:t xml:space="preserve"> Loss (</w:t>
            </w:r>
            <w:r w:rsidRPr="001C5E18">
              <w:rPr>
                <w:rFonts w:ascii="Calibri" w:hAnsi="Calibri" w:cs="Calibri"/>
                <w:b/>
                <w:bCs/>
                <w:sz w:val="20"/>
                <w:szCs w:val="20"/>
              </w:rPr>
              <w:t>Total</w:t>
            </w:r>
            <w:r w:rsidRPr="001C5E18">
              <w:rPr>
                <w:rFonts w:ascii="Calibri" w:hAnsi="Calibri" w:cs="Calibri"/>
                <w:b/>
                <w:bCs/>
                <w:sz w:val="20"/>
                <w:szCs w:val="20"/>
              </w:rPr>
              <w:t>)</w:t>
            </w:r>
          </w:p>
        </w:tc>
      </w:tr>
      <w:tr w:rsidR="00AA71D1" w:rsidRPr="00AA71D1" w14:paraId="7562ACAC" w14:textId="77777777" w:rsidTr="001C5E18">
        <w:tc>
          <w:tcPr>
            <w:tcW w:w="1417" w:type="dxa"/>
            <w:tcBorders>
              <w:top w:val="single" w:sz="4" w:space="0" w:color="auto"/>
            </w:tcBorders>
            <w:vAlign w:val="center"/>
          </w:tcPr>
          <w:p w14:paraId="2CBDBD9E" w14:textId="4C387FD3" w:rsidR="00AA71D1" w:rsidRPr="001C5E18" w:rsidRDefault="001C5E18" w:rsidP="00B01CE3">
            <w:pPr>
              <w:rPr>
                <w:rFonts w:ascii="Calibri" w:hAnsi="Calibri" w:cs="Calibri"/>
                <w:b/>
                <w:bCs/>
                <w:sz w:val="20"/>
                <w:szCs w:val="20"/>
              </w:rPr>
            </w:pPr>
            <w:r>
              <w:rPr>
                <w:rFonts w:ascii="Calibri" w:hAnsi="Calibri" w:cs="Calibri"/>
                <w:b/>
                <w:bCs/>
                <w:sz w:val="20"/>
                <w:szCs w:val="20"/>
              </w:rPr>
              <w:t>First</w:t>
            </w:r>
          </w:p>
        </w:tc>
        <w:tc>
          <w:tcPr>
            <w:tcW w:w="2098" w:type="dxa"/>
            <w:tcBorders>
              <w:top w:val="single" w:sz="4" w:space="0" w:color="auto"/>
            </w:tcBorders>
            <w:vAlign w:val="center"/>
          </w:tcPr>
          <w:p w14:paraId="062024B4" w14:textId="01CC408F" w:rsidR="00AA71D1" w:rsidRPr="00AA71D1" w:rsidRDefault="001C5E18" w:rsidP="001C5E18">
            <w:pPr>
              <w:jc w:val="center"/>
              <w:rPr>
                <w:rFonts w:ascii="Calibri" w:hAnsi="Calibri" w:cs="Calibri"/>
                <w:sz w:val="20"/>
                <w:szCs w:val="20"/>
              </w:rPr>
            </w:pPr>
            <w:r>
              <w:rPr>
                <w:rFonts w:ascii="Calibri" w:hAnsi="Calibri" w:cs="Calibri"/>
                <w:sz w:val="20"/>
                <w:szCs w:val="20"/>
              </w:rPr>
              <w:t>22.895</w:t>
            </w:r>
          </w:p>
        </w:tc>
        <w:tc>
          <w:tcPr>
            <w:tcW w:w="2098" w:type="dxa"/>
            <w:tcBorders>
              <w:top w:val="single" w:sz="4" w:space="0" w:color="auto"/>
            </w:tcBorders>
            <w:vAlign w:val="center"/>
          </w:tcPr>
          <w:p w14:paraId="1A2CB9C0" w14:textId="6958AFFB" w:rsidR="00AA71D1" w:rsidRPr="00AA71D1" w:rsidRDefault="001C5E18" w:rsidP="001C5E18">
            <w:pPr>
              <w:jc w:val="center"/>
              <w:rPr>
                <w:rFonts w:ascii="Calibri" w:hAnsi="Calibri" w:cs="Calibri"/>
                <w:sz w:val="20"/>
                <w:szCs w:val="20"/>
              </w:rPr>
            </w:pPr>
            <w:r>
              <w:rPr>
                <w:rFonts w:ascii="Calibri" w:hAnsi="Calibri" w:cs="Calibri"/>
                <w:sz w:val="20"/>
                <w:szCs w:val="20"/>
              </w:rPr>
              <w:t>22.794</w:t>
            </w:r>
          </w:p>
        </w:tc>
        <w:tc>
          <w:tcPr>
            <w:tcW w:w="2098" w:type="dxa"/>
            <w:tcBorders>
              <w:top w:val="single" w:sz="4" w:space="0" w:color="auto"/>
            </w:tcBorders>
            <w:vAlign w:val="center"/>
          </w:tcPr>
          <w:p w14:paraId="40DEC29B" w14:textId="3280B291" w:rsidR="00AA71D1" w:rsidRPr="00AA71D1" w:rsidRDefault="001C5E18" w:rsidP="001C5E18">
            <w:pPr>
              <w:jc w:val="center"/>
              <w:rPr>
                <w:rFonts w:ascii="Calibri" w:hAnsi="Calibri" w:cs="Calibri"/>
                <w:sz w:val="20"/>
                <w:szCs w:val="20"/>
              </w:rPr>
            </w:pPr>
            <w:r>
              <w:rPr>
                <w:rFonts w:ascii="Calibri" w:hAnsi="Calibri" w:cs="Calibri"/>
                <w:sz w:val="20"/>
                <w:szCs w:val="20"/>
              </w:rPr>
              <w:t>32.337</w:t>
            </w:r>
          </w:p>
        </w:tc>
        <w:tc>
          <w:tcPr>
            <w:tcW w:w="2098" w:type="dxa"/>
            <w:tcBorders>
              <w:top w:val="single" w:sz="4" w:space="0" w:color="auto"/>
            </w:tcBorders>
            <w:vAlign w:val="center"/>
          </w:tcPr>
          <w:p w14:paraId="3CDC9591" w14:textId="7452D687" w:rsidR="00AA71D1" w:rsidRPr="00AA71D1" w:rsidRDefault="001C5E18" w:rsidP="001C5E18">
            <w:pPr>
              <w:jc w:val="center"/>
              <w:rPr>
                <w:rFonts w:ascii="Calibri" w:hAnsi="Calibri" w:cs="Calibri"/>
                <w:sz w:val="20"/>
                <w:szCs w:val="20"/>
              </w:rPr>
            </w:pPr>
            <w:r>
              <w:rPr>
                <w:rFonts w:ascii="Calibri" w:hAnsi="Calibri" w:cs="Calibri"/>
                <w:sz w:val="20"/>
                <w:szCs w:val="20"/>
              </w:rPr>
              <w:t>31.682</w:t>
            </w:r>
          </w:p>
        </w:tc>
      </w:tr>
      <w:tr w:rsidR="00AA71D1" w:rsidRPr="00AA71D1" w14:paraId="17F56FEA" w14:textId="77777777" w:rsidTr="001C5E18">
        <w:tc>
          <w:tcPr>
            <w:tcW w:w="1417" w:type="dxa"/>
            <w:vAlign w:val="center"/>
          </w:tcPr>
          <w:p w14:paraId="658729E2" w14:textId="4DF33ED9" w:rsidR="00AA71D1" w:rsidRPr="001C5E18" w:rsidRDefault="00B01CE3" w:rsidP="00B01CE3">
            <w:pPr>
              <w:rPr>
                <w:rFonts w:ascii="Calibri" w:hAnsi="Calibri" w:cs="Calibri"/>
                <w:b/>
                <w:bCs/>
                <w:sz w:val="20"/>
                <w:szCs w:val="20"/>
              </w:rPr>
            </w:pPr>
            <w:r w:rsidRPr="001C5E18">
              <w:rPr>
                <w:rFonts w:ascii="Calibri" w:hAnsi="Calibri" w:cs="Calibri"/>
                <w:b/>
                <w:bCs/>
                <w:sz w:val="20"/>
                <w:szCs w:val="20"/>
              </w:rPr>
              <w:t>Best (67</w:t>
            </w:r>
            <w:r w:rsidRPr="001C5E18">
              <w:rPr>
                <w:rFonts w:ascii="Calibri" w:hAnsi="Calibri" w:cs="Calibri"/>
                <w:b/>
                <w:bCs/>
                <w:sz w:val="20"/>
                <w:szCs w:val="20"/>
                <w:vertAlign w:val="superscript"/>
              </w:rPr>
              <w:t>th</w:t>
            </w:r>
            <w:r w:rsidRPr="001C5E18">
              <w:rPr>
                <w:rFonts w:ascii="Calibri" w:hAnsi="Calibri" w:cs="Calibri"/>
                <w:b/>
                <w:bCs/>
                <w:sz w:val="20"/>
                <w:szCs w:val="20"/>
              </w:rPr>
              <w:t>)</w:t>
            </w:r>
          </w:p>
        </w:tc>
        <w:tc>
          <w:tcPr>
            <w:tcW w:w="2098" w:type="dxa"/>
            <w:vAlign w:val="center"/>
          </w:tcPr>
          <w:p w14:paraId="0D5EB66B" w14:textId="3859A1A9" w:rsidR="00AA71D1" w:rsidRPr="00AA71D1" w:rsidRDefault="001C5E18" w:rsidP="001C5E18">
            <w:pPr>
              <w:jc w:val="center"/>
              <w:rPr>
                <w:rFonts w:ascii="Calibri" w:hAnsi="Calibri" w:cs="Calibri"/>
                <w:sz w:val="20"/>
                <w:szCs w:val="20"/>
              </w:rPr>
            </w:pPr>
            <w:r>
              <w:rPr>
                <w:rFonts w:ascii="Calibri" w:hAnsi="Calibri" w:cs="Calibri"/>
                <w:sz w:val="20"/>
                <w:szCs w:val="20"/>
              </w:rPr>
              <w:t>19.811</w:t>
            </w:r>
          </w:p>
        </w:tc>
        <w:tc>
          <w:tcPr>
            <w:tcW w:w="2098" w:type="dxa"/>
            <w:vAlign w:val="center"/>
          </w:tcPr>
          <w:p w14:paraId="0588EF41" w14:textId="6B0EB60B" w:rsidR="00AA71D1" w:rsidRPr="00AA71D1" w:rsidRDefault="001C5E18" w:rsidP="001C5E18">
            <w:pPr>
              <w:jc w:val="center"/>
              <w:rPr>
                <w:rFonts w:ascii="Calibri" w:hAnsi="Calibri" w:cs="Calibri"/>
                <w:sz w:val="20"/>
                <w:szCs w:val="20"/>
              </w:rPr>
            </w:pPr>
            <w:r>
              <w:rPr>
                <w:rFonts w:ascii="Calibri" w:hAnsi="Calibri" w:cs="Calibri"/>
                <w:sz w:val="20"/>
                <w:szCs w:val="20"/>
              </w:rPr>
              <w:t>18.288</w:t>
            </w:r>
          </w:p>
        </w:tc>
        <w:tc>
          <w:tcPr>
            <w:tcW w:w="2098" w:type="dxa"/>
            <w:vAlign w:val="center"/>
          </w:tcPr>
          <w:p w14:paraId="714F55EB" w14:textId="5205E29A" w:rsidR="00AA71D1" w:rsidRPr="00AA71D1" w:rsidRDefault="001C5E18" w:rsidP="001C5E18">
            <w:pPr>
              <w:jc w:val="center"/>
              <w:rPr>
                <w:rFonts w:ascii="Calibri" w:hAnsi="Calibri" w:cs="Calibri"/>
                <w:sz w:val="20"/>
                <w:szCs w:val="20"/>
              </w:rPr>
            </w:pPr>
            <w:r>
              <w:rPr>
                <w:rFonts w:ascii="Calibri" w:hAnsi="Calibri" w:cs="Calibri"/>
                <w:sz w:val="20"/>
                <w:szCs w:val="20"/>
              </w:rPr>
              <w:t>27.012</w:t>
            </w:r>
          </w:p>
        </w:tc>
        <w:tc>
          <w:tcPr>
            <w:tcW w:w="2098" w:type="dxa"/>
            <w:vAlign w:val="center"/>
          </w:tcPr>
          <w:p w14:paraId="0BA01940" w14:textId="07688E25" w:rsidR="00AA71D1" w:rsidRPr="00AA71D1" w:rsidRDefault="001C5E18" w:rsidP="001C5E18">
            <w:pPr>
              <w:jc w:val="center"/>
              <w:rPr>
                <w:rFonts w:ascii="Calibri" w:hAnsi="Calibri" w:cs="Calibri"/>
                <w:sz w:val="20"/>
                <w:szCs w:val="20"/>
              </w:rPr>
            </w:pPr>
            <w:r>
              <w:rPr>
                <w:rFonts w:ascii="Calibri" w:hAnsi="Calibri" w:cs="Calibri"/>
                <w:sz w:val="20"/>
                <w:szCs w:val="20"/>
              </w:rPr>
              <w:t>25.438</w:t>
            </w:r>
          </w:p>
        </w:tc>
      </w:tr>
      <w:tr w:rsidR="00AA71D1" w:rsidRPr="00AA71D1" w14:paraId="2DB4A2C6" w14:textId="77777777" w:rsidTr="001C5E18">
        <w:tc>
          <w:tcPr>
            <w:tcW w:w="1417" w:type="dxa"/>
            <w:tcBorders>
              <w:bottom w:val="single" w:sz="4" w:space="0" w:color="auto"/>
            </w:tcBorders>
            <w:vAlign w:val="center"/>
          </w:tcPr>
          <w:p w14:paraId="3DD3184F" w14:textId="23CD45B7" w:rsidR="00AA71D1" w:rsidRPr="001C5E18" w:rsidRDefault="001C5E18" w:rsidP="00B01CE3">
            <w:pPr>
              <w:rPr>
                <w:rFonts w:ascii="Calibri" w:hAnsi="Calibri" w:cs="Calibri"/>
                <w:b/>
                <w:bCs/>
                <w:sz w:val="20"/>
                <w:szCs w:val="20"/>
              </w:rPr>
            </w:pPr>
            <w:r>
              <w:rPr>
                <w:rFonts w:ascii="Calibri" w:hAnsi="Calibri" w:cs="Calibri"/>
                <w:b/>
                <w:bCs/>
                <w:sz w:val="20"/>
                <w:szCs w:val="20"/>
              </w:rPr>
              <w:t>Last</w:t>
            </w:r>
          </w:p>
        </w:tc>
        <w:tc>
          <w:tcPr>
            <w:tcW w:w="2098" w:type="dxa"/>
            <w:tcBorders>
              <w:bottom w:val="single" w:sz="4" w:space="0" w:color="auto"/>
            </w:tcBorders>
            <w:vAlign w:val="center"/>
          </w:tcPr>
          <w:p w14:paraId="6658604B" w14:textId="4BCDD26B" w:rsidR="00AA71D1" w:rsidRPr="00AA71D1" w:rsidRDefault="001C5E18" w:rsidP="001C5E18">
            <w:pPr>
              <w:jc w:val="center"/>
              <w:rPr>
                <w:rFonts w:ascii="Calibri" w:hAnsi="Calibri" w:cs="Calibri"/>
                <w:sz w:val="20"/>
                <w:szCs w:val="20"/>
              </w:rPr>
            </w:pPr>
            <w:r>
              <w:rPr>
                <w:rFonts w:ascii="Calibri" w:hAnsi="Calibri" w:cs="Calibri"/>
                <w:sz w:val="20"/>
                <w:szCs w:val="20"/>
              </w:rPr>
              <w:t>18.994</w:t>
            </w:r>
          </w:p>
        </w:tc>
        <w:tc>
          <w:tcPr>
            <w:tcW w:w="2098" w:type="dxa"/>
            <w:tcBorders>
              <w:bottom w:val="single" w:sz="4" w:space="0" w:color="auto"/>
            </w:tcBorders>
            <w:vAlign w:val="center"/>
          </w:tcPr>
          <w:p w14:paraId="67731607" w14:textId="22A486D1" w:rsidR="00AA71D1" w:rsidRPr="00AA71D1" w:rsidRDefault="001C5E18" w:rsidP="001C5E18">
            <w:pPr>
              <w:jc w:val="center"/>
              <w:rPr>
                <w:rFonts w:ascii="Calibri" w:hAnsi="Calibri" w:cs="Calibri"/>
                <w:sz w:val="20"/>
                <w:szCs w:val="20"/>
              </w:rPr>
            </w:pPr>
            <w:r>
              <w:rPr>
                <w:rFonts w:ascii="Calibri" w:hAnsi="Calibri" w:cs="Calibri"/>
                <w:sz w:val="20"/>
                <w:szCs w:val="20"/>
              </w:rPr>
              <w:t>19.841</w:t>
            </w:r>
          </w:p>
        </w:tc>
        <w:tc>
          <w:tcPr>
            <w:tcW w:w="2098" w:type="dxa"/>
            <w:tcBorders>
              <w:bottom w:val="single" w:sz="4" w:space="0" w:color="auto"/>
            </w:tcBorders>
            <w:vAlign w:val="center"/>
          </w:tcPr>
          <w:p w14:paraId="45210341" w14:textId="2F476915" w:rsidR="00AA71D1" w:rsidRPr="00AA71D1" w:rsidRDefault="001C5E18" w:rsidP="001C5E18">
            <w:pPr>
              <w:jc w:val="center"/>
              <w:rPr>
                <w:rFonts w:ascii="Calibri" w:hAnsi="Calibri" w:cs="Calibri"/>
                <w:sz w:val="20"/>
                <w:szCs w:val="20"/>
              </w:rPr>
            </w:pPr>
            <w:r>
              <w:rPr>
                <w:rFonts w:ascii="Calibri" w:hAnsi="Calibri" w:cs="Calibri"/>
                <w:sz w:val="20"/>
                <w:szCs w:val="20"/>
              </w:rPr>
              <w:t>26.184</w:t>
            </w:r>
          </w:p>
        </w:tc>
        <w:tc>
          <w:tcPr>
            <w:tcW w:w="2098" w:type="dxa"/>
            <w:tcBorders>
              <w:bottom w:val="single" w:sz="4" w:space="0" w:color="auto"/>
            </w:tcBorders>
            <w:vAlign w:val="center"/>
          </w:tcPr>
          <w:p w14:paraId="1E869FFE" w14:textId="1647834C" w:rsidR="00AA71D1" w:rsidRPr="00AA71D1" w:rsidRDefault="001C5E18" w:rsidP="001C5E18">
            <w:pPr>
              <w:jc w:val="center"/>
              <w:rPr>
                <w:rFonts w:ascii="Calibri" w:hAnsi="Calibri" w:cs="Calibri"/>
                <w:sz w:val="20"/>
                <w:szCs w:val="20"/>
              </w:rPr>
            </w:pPr>
            <w:r>
              <w:rPr>
                <w:rFonts w:ascii="Calibri" w:hAnsi="Calibri" w:cs="Calibri"/>
                <w:sz w:val="20"/>
                <w:szCs w:val="20"/>
              </w:rPr>
              <w:t>22.721</w:t>
            </w:r>
          </w:p>
        </w:tc>
      </w:tr>
    </w:tbl>
    <w:p w14:paraId="4C73B898" w14:textId="31848D87" w:rsidR="00AE542B" w:rsidRPr="001C5E18" w:rsidRDefault="001C5E18" w:rsidP="001C5E18">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60068A2B" w14:textId="77777777" w:rsidR="003D2BF6" w:rsidRDefault="003D2BF6" w:rsidP="003D2BF6">
      <w:pPr>
        <w:pStyle w:val="Heading2"/>
        <w:spacing w:before="60" w:after="60" w:line="360" w:lineRule="auto"/>
        <w:rPr>
          <w:rFonts w:ascii="Calibri" w:hAnsi="Calibri" w:cs="Calibri"/>
          <w:b/>
          <w:bCs/>
          <w:color w:val="auto"/>
          <w:sz w:val="20"/>
          <w:szCs w:val="20"/>
        </w:rPr>
      </w:pPr>
      <w:r w:rsidRPr="00191DFB">
        <w:rPr>
          <w:rFonts w:ascii="Calibri" w:hAnsi="Calibri" w:cs="Calibri"/>
          <w:b/>
          <w:bCs/>
          <w:color w:val="auto"/>
          <w:sz w:val="20"/>
          <w:szCs w:val="20"/>
        </w:rPr>
        <w:t>Author’s opinion on Model Performance</w:t>
      </w:r>
    </w:p>
    <w:p w14:paraId="0DA7ECDC" w14:textId="7EAB3582" w:rsidR="00191DFB" w:rsidRPr="00191DFB" w:rsidRDefault="00191DFB" w:rsidP="00191DFB">
      <w:pPr>
        <w:spacing w:before="60" w:after="60" w:line="360" w:lineRule="auto"/>
        <w:rPr>
          <w:rFonts w:ascii="Calibri" w:hAnsi="Calibri" w:cs="Calibri"/>
          <w:sz w:val="20"/>
          <w:szCs w:val="20"/>
        </w:rPr>
      </w:pPr>
      <w:r w:rsidRPr="00191DFB">
        <w:rPr>
          <w:rFonts w:ascii="Calibri" w:hAnsi="Calibri" w:cs="Calibri"/>
          <w:sz w:val="20"/>
          <w:szCs w:val="20"/>
        </w:rPr>
        <w:t>Regarding the newly synthesised Lithuanian phrase, the fine-tuned model shows a noticeable improvement in output quality and sounds more natural. Since training was conducted on a corpus of recordings not voiced by the author, the model appears to have absorbed fragments of the training speakers’ vocal characteristics. As a result, traces of the underlying training data remain perceptible in the output . Compared to the pre-fine-tuning synthesised speech, this difference is noticeable, though the output still lacks certain pronunciation features, which could likely be improved with additional training data and further training time.</w:t>
      </w:r>
    </w:p>
    <w:p w14:paraId="0B6BF6D1" w14:textId="4DFEF0D9" w:rsidR="00F51C57" w:rsidRPr="00CB15F6" w:rsidRDefault="0031772B" w:rsidP="00217C7A">
      <w:pPr>
        <w:pStyle w:val="Heading2"/>
        <w:spacing w:before="60" w:after="60" w:line="360" w:lineRule="auto"/>
        <w:rPr>
          <w:rFonts w:ascii="Calibri" w:hAnsi="Calibri" w:cs="Calibri"/>
          <w:b/>
          <w:bCs/>
          <w:color w:val="auto"/>
          <w:sz w:val="20"/>
          <w:szCs w:val="20"/>
          <w:highlight w:val="yellow"/>
        </w:rPr>
      </w:pPr>
      <w:r w:rsidRPr="00CB15F6">
        <w:rPr>
          <w:rFonts w:ascii="Calibri" w:hAnsi="Calibri" w:cs="Calibri"/>
          <w:b/>
          <w:bCs/>
          <w:color w:val="auto"/>
          <w:sz w:val="20"/>
          <w:szCs w:val="20"/>
        </w:rPr>
        <w:t>Reference and Results Comparison</w:t>
      </w:r>
    </w:p>
    <w:p w14:paraId="7459EB7A" w14:textId="1FE26803" w:rsidR="00D15E1D" w:rsidRDefault="00250D50" w:rsidP="002C3F88">
      <w:pPr>
        <w:spacing w:before="60" w:after="60" w:line="360" w:lineRule="auto"/>
        <w:rPr>
          <w:rFonts w:ascii="Calibri" w:hAnsi="Calibri" w:cs="Calibri"/>
          <w:sz w:val="20"/>
          <w:szCs w:val="20"/>
        </w:rPr>
      </w:pPr>
      <w:r w:rsidRPr="00250D50">
        <w:rPr>
          <w:rFonts w:ascii="Calibri" w:hAnsi="Calibri" w:cs="Calibri"/>
          <w:sz w:val="20"/>
          <w:szCs w:val="20"/>
        </w:rPr>
        <w:t xml:space="preserve">The additionally trained and fine-tuned model is prompted to regenerate the test phrase “Tai yra šnekos sintezės sistemos testas.” The following graphs present a visual comparison against the natural speech recording created by the author, covering waveform, magnitude spectrum, spectrogram, and F0 contour comparisons. An additional quantifiable metric comparison, covering duration, sampling rate, tonal, and loudness measures, aggregates results across three conditions: the natural recording, the benchmark synthesised speech prior to being trained, and the tuned model following fine-tuning on the chosen part of the Lithuanian EMO dataset. Plots and quantifiable characteristics are presented in Appendix </w:t>
      </w:r>
      <w:r>
        <w:rPr>
          <w:rFonts w:ascii="Calibri" w:hAnsi="Calibri" w:cs="Calibri"/>
          <w:sz w:val="20"/>
          <w:szCs w:val="20"/>
        </w:rPr>
        <w:t>B</w:t>
      </w:r>
      <w:r w:rsidRPr="00250D50">
        <w:rPr>
          <w:rFonts w:ascii="Calibri" w:hAnsi="Calibri" w:cs="Calibri"/>
          <w:sz w:val="20"/>
          <w:szCs w:val="20"/>
        </w:rPr>
        <w:t>.</w:t>
      </w:r>
    </w:p>
    <w:p w14:paraId="3344651E" w14:textId="2986AFD5" w:rsidR="002B66D7" w:rsidRPr="00191DFB" w:rsidRDefault="002B66D7" w:rsidP="00191DFB">
      <w:pPr>
        <w:pStyle w:val="Heading1"/>
        <w:spacing w:before="60" w:after="60" w:line="360" w:lineRule="auto"/>
        <w:jc w:val="center"/>
        <w:rPr>
          <w:rFonts w:ascii="Calibri" w:hAnsi="Calibri" w:cs="Calibri"/>
          <w:b/>
          <w:bCs/>
          <w:color w:val="auto"/>
          <w:sz w:val="20"/>
          <w:szCs w:val="20"/>
        </w:rPr>
      </w:pPr>
      <w:r w:rsidRPr="00191DFB">
        <w:rPr>
          <w:rFonts w:ascii="Calibri" w:hAnsi="Calibri" w:cs="Calibri"/>
          <w:b/>
          <w:bCs/>
          <w:color w:val="auto"/>
          <w:sz w:val="20"/>
          <w:szCs w:val="20"/>
        </w:rPr>
        <w:t>Conclusions</w:t>
      </w:r>
    </w:p>
    <w:p w14:paraId="4E193C38" w14:textId="4A8C236D" w:rsidR="004B25CF" w:rsidRPr="00191DFB" w:rsidRDefault="004B25CF" w:rsidP="004B25CF">
      <w:pPr>
        <w:spacing w:before="60" w:after="60" w:line="360" w:lineRule="auto"/>
        <w:rPr>
          <w:rFonts w:ascii="Calibri" w:hAnsi="Calibri" w:cs="Calibri"/>
          <w:b/>
          <w:bCs/>
          <w:sz w:val="20"/>
          <w:szCs w:val="20"/>
        </w:rPr>
      </w:pPr>
      <w:r w:rsidRPr="00191DFB">
        <w:rPr>
          <w:rFonts w:ascii="Calibri" w:hAnsi="Calibri" w:cs="Calibri"/>
          <w:sz w:val="20"/>
          <w:szCs w:val="20"/>
        </w:rPr>
        <w:t>From the completed experiments, the following conclusions can be reached:</w:t>
      </w:r>
    </w:p>
    <w:p w14:paraId="27BE3621" w14:textId="72F00FBD" w:rsidR="00D75CB5" w:rsidRPr="0076533F" w:rsidRDefault="002D5120" w:rsidP="004B25CF">
      <w:pPr>
        <w:pStyle w:val="ListParagraph"/>
        <w:numPr>
          <w:ilvl w:val="0"/>
          <w:numId w:val="22"/>
        </w:numPr>
        <w:spacing w:before="60" w:after="60" w:line="360" w:lineRule="auto"/>
        <w:ind w:left="357" w:hanging="357"/>
        <w:rPr>
          <w:rFonts w:ascii="Calibri" w:eastAsiaTheme="majorEastAsia" w:hAnsi="Calibri" w:cs="Calibri"/>
          <w:sz w:val="20"/>
          <w:szCs w:val="20"/>
        </w:rPr>
      </w:pPr>
      <w:r w:rsidRPr="0076533F">
        <w:rPr>
          <w:rFonts w:ascii="Calibri" w:eastAsiaTheme="majorEastAsia" w:hAnsi="Calibri" w:cs="Calibri"/>
          <w:sz w:val="20"/>
          <w:szCs w:val="20"/>
        </w:rPr>
        <w:t>The YourTTS model provide</w:t>
      </w:r>
      <w:r w:rsidR="005F2C46" w:rsidRPr="0076533F">
        <w:rPr>
          <w:rFonts w:ascii="Calibri" w:eastAsiaTheme="majorEastAsia" w:hAnsi="Calibri" w:cs="Calibri"/>
          <w:sz w:val="20"/>
          <w:szCs w:val="20"/>
        </w:rPr>
        <w:t>s</w:t>
      </w:r>
      <w:r w:rsidRPr="0076533F">
        <w:rPr>
          <w:rFonts w:ascii="Calibri" w:eastAsiaTheme="majorEastAsia" w:hAnsi="Calibri" w:cs="Calibri"/>
          <w:sz w:val="20"/>
          <w:szCs w:val="20"/>
        </w:rPr>
        <w:t xml:space="preserve"> </w:t>
      </w:r>
      <w:r w:rsidR="0076533F" w:rsidRPr="0076533F">
        <w:rPr>
          <w:rFonts w:ascii="Calibri" w:eastAsiaTheme="majorEastAsia" w:hAnsi="Calibri" w:cs="Calibri"/>
          <w:sz w:val="20"/>
          <w:szCs w:val="20"/>
        </w:rPr>
        <w:t>functional</w:t>
      </w:r>
      <w:r w:rsidRPr="0076533F">
        <w:rPr>
          <w:rFonts w:ascii="Calibri" w:eastAsiaTheme="majorEastAsia" w:hAnsi="Calibri" w:cs="Calibri"/>
          <w:sz w:val="20"/>
          <w:szCs w:val="20"/>
        </w:rPr>
        <w:t xml:space="preserve"> zero-shot </w:t>
      </w:r>
      <w:r w:rsidR="005F2C46" w:rsidRPr="0076533F">
        <w:rPr>
          <w:rFonts w:ascii="Calibri" w:eastAsiaTheme="majorEastAsia" w:hAnsi="Calibri" w:cs="Calibri"/>
          <w:sz w:val="20"/>
          <w:szCs w:val="20"/>
        </w:rPr>
        <w:t>speech synthesis capabilities</w:t>
      </w:r>
      <w:r w:rsidRPr="0076533F">
        <w:rPr>
          <w:rFonts w:ascii="Calibri" w:eastAsiaTheme="majorEastAsia" w:hAnsi="Calibri" w:cs="Calibri"/>
          <w:sz w:val="20"/>
          <w:szCs w:val="20"/>
        </w:rPr>
        <w:t xml:space="preserve"> </w:t>
      </w:r>
      <w:r w:rsidR="00D75CB5" w:rsidRPr="0076533F">
        <w:rPr>
          <w:rFonts w:ascii="Calibri" w:eastAsiaTheme="majorEastAsia" w:hAnsi="Calibri" w:cs="Calibri"/>
          <w:sz w:val="20"/>
          <w:szCs w:val="20"/>
        </w:rPr>
        <w:t xml:space="preserve">for all languages, even if </w:t>
      </w:r>
      <w:r w:rsidR="005F2C46" w:rsidRPr="0076533F">
        <w:rPr>
          <w:rFonts w:ascii="Calibri" w:eastAsiaTheme="majorEastAsia" w:hAnsi="Calibri" w:cs="Calibri"/>
          <w:sz w:val="20"/>
          <w:szCs w:val="20"/>
        </w:rPr>
        <w:t xml:space="preserve">they </w:t>
      </w:r>
      <w:r w:rsidR="00D75CB5" w:rsidRPr="0076533F">
        <w:rPr>
          <w:rFonts w:ascii="Calibri" w:eastAsiaTheme="majorEastAsia" w:hAnsi="Calibri" w:cs="Calibri"/>
          <w:sz w:val="20"/>
          <w:szCs w:val="20"/>
        </w:rPr>
        <w:t xml:space="preserve">are </w:t>
      </w:r>
      <w:r w:rsidR="005F2C46" w:rsidRPr="0076533F">
        <w:rPr>
          <w:rFonts w:ascii="Calibri" w:eastAsiaTheme="majorEastAsia" w:hAnsi="Calibri" w:cs="Calibri"/>
          <w:sz w:val="20"/>
          <w:szCs w:val="20"/>
        </w:rPr>
        <w:t xml:space="preserve">not </w:t>
      </w:r>
      <w:r w:rsidR="00D75CB5" w:rsidRPr="0076533F">
        <w:rPr>
          <w:rFonts w:ascii="Calibri" w:eastAsiaTheme="majorEastAsia" w:hAnsi="Calibri" w:cs="Calibri"/>
          <w:sz w:val="20"/>
          <w:szCs w:val="20"/>
        </w:rPr>
        <w:t xml:space="preserve">supported. In </w:t>
      </w:r>
      <w:r w:rsidR="005F2C46" w:rsidRPr="0076533F">
        <w:rPr>
          <w:rFonts w:ascii="Calibri" w:eastAsiaTheme="majorEastAsia" w:hAnsi="Calibri" w:cs="Calibri"/>
          <w:sz w:val="20"/>
          <w:szCs w:val="20"/>
        </w:rPr>
        <w:t>that</w:t>
      </w:r>
      <w:r w:rsidR="00D75CB5" w:rsidRPr="0076533F">
        <w:rPr>
          <w:rFonts w:ascii="Calibri" w:eastAsiaTheme="majorEastAsia" w:hAnsi="Calibri" w:cs="Calibri"/>
          <w:sz w:val="20"/>
          <w:szCs w:val="20"/>
        </w:rPr>
        <w:t xml:space="preserve"> case, the model adapts the </w:t>
      </w:r>
      <w:r w:rsidR="005F2C46" w:rsidRPr="0076533F">
        <w:rPr>
          <w:rFonts w:ascii="Calibri" w:eastAsiaTheme="majorEastAsia" w:hAnsi="Calibri" w:cs="Calibri"/>
          <w:sz w:val="20"/>
          <w:szCs w:val="20"/>
        </w:rPr>
        <w:t>pronunciation</w:t>
      </w:r>
      <w:r w:rsidR="00D75CB5" w:rsidRPr="0076533F">
        <w:rPr>
          <w:rFonts w:ascii="Calibri" w:eastAsiaTheme="majorEastAsia" w:hAnsi="Calibri" w:cs="Calibri"/>
          <w:sz w:val="20"/>
          <w:szCs w:val="20"/>
        </w:rPr>
        <w:t xml:space="preserve"> rules and characters used in a supported language and returns legible speech. The quality of </w:t>
      </w:r>
      <w:r w:rsidR="005F2C46" w:rsidRPr="0076533F">
        <w:rPr>
          <w:rFonts w:ascii="Calibri" w:eastAsiaTheme="majorEastAsia" w:hAnsi="Calibri" w:cs="Calibri"/>
          <w:sz w:val="20"/>
          <w:szCs w:val="20"/>
        </w:rPr>
        <w:t>said</w:t>
      </w:r>
      <w:r w:rsidR="00D75CB5" w:rsidRPr="0076533F">
        <w:rPr>
          <w:rFonts w:ascii="Calibri" w:eastAsiaTheme="majorEastAsia" w:hAnsi="Calibri" w:cs="Calibri"/>
          <w:sz w:val="20"/>
          <w:szCs w:val="20"/>
        </w:rPr>
        <w:t xml:space="preserve"> speech </w:t>
      </w:r>
      <w:r w:rsidR="005F2C46" w:rsidRPr="0076533F">
        <w:rPr>
          <w:rFonts w:ascii="Calibri" w:eastAsiaTheme="majorEastAsia" w:hAnsi="Calibri" w:cs="Calibri"/>
          <w:sz w:val="20"/>
          <w:szCs w:val="20"/>
        </w:rPr>
        <w:t>can be varied</w:t>
      </w:r>
      <w:r w:rsidR="00D75CB5" w:rsidRPr="0076533F">
        <w:rPr>
          <w:rFonts w:ascii="Calibri" w:eastAsiaTheme="majorEastAsia" w:hAnsi="Calibri" w:cs="Calibri"/>
          <w:sz w:val="20"/>
          <w:szCs w:val="20"/>
        </w:rPr>
        <w:t xml:space="preserve">. In the case of Lithuanian speech synthesis, the generated speech possessed a strong foreign accent and the voice used was perceived to not be similar to the </w:t>
      </w:r>
      <w:r w:rsidR="005F2C46" w:rsidRPr="0076533F">
        <w:rPr>
          <w:rFonts w:ascii="Calibri" w:eastAsiaTheme="majorEastAsia" w:hAnsi="Calibri" w:cs="Calibri"/>
          <w:sz w:val="20"/>
          <w:szCs w:val="20"/>
        </w:rPr>
        <w:t>given reference</w:t>
      </w:r>
      <w:r w:rsidR="00D75CB5" w:rsidRPr="0076533F">
        <w:rPr>
          <w:rFonts w:ascii="Calibri" w:eastAsiaTheme="majorEastAsia" w:hAnsi="Calibri" w:cs="Calibri"/>
          <w:sz w:val="20"/>
          <w:szCs w:val="20"/>
        </w:rPr>
        <w:t xml:space="preserve">, rather an aggregation of </w:t>
      </w:r>
      <w:r w:rsidR="005F2C46" w:rsidRPr="0076533F">
        <w:rPr>
          <w:rFonts w:ascii="Calibri" w:eastAsiaTheme="majorEastAsia" w:hAnsi="Calibri" w:cs="Calibri"/>
          <w:sz w:val="20"/>
          <w:szCs w:val="20"/>
        </w:rPr>
        <w:t xml:space="preserve">training </w:t>
      </w:r>
      <w:r w:rsidR="00D75CB5" w:rsidRPr="0076533F">
        <w:rPr>
          <w:rFonts w:ascii="Calibri" w:eastAsiaTheme="majorEastAsia" w:hAnsi="Calibri" w:cs="Calibri"/>
          <w:sz w:val="20"/>
          <w:szCs w:val="20"/>
        </w:rPr>
        <w:t xml:space="preserve">voices used </w:t>
      </w:r>
      <w:r w:rsidR="005F2C46" w:rsidRPr="0076533F">
        <w:rPr>
          <w:rFonts w:ascii="Calibri" w:eastAsiaTheme="majorEastAsia" w:hAnsi="Calibri" w:cs="Calibri"/>
          <w:sz w:val="20"/>
          <w:szCs w:val="20"/>
        </w:rPr>
        <w:t xml:space="preserve">in a </w:t>
      </w:r>
      <w:r w:rsidR="00D75CB5" w:rsidRPr="0076533F">
        <w:rPr>
          <w:rFonts w:ascii="Calibri" w:eastAsiaTheme="majorEastAsia" w:hAnsi="Calibri" w:cs="Calibri"/>
          <w:sz w:val="20"/>
          <w:szCs w:val="20"/>
        </w:rPr>
        <w:t>supported model language.</w:t>
      </w:r>
    </w:p>
    <w:p w14:paraId="10633FE5" w14:textId="13CBD8D6" w:rsidR="004B25CF" w:rsidRPr="0076533F" w:rsidRDefault="002D5120" w:rsidP="00D75CB5">
      <w:pPr>
        <w:pStyle w:val="ListParagraph"/>
        <w:numPr>
          <w:ilvl w:val="0"/>
          <w:numId w:val="22"/>
        </w:numPr>
        <w:spacing w:before="60" w:after="60" w:line="360" w:lineRule="auto"/>
        <w:ind w:left="357" w:hanging="357"/>
        <w:rPr>
          <w:rFonts w:ascii="Calibri" w:eastAsiaTheme="majorEastAsia" w:hAnsi="Calibri" w:cs="Calibri"/>
          <w:sz w:val="20"/>
          <w:szCs w:val="20"/>
        </w:rPr>
      </w:pPr>
      <w:r w:rsidRPr="0076533F">
        <w:rPr>
          <w:rFonts w:ascii="Calibri" w:eastAsiaTheme="majorEastAsia" w:hAnsi="Calibri" w:cs="Calibri"/>
          <w:sz w:val="20"/>
          <w:szCs w:val="20"/>
        </w:rPr>
        <w:t xml:space="preserve">The fine-tuning process, in the </w:t>
      </w:r>
      <w:r w:rsidR="0076533F" w:rsidRPr="0076533F">
        <w:rPr>
          <w:rFonts w:ascii="Calibri" w:eastAsiaTheme="majorEastAsia" w:hAnsi="Calibri" w:cs="Calibri"/>
          <w:sz w:val="20"/>
          <w:szCs w:val="20"/>
        </w:rPr>
        <w:t>author’s</w:t>
      </w:r>
      <w:r w:rsidRPr="0076533F">
        <w:rPr>
          <w:rFonts w:ascii="Calibri" w:eastAsiaTheme="majorEastAsia" w:hAnsi="Calibri" w:cs="Calibri"/>
          <w:sz w:val="20"/>
          <w:szCs w:val="20"/>
        </w:rPr>
        <w:t xml:space="preserve"> opinion, improved the results of Lithuanian speech synthesis </w:t>
      </w:r>
      <w:r w:rsidR="005F2C46" w:rsidRPr="0076533F">
        <w:rPr>
          <w:rFonts w:ascii="Calibri" w:eastAsiaTheme="majorEastAsia" w:hAnsi="Calibri" w:cs="Calibri"/>
          <w:sz w:val="20"/>
          <w:szCs w:val="20"/>
        </w:rPr>
        <w:t>significantly</w:t>
      </w:r>
      <w:r w:rsidR="00D75CB5" w:rsidRPr="0076533F">
        <w:rPr>
          <w:rFonts w:ascii="Calibri" w:eastAsiaTheme="majorEastAsia" w:hAnsi="Calibri" w:cs="Calibri"/>
          <w:sz w:val="20"/>
          <w:szCs w:val="20"/>
        </w:rPr>
        <w:t xml:space="preserve">, even when training </w:t>
      </w:r>
      <w:r w:rsidRPr="0076533F">
        <w:rPr>
          <w:rFonts w:ascii="Calibri" w:eastAsiaTheme="majorEastAsia" w:hAnsi="Calibri" w:cs="Calibri"/>
          <w:sz w:val="20"/>
          <w:szCs w:val="20"/>
        </w:rPr>
        <w:t>on</w:t>
      </w:r>
      <w:r w:rsidR="005F2C46" w:rsidRPr="0076533F">
        <w:rPr>
          <w:rFonts w:ascii="Calibri" w:eastAsiaTheme="majorEastAsia" w:hAnsi="Calibri" w:cs="Calibri"/>
          <w:sz w:val="20"/>
          <w:szCs w:val="20"/>
        </w:rPr>
        <w:t xml:space="preserve"> limited</w:t>
      </w:r>
      <w:r w:rsidRPr="0076533F">
        <w:rPr>
          <w:rFonts w:ascii="Calibri" w:eastAsiaTheme="majorEastAsia" w:hAnsi="Calibri" w:cs="Calibri"/>
          <w:sz w:val="20"/>
          <w:szCs w:val="20"/>
        </w:rPr>
        <w:t xml:space="preserve"> </w:t>
      </w:r>
      <w:r w:rsidR="005F2C46" w:rsidRPr="0076533F">
        <w:rPr>
          <w:rFonts w:ascii="Calibri" w:eastAsiaTheme="majorEastAsia" w:hAnsi="Calibri" w:cs="Calibri"/>
          <w:sz w:val="20"/>
          <w:szCs w:val="20"/>
        </w:rPr>
        <w:t>training data</w:t>
      </w:r>
      <w:r w:rsidRPr="0076533F">
        <w:rPr>
          <w:rFonts w:ascii="Calibri" w:eastAsiaTheme="majorEastAsia" w:hAnsi="Calibri" w:cs="Calibri"/>
          <w:sz w:val="20"/>
          <w:szCs w:val="20"/>
        </w:rPr>
        <w:t xml:space="preserve">. </w:t>
      </w:r>
      <w:r w:rsidR="005F2C46" w:rsidRPr="0076533F">
        <w:rPr>
          <w:rFonts w:ascii="Calibri" w:eastAsiaTheme="majorEastAsia" w:hAnsi="Calibri" w:cs="Calibri"/>
          <w:sz w:val="20"/>
          <w:szCs w:val="20"/>
        </w:rPr>
        <w:t xml:space="preserve">The improvement could also be seen in quantifiable terms: </w:t>
      </w:r>
      <w:r w:rsidR="0076533F" w:rsidRPr="0076533F">
        <w:rPr>
          <w:rFonts w:ascii="Calibri" w:eastAsiaTheme="majorEastAsia" w:hAnsi="Calibri" w:cs="Calibri"/>
          <w:sz w:val="20"/>
          <w:szCs w:val="20"/>
        </w:rPr>
        <w:t>compared to the zero-shot synthesised speech, the fine-tuned output showed gaps between words that more closely resembled the natural recording, alongside more emphasised and varied pronunciation</w:t>
      </w:r>
      <w:r w:rsidR="005F2C46" w:rsidRPr="0076533F">
        <w:rPr>
          <w:rFonts w:ascii="Calibri" w:eastAsiaTheme="majorEastAsia" w:hAnsi="Calibri" w:cs="Calibri"/>
          <w:sz w:val="20"/>
          <w:szCs w:val="20"/>
        </w:rPr>
        <w:t xml:space="preserve">, </w:t>
      </w:r>
      <w:r w:rsidR="0076533F" w:rsidRPr="0076533F">
        <w:rPr>
          <w:rFonts w:ascii="Calibri" w:eastAsiaTheme="majorEastAsia" w:hAnsi="Calibri" w:cs="Calibri"/>
          <w:sz w:val="20"/>
          <w:szCs w:val="20"/>
        </w:rPr>
        <w:t>and greater similarity between the natural and fine</w:t>
      </w:r>
      <w:r w:rsidR="0076533F" w:rsidRPr="0076533F">
        <w:rPr>
          <w:rFonts w:ascii="Calibri" w:eastAsiaTheme="majorEastAsia" w:hAnsi="Calibri" w:cs="Calibri"/>
          <w:sz w:val="20"/>
          <w:szCs w:val="20"/>
        </w:rPr>
        <w:t>-</w:t>
      </w:r>
      <w:r w:rsidR="0076533F" w:rsidRPr="0076533F">
        <w:rPr>
          <w:rFonts w:ascii="Calibri" w:eastAsiaTheme="majorEastAsia" w:hAnsi="Calibri" w:cs="Calibri"/>
          <w:sz w:val="20"/>
          <w:szCs w:val="20"/>
        </w:rPr>
        <w:t>tuned mel spectrograms</w:t>
      </w:r>
      <w:r w:rsidR="005F2C46" w:rsidRPr="0076533F">
        <w:rPr>
          <w:rFonts w:ascii="Calibri" w:eastAsiaTheme="majorEastAsia" w:hAnsi="Calibri" w:cs="Calibri"/>
          <w:sz w:val="20"/>
          <w:szCs w:val="20"/>
        </w:rPr>
        <w:t xml:space="preserve">, the optimised loss function during the fine tuning. </w:t>
      </w:r>
    </w:p>
    <w:p w14:paraId="0F4A39B1" w14:textId="1BEEB36E" w:rsidR="004B25CF" w:rsidRDefault="004B25CF" w:rsidP="005F2C46">
      <w:pPr>
        <w:spacing w:before="60" w:after="60" w:line="360" w:lineRule="auto"/>
        <w:rPr>
          <w:rFonts w:ascii="Calibri" w:hAnsi="Calibri" w:cs="Calibri"/>
          <w:sz w:val="20"/>
          <w:szCs w:val="20"/>
        </w:rPr>
      </w:pPr>
      <w:r w:rsidRPr="0076533F">
        <w:rPr>
          <w:rFonts w:ascii="Calibri" w:hAnsi="Calibri" w:cs="Calibri"/>
          <w:sz w:val="20"/>
          <w:szCs w:val="20"/>
        </w:rPr>
        <w:t xml:space="preserve">If the further goal of this experiment </w:t>
      </w:r>
      <w:r w:rsidR="00D75CB5" w:rsidRPr="0076533F">
        <w:rPr>
          <w:rFonts w:ascii="Calibri" w:hAnsi="Calibri" w:cs="Calibri"/>
          <w:sz w:val="20"/>
          <w:szCs w:val="20"/>
        </w:rPr>
        <w:t>is to improve the quality of Lithuanian speech synthesis, additional training data can be provided</w:t>
      </w:r>
      <w:r w:rsidR="00D75CB5">
        <w:rPr>
          <w:rFonts w:ascii="Calibri" w:hAnsi="Calibri" w:cs="Calibri"/>
          <w:sz w:val="20"/>
          <w:szCs w:val="20"/>
        </w:rPr>
        <w:t xml:space="preserve"> to the model to learn additional </w:t>
      </w:r>
      <w:r w:rsidR="005F2C46">
        <w:rPr>
          <w:rFonts w:ascii="Calibri" w:hAnsi="Calibri" w:cs="Calibri"/>
          <w:sz w:val="20"/>
          <w:szCs w:val="20"/>
        </w:rPr>
        <w:t>pronunciation</w:t>
      </w:r>
      <w:r w:rsidR="00D75CB5">
        <w:rPr>
          <w:rFonts w:ascii="Calibri" w:hAnsi="Calibri" w:cs="Calibri"/>
          <w:sz w:val="20"/>
          <w:szCs w:val="20"/>
        </w:rPr>
        <w:t xml:space="preserve"> rules and add </w:t>
      </w:r>
      <w:r w:rsidR="005F2C46">
        <w:rPr>
          <w:rFonts w:ascii="Calibri" w:hAnsi="Calibri" w:cs="Calibri"/>
          <w:sz w:val="20"/>
          <w:szCs w:val="20"/>
        </w:rPr>
        <w:t>missing</w:t>
      </w:r>
      <w:r w:rsidR="00D75CB5">
        <w:rPr>
          <w:rFonts w:ascii="Calibri" w:hAnsi="Calibri" w:cs="Calibri"/>
          <w:sz w:val="20"/>
          <w:szCs w:val="20"/>
        </w:rPr>
        <w:t xml:space="preserve"> characters (ą, ę, ū) that were not used in the provided training data. Additionally, the YourTTS model can further be tuned to different hyperparameters, which can result in improved synthesis performance </w:t>
      </w:r>
      <w:r w:rsidR="005F2C46">
        <w:rPr>
          <w:rFonts w:ascii="Calibri" w:hAnsi="Calibri" w:cs="Calibri"/>
          <w:sz w:val="20"/>
          <w:szCs w:val="20"/>
        </w:rPr>
        <w:t>and higher perception of natural speech.</w:t>
      </w:r>
    </w:p>
    <w:p w14:paraId="7E98FAD6" w14:textId="2CDBF2A1" w:rsidR="00702561" w:rsidRPr="00702561" w:rsidRDefault="00702561" w:rsidP="004B25CF">
      <w:pPr>
        <w:pStyle w:val="Heading1"/>
        <w:spacing w:before="60" w:after="60" w:line="360" w:lineRule="auto"/>
        <w:jc w:val="center"/>
        <w:rPr>
          <w:rFonts w:ascii="Calibri" w:hAnsi="Calibri" w:cs="Calibri"/>
          <w:b/>
          <w:bCs/>
          <w:color w:val="auto"/>
          <w:sz w:val="20"/>
          <w:szCs w:val="20"/>
          <w:highlight w:val="yellow"/>
        </w:rPr>
      </w:pPr>
      <w:r w:rsidRPr="00B4094E">
        <w:rPr>
          <w:rFonts w:ascii="Calibri" w:hAnsi="Calibri" w:cs="Calibri"/>
          <w:b/>
          <w:bCs/>
          <w:color w:val="auto"/>
          <w:sz w:val="20"/>
          <w:szCs w:val="20"/>
        </w:rPr>
        <w:lastRenderedPageBreak/>
        <w:t>Appendix A: Compari</w:t>
      </w:r>
      <w:r w:rsidR="00250D50" w:rsidRPr="00B4094E">
        <w:rPr>
          <w:rFonts w:ascii="Calibri" w:hAnsi="Calibri" w:cs="Calibri"/>
          <w:b/>
          <w:bCs/>
          <w:color w:val="auto"/>
          <w:sz w:val="20"/>
          <w:szCs w:val="20"/>
        </w:rPr>
        <w:t>son of</w:t>
      </w:r>
      <w:r w:rsidRPr="00B4094E">
        <w:rPr>
          <w:rFonts w:ascii="Calibri" w:hAnsi="Calibri" w:cs="Calibri"/>
          <w:b/>
          <w:bCs/>
          <w:color w:val="auto"/>
          <w:sz w:val="20"/>
          <w:szCs w:val="20"/>
        </w:rPr>
        <w:t xml:space="preserve"> Natural and Synthesised Speech (Lithuanian)</w:t>
      </w:r>
    </w:p>
    <w:p w14:paraId="0F301A02" w14:textId="5D458FCB" w:rsidR="00702561" w:rsidRPr="00CB15F6" w:rsidRDefault="00702561" w:rsidP="00702561">
      <w:pPr>
        <w:pStyle w:val="Caption"/>
        <w:keepNext/>
        <w:spacing w:after="60"/>
        <w:rPr>
          <w:rFonts w:ascii="Calibri" w:hAnsi="Calibri" w:cs="Calibri"/>
          <w:sz w:val="20"/>
          <w:szCs w:val="20"/>
        </w:rPr>
      </w:pPr>
      <w:r w:rsidRPr="00CB15F6">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9</w:t>
      </w:r>
      <w:r w:rsidR="00E37519">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 xml:space="preserve">. </w:t>
      </w:r>
      <w:r w:rsidRPr="00CB15F6">
        <w:rPr>
          <w:rFonts w:ascii="Calibri" w:hAnsi="Calibri" w:cs="Calibri"/>
          <w:sz w:val="20"/>
          <w:szCs w:val="20"/>
        </w:rPr>
        <w:br/>
      </w:r>
      <w:r w:rsidRPr="00CB15F6">
        <w:rPr>
          <w:rFonts w:ascii="Calibri" w:hAnsi="Calibri" w:cs="Calibri"/>
          <w:color w:val="auto"/>
          <w:sz w:val="20"/>
          <w:szCs w:val="20"/>
        </w:rPr>
        <w:t>Waveform Comparison of Natural and Synthesised Speech (Lithuanian)</w:t>
      </w:r>
    </w:p>
    <w:p w14:paraId="4362871B" w14:textId="77777777" w:rsidR="00702561" w:rsidRPr="00CB15F6" w:rsidRDefault="00702561" w:rsidP="00702561">
      <w:pPr>
        <w:spacing w:after="60" w:line="240" w:lineRule="auto"/>
        <w:rPr>
          <w:rFonts w:ascii="Calibri" w:hAnsi="Calibri" w:cs="Calibri"/>
          <w:sz w:val="20"/>
          <w:szCs w:val="20"/>
          <w:highlight w:val="yellow"/>
        </w:rPr>
      </w:pPr>
      <w:r w:rsidRPr="00BB01A6">
        <w:rPr>
          <w:rFonts w:ascii="Calibri" w:hAnsi="Calibri" w:cs="Calibri"/>
          <w:noProof/>
          <w:sz w:val="20"/>
          <w:szCs w:val="20"/>
        </w:rPr>
        <w:drawing>
          <wp:inline distT="0" distB="0" distL="0" distR="0" wp14:anchorId="163D040A" wp14:editId="3DD0B126">
            <wp:extent cx="5040000" cy="1441195"/>
            <wp:effectExtent l="0" t="0" r="0" b="6985"/>
            <wp:docPr id="49019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95308" name=""/>
                    <pic:cNvPicPr/>
                  </pic:nvPicPr>
                  <pic:blipFill>
                    <a:blip r:embed="rId15"/>
                    <a:stretch>
                      <a:fillRect/>
                    </a:stretch>
                  </pic:blipFill>
                  <pic:spPr>
                    <a:xfrm>
                      <a:off x="0" y="0"/>
                      <a:ext cx="5040000" cy="1441195"/>
                    </a:xfrm>
                    <a:prstGeom prst="rect">
                      <a:avLst/>
                    </a:prstGeom>
                  </pic:spPr>
                </pic:pic>
              </a:graphicData>
            </a:graphic>
          </wp:inline>
        </w:drawing>
      </w:r>
    </w:p>
    <w:p w14:paraId="35E6027B" w14:textId="77777777" w:rsidR="00702561" w:rsidRPr="00FB025E" w:rsidRDefault="00702561" w:rsidP="00702561">
      <w:pPr>
        <w:spacing w:after="60" w:line="360" w:lineRule="auto"/>
        <w:rPr>
          <w:rFonts w:ascii="Calibri" w:hAnsi="Calibri" w:cs="Calibri"/>
          <w:i/>
          <w:iCs/>
          <w:sz w:val="20"/>
          <w:szCs w:val="20"/>
        </w:rPr>
      </w:pPr>
      <w:r w:rsidRPr="00CB15F6">
        <w:rPr>
          <w:rFonts w:ascii="Calibri" w:hAnsi="Calibri" w:cs="Calibri"/>
          <w:i/>
          <w:iCs/>
          <w:sz w:val="20"/>
          <w:szCs w:val="20"/>
        </w:rPr>
        <w:t>Note</w:t>
      </w:r>
      <w:r w:rsidRPr="00FB025E">
        <w:rPr>
          <w:rFonts w:ascii="Calibri" w:hAnsi="Calibri" w:cs="Calibri"/>
          <w:i/>
          <w:iCs/>
          <w:sz w:val="20"/>
          <w:szCs w:val="20"/>
        </w:rPr>
        <w:t xml:space="preserve">. </w:t>
      </w:r>
      <w:r w:rsidRPr="00403586">
        <w:rPr>
          <w:rFonts w:ascii="Calibri" w:hAnsi="Calibri" w:cs="Calibri"/>
          <w:sz w:val="20"/>
          <w:szCs w:val="20"/>
        </w:rPr>
        <w:t>Compiled by author.</w:t>
      </w:r>
    </w:p>
    <w:p w14:paraId="53FA0332" w14:textId="14ED9D51" w:rsidR="00702561" w:rsidRPr="00382922" w:rsidRDefault="00702561" w:rsidP="00702561">
      <w:pPr>
        <w:pStyle w:val="Caption"/>
        <w:keepNext/>
        <w:spacing w:after="60"/>
        <w:rPr>
          <w:rFonts w:ascii="Calibri" w:hAnsi="Calibri" w:cs="Calibri"/>
          <w:color w:val="auto"/>
          <w:sz w:val="20"/>
          <w:szCs w:val="20"/>
        </w:rPr>
      </w:pPr>
      <w:r w:rsidRPr="00CB15F6">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10</w:t>
      </w:r>
      <w:r w:rsidR="00E37519">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t xml:space="preserve"> </w:t>
      </w:r>
      <w:r w:rsidRPr="00CB15F6">
        <w:rPr>
          <w:rFonts w:ascii="Calibri" w:hAnsi="Calibri" w:cs="Calibri"/>
          <w:sz w:val="20"/>
          <w:szCs w:val="20"/>
        </w:rPr>
        <w:br/>
      </w:r>
      <w:r w:rsidRPr="00CB15F6">
        <w:rPr>
          <w:rFonts w:ascii="Calibri" w:hAnsi="Calibri" w:cs="Calibri"/>
          <w:color w:val="auto"/>
          <w:sz w:val="20"/>
          <w:szCs w:val="20"/>
        </w:rPr>
        <w:t>Magnitude Spectrum Comparison of Natural and Synthesised Speech (Lithuanian)</w:t>
      </w:r>
    </w:p>
    <w:p w14:paraId="39597F30" w14:textId="77777777" w:rsidR="00702561" w:rsidRPr="00382922" w:rsidRDefault="00702561" w:rsidP="00702561">
      <w:pPr>
        <w:pStyle w:val="Caption"/>
        <w:keepNext/>
        <w:spacing w:after="60"/>
        <w:rPr>
          <w:rFonts w:ascii="Calibri" w:hAnsi="Calibri" w:cs="Calibri"/>
          <w:color w:val="auto"/>
          <w:sz w:val="20"/>
          <w:szCs w:val="20"/>
        </w:rPr>
      </w:pPr>
      <w:r w:rsidRPr="00BB01A6">
        <w:rPr>
          <w:rFonts w:ascii="Calibri" w:hAnsi="Calibri" w:cs="Calibri"/>
          <w:noProof/>
          <w:color w:val="auto"/>
          <w:sz w:val="20"/>
          <w:szCs w:val="20"/>
        </w:rPr>
        <w:drawing>
          <wp:inline distT="0" distB="0" distL="0" distR="0" wp14:anchorId="0A28DD85" wp14:editId="5CC6DB35">
            <wp:extent cx="5040000" cy="1652982"/>
            <wp:effectExtent l="0" t="0" r="8255" b="4445"/>
            <wp:docPr id="31455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2613" name=""/>
                    <pic:cNvPicPr/>
                  </pic:nvPicPr>
                  <pic:blipFill>
                    <a:blip r:embed="rId16"/>
                    <a:stretch>
                      <a:fillRect/>
                    </a:stretch>
                  </pic:blipFill>
                  <pic:spPr>
                    <a:xfrm>
                      <a:off x="0" y="0"/>
                      <a:ext cx="5040000" cy="1652982"/>
                    </a:xfrm>
                    <a:prstGeom prst="rect">
                      <a:avLst/>
                    </a:prstGeom>
                  </pic:spPr>
                </pic:pic>
              </a:graphicData>
            </a:graphic>
          </wp:inline>
        </w:drawing>
      </w:r>
    </w:p>
    <w:p w14:paraId="39712F1A" w14:textId="77777777" w:rsidR="00702561" w:rsidRPr="00403586" w:rsidRDefault="00702561" w:rsidP="00702561">
      <w:pPr>
        <w:spacing w:after="60" w:line="360" w:lineRule="auto"/>
        <w:rPr>
          <w:rFonts w:ascii="Calibri" w:hAnsi="Calibri" w:cs="Calibri"/>
          <w:sz w:val="20"/>
          <w:szCs w:val="20"/>
        </w:rPr>
      </w:pPr>
      <w:r w:rsidRPr="00CB15F6">
        <w:rPr>
          <w:rFonts w:ascii="Calibri" w:hAnsi="Calibri" w:cs="Calibri"/>
          <w:i/>
          <w:iCs/>
          <w:sz w:val="20"/>
          <w:szCs w:val="20"/>
        </w:rPr>
        <w:t>Note</w:t>
      </w:r>
      <w:r w:rsidRPr="00FB025E">
        <w:rPr>
          <w:rFonts w:ascii="Calibri" w:hAnsi="Calibri" w:cs="Calibri"/>
          <w:i/>
          <w:iCs/>
          <w:sz w:val="20"/>
          <w:szCs w:val="20"/>
        </w:rPr>
        <w:t xml:space="preserve">. </w:t>
      </w:r>
      <w:r w:rsidRPr="00403586">
        <w:rPr>
          <w:rFonts w:ascii="Calibri" w:hAnsi="Calibri" w:cs="Calibri"/>
          <w:sz w:val="20"/>
          <w:szCs w:val="20"/>
        </w:rPr>
        <w:t>Line plots plotted together to show differences in frequency and magnitude. Compiled by author.</w:t>
      </w:r>
    </w:p>
    <w:p w14:paraId="4628CA0B" w14:textId="4E97F68A" w:rsidR="00702561" w:rsidRPr="00CB15F6" w:rsidRDefault="00702561" w:rsidP="00702561">
      <w:pPr>
        <w:pStyle w:val="Caption"/>
        <w:keepNext/>
        <w:spacing w:after="60"/>
        <w:rPr>
          <w:rFonts w:ascii="Calibri" w:hAnsi="Calibri" w:cs="Calibri"/>
          <w:color w:val="auto"/>
          <w:sz w:val="20"/>
          <w:szCs w:val="20"/>
        </w:rPr>
      </w:pPr>
      <w:r w:rsidRPr="00CB15F6">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11</w:t>
      </w:r>
      <w:r w:rsidR="00E37519">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t xml:space="preserve"> </w:t>
      </w:r>
      <w:r w:rsidRPr="00CB15F6">
        <w:rPr>
          <w:rFonts w:ascii="Calibri" w:hAnsi="Calibri" w:cs="Calibri"/>
          <w:sz w:val="20"/>
          <w:szCs w:val="20"/>
        </w:rPr>
        <w:br/>
      </w:r>
      <w:r w:rsidRPr="00CB15F6">
        <w:rPr>
          <w:rFonts w:ascii="Calibri" w:hAnsi="Calibri" w:cs="Calibri"/>
          <w:color w:val="auto"/>
          <w:sz w:val="20"/>
          <w:szCs w:val="20"/>
        </w:rPr>
        <w:t>Spectrogram Comparison of Natural and Synthesised Speech (Lithuanian)</w:t>
      </w:r>
    </w:p>
    <w:p w14:paraId="25DBDA6B" w14:textId="77777777" w:rsidR="00702561" w:rsidRPr="00382922" w:rsidRDefault="00702561" w:rsidP="00702561">
      <w:pPr>
        <w:pStyle w:val="Caption"/>
        <w:keepNext/>
        <w:spacing w:after="60"/>
        <w:rPr>
          <w:rFonts w:ascii="Calibri" w:hAnsi="Calibri" w:cs="Calibri"/>
          <w:color w:val="auto"/>
          <w:sz w:val="20"/>
          <w:szCs w:val="20"/>
        </w:rPr>
      </w:pPr>
      <w:r w:rsidRPr="00BB01A6">
        <w:rPr>
          <w:rFonts w:ascii="Calibri" w:hAnsi="Calibri" w:cs="Calibri"/>
          <w:noProof/>
          <w:color w:val="auto"/>
          <w:sz w:val="20"/>
          <w:szCs w:val="20"/>
        </w:rPr>
        <w:drawing>
          <wp:inline distT="0" distB="0" distL="0" distR="0" wp14:anchorId="53D45A51" wp14:editId="1499BC01">
            <wp:extent cx="5040000" cy="1713119"/>
            <wp:effectExtent l="0" t="0" r="0" b="1905"/>
            <wp:docPr id="178149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9024" name=""/>
                    <pic:cNvPicPr/>
                  </pic:nvPicPr>
                  <pic:blipFill>
                    <a:blip r:embed="rId17"/>
                    <a:stretch>
                      <a:fillRect/>
                    </a:stretch>
                  </pic:blipFill>
                  <pic:spPr>
                    <a:xfrm>
                      <a:off x="0" y="0"/>
                      <a:ext cx="5040000" cy="1713119"/>
                    </a:xfrm>
                    <a:prstGeom prst="rect">
                      <a:avLst/>
                    </a:prstGeom>
                  </pic:spPr>
                </pic:pic>
              </a:graphicData>
            </a:graphic>
          </wp:inline>
        </w:drawing>
      </w:r>
    </w:p>
    <w:p w14:paraId="7E570D37" w14:textId="77777777" w:rsidR="00702561" w:rsidRPr="00403586" w:rsidRDefault="00702561" w:rsidP="00702561">
      <w:pPr>
        <w:spacing w:after="60" w:line="360" w:lineRule="auto"/>
        <w:rPr>
          <w:rFonts w:ascii="Calibri" w:hAnsi="Calibri" w:cs="Calibri"/>
          <w:sz w:val="20"/>
          <w:szCs w:val="20"/>
        </w:rPr>
      </w:pPr>
      <w:r w:rsidRPr="00CB15F6">
        <w:rPr>
          <w:rFonts w:ascii="Calibri" w:hAnsi="Calibri" w:cs="Calibri"/>
          <w:i/>
          <w:iCs/>
          <w:sz w:val="20"/>
          <w:szCs w:val="20"/>
        </w:rPr>
        <w:t>Note</w:t>
      </w:r>
      <w:r w:rsidRPr="00FB025E">
        <w:rPr>
          <w:rFonts w:ascii="Calibri" w:hAnsi="Calibri" w:cs="Calibri"/>
          <w:i/>
          <w:iCs/>
          <w:sz w:val="20"/>
          <w:szCs w:val="20"/>
        </w:rPr>
        <w:t xml:space="preserve">. </w:t>
      </w:r>
      <w:r w:rsidRPr="00403586">
        <w:rPr>
          <w:rFonts w:ascii="Calibri" w:hAnsi="Calibri" w:cs="Calibri"/>
          <w:sz w:val="20"/>
          <w:szCs w:val="20"/>
        </w:rPr>
        <w:t>Scale of spectrogram is uniform to show differences in duration and frequency. Compiled by author.</w:t>
      </w:r>
    </w:p>
    <w:p w14:paraId="6CA2E8B8" w14:textId="16463CA3" w:rsidR="00702561" w:rsidRPr="00382922" w:rsidRDefault="00702561" w:rsidP="00702561">
      <w:pPr>
        <w:pStyle w:val="Caption"/>
        <w:keepNext/>
        <w:spacing w:after="60"/>
        <w:rPr>
          <w:rFonts w:ascii="Calibri" w:hAnsi="Calibri" w:cs="Calibri"/>
          <w:color w:val="auto"/>
          <w:sz w:val="20"/>
          <w:szCs w:val="20"/>
        </w:rPr>
      </w:pPr>
      <w:r w:rsidRPr="00110EF0">
        <w:rPr>
          <w:rFonts w:ascii="Calibri" w:hAnsi="Calibri" w:cs="Calibri"/>
          <w:b/>
          <w:bCs/>
          <w:i w:val="0"/>
          <w:iCs w:val="0"/>
          <w:color w:val="auto"/>
          <w:sz w:val="20"/>
          <w:szCs w:val="20"/>
        </w:rPr>
        <w:lastRenderedPageBreak/>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12</w:t>
      </w:r>
      <w:r w:rsidR="00E37519">
        <w:rPr>
          <w:rFonts w:ascii="Calibri" w:hAnsi="Calibri" w:cs="Calibri"/>
          <w:b/>
          <w:bCs/>
          <w:i w:val="0"/>
          <w:iCs w:val="0"/>
          <w:color w:val="auto"/>
          <w:sz w:val="20"/>
          <w:szCs w:val="20"/>
        </w:rPr>
        <w:fldChar w:fldCharType="end"/>
      </w:r>
      <w:r w:rsidRPr="00110EF0">
        <w:rPr>
          <w:rFonts w:ascii="Calibri" w:hAnsi="Calibri" w:cs="Calibri"/>
          <w:b/>
          <w:bCs/>
          <w:i w:val="0"/>
          <w:iCs w:val="0"/>
          <w:color w:val="auto"/>
          <w:sz w:val="20"/>
          <w:szCs w:val="20"/>
        </w:rPr>
        <w:t>.</w:t>
      </w:r>
      <w:r w:rsidRPr="00CB15F6">
        <w:rPr>
          <w:rFonts w:ascii="Calibri" w:hAnsi="Calibri" w:cs="Calibri"/>
          <w:sz w:val="20"/>
          <w:szCs w:val="20"/>
        </w:rPr>
        <w:t xml:space="preserve"> </w:t>
      </w:r>
      <w:r w:rsidRPr="00CB15F6">
        <w:rPr>
          <w:rFonts w:ascii="Calibri" w:hAnsi="Calibri" w:cs="Calibri"/>
          <w:sz w:val="20"/>
          <w:szCs w:val="20"/>
        </w:rPr>
        <w:br/>
      </w:r>
      <w:r w:rsidRPr="00BB01A6">
        <w:rPr>
          <w:rFonts w:ascii="Calibri" w:hAnsi="Calibri" w:cs="Calibri"/>
          <w:color w:val="auto"/>
          <w:sz w:val="20"/>
          <w:szCs w:val="20"/>
        </w:rPr>
        <w:t>Normalised F0 Contour Comparison of Natural and</w:t>
      </w:r>
      <w:r w:rsidRPr="00382922">
        <w:rPr>
          <w:rFonts w:ascii="Calibri" w:hAnsi="Calibri" w:cs="Calibri"/>
          <w:color w:val="auto"/>
          <w:sz w:val="20"/>
          <w:szCs w:val="20"/>
        </w:rPr>
        <w:t xml:space="preserve"> Synthesised Speech (Lithuanian)</w:t>
      </w:r>
    </w:p>
    <w:p w14:paraId="40C6D0DB" w14:textId="77777777" w:rsidR="00702561" w:rsidRPr="00B4094E" w:rsidRDefault="00702561" w:rsidP="00702561">
      <w:pPr>
        <w:pStyle w:val="Caption"/>
        <w:keepNext/>
        <w:spacing w:after="60"/>
        <w:rPr>
          <w:rFonts w:ascii="Calibri" w:hAnsi="Calibri" w:cs="Calibri"/>
          <w:color w:val="auto"/>
          <w:sz w:val="20"/>
          <w:szCs w:val="20"/>
        </w:rPr>
      </w:pPr>
      <w:r w:rsidRPr="00B4094E">
        <w:rPr>
          <w:rFonts w:ascii="Calibri" w:hAnsi="Calibri" w:cs="Calibri"/>
          <w:noProof/>
          <w:color w:val="auto"/>
          <w:sz w:val="20"/>
          <w:szCs w:val="20"/>
        </w:rPr>
        <w:drawing>
          <wp:inline distT="0" distB="0" distL="0" distR="0" wp14:anchorId="68CE3F63" wp14:editId="4B62AEAD">
            <wp:extent cx="5040000" cy="1652982"/>
            <wp:effectExtent l="0" t="0" r="8255" b="4445"/>
            <wp:docPr id="79072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27851" name=""/>
                    <pic:cNvPicPr/>
                  </pic:nvPicPr>
                  <pic:blipFill>
                    <a:blip r:embed="rId18"/>
                    <a:stretch>
                      <a:fillRect/>
                    </a:stretch>
                  </pic:blipFill>
                  <pic:spPr>
                    <a:xfrm>
                      <a:off x="0" y="0"/>
                      <a:ext cx="5040000" cy="1652982"/>
                    </a:xfrm>
                    <a:prstGeom prst="rect">
                      <a:avLst/>
                    </a:prstGeom>
                  </pic:spPr>
                </pic:pic>
              </a:graphicData>
            </a:graphic>
          </wp:inline>
        </w:drawing>
      </w:r>
    </w:p>
    <w:p w14:paraId="200D6AA8" w14:textId="2C6C9225" w:rsidR="00702561" w:rsidRPr="00B4094E" w:rsidRDefault="00702561" w:rsidP="00B4094E">
      <w:pPr>
        <w:spacing w:after="60" w:line="360" w:lineRule="auto"/>
        <w:rPr>
          <w:rFonts w:ascii="Calibri" w:hAnsi="Calibri" w:cs="Calibri"/>
          <w:sz w:val="20"/>
          <w:szCs w:val="20"/>
        </w:rPr>
      </w:pPr>
      <w:r w:rsidRPr="00B4094E">
        <w:rPr>
          <w:rFonts w:ascii="Calibri" w:hAnsi="Calibri" w:cs="Calibri"/>
          <w:i/>
          <w:iCs/>
          <w:sz w:val="20"/>
          <w:szCs w:val="20"/>
        </w:rPr>
        <w:t>Note</w:t>
      </w:r>
      <w:r w:rsidRPr="00B4094E">
        <w:rPr>
          <w:rFonts w:ascii="Calibri" w:hAnsi="Calibri" w:cs="Calibri"/>
          <w:sz w:val="20"/>
          <w:szCs w:val="20"/>
        </w:rPr>
        <w:t>. Durations are normalised to account for length differences between natural and synthesised speech. Compiled by author.</w:t>
      </w:r>
    </w:p>
    <w:p w14:paraId="469DD21F" w14:textId="2043E8AA" w:rsidR="00702561" w:rsidRPr="00CB15F6" w:rsidRDefault="00702561" w:rsidP="00702561">
      <w:pPr>
        <w:pStyle w:val="Caption"/>
        <w:keepNext/>
        <w:spacing w:after="60"/>
        <w:rPr>
          <w:rFonts w:ascii="Calibri" w:hAnsi="Calibri" w:cs="Calibri"/>
          <w:color w:val="auto"/>
          <w:sz w:val="20"/>
          <w:szCs w:val="20"/>
        </w:rPr>
      </w:pPr>
      <w:r w:rsidRPr="00CB15F6">
        <w:rPr>
          <w:rFonts w:ascii="Calibri" w:hAnsi="Calibri" w:cs="Calibri"/>
          <w:b/>
          <w:bCs/>
          <w:i w:val="0"/>
          <w:iCs w:val="0"/>
          <w:color w:val="auto"/>
          <w:sz w:val="20"/>
          <w:szCs w:val="20"/>
        </w:rPr>
        <w:t xml:space="preserve">Table </w:t>
      </w:r>
      <w:r w:rsidR="001B187E">
        <w:rPr>
          <w:rFonts w:ascii="Calibri" w:hAnsi="Calibri" w:cs="Calibri"/>
          <w:b/>
          <w:bCs/>
          <w:i w:val="0"/>
          <w:iCs w:val="0"/>
          <w:color w:val="auto"/>
          <w:sz w:val="20"/>
          <w:szCs w:val="20"/>
        </w:rPr>
        <w:fldChar w:fldCharType="begin"/>
      </w:r>
      <w:r w:rsidR="001B187E">
        <w:rPr>
          <w:rFonts w:ascii="Calibri" w:hAnsi="Calibri" w:cs="Calibri"/>
          <w:b/>
          <w:bCs/>
          <w:i w:val="0"/>
          <w:iCs w:val="0"/>
          <w:color w:val="auto"/>
          <w:sz w:val="20"/>
          <w:szCs w:val="20"/>
        </w:rPr>
        <w:instrText xml:space="preserve"> SEQ Table \* ARABIC </w:instrText>
      </w:r>
      <w:r w:rsidR="001B187E">
        <w:rPr>
          <w:rFonts w:ascii="Calibri" w:hAnsi="Calibri" w:cs="Calibri"/>
          <w:b/>
          <w:bCs/>
          <w:i w:val="0"/>
          <w:iCs w:val="0"/>
          <w:color w:val="auto"/>
          <w:sz w:val="20"/>
          <w:szCs w:val="20"/>
        </w:rPr>
        <w:fldChar w:fldCharType="separate"/>
      </w:r>
      <w:r w:rsidR="001B187E">
        <w:rPr>
          <w:rFonts w:ascii="Calibri" w:hAnsi="Calibri" w:cs="Calibri"/>
          <w:b/>
          <w:bCs/>
          <w:i w:val="0"/>
          <w:iCs w:val="0"/>
          <w:noProof/>
          <w:color w:val="auto"/>
          <w:sz w:val="20"/>
          <w:szCs w:val="20"/>
        </w:rPr>
        <w:t>7</w:t>
      </w:r>
      <w:r w:rsidR="001B187E">
        <w:rPr>
          <w:rFonts w:ascii="Calibri" w:hAnsi="Calibri" w:cs="Calibri"/>
          <w:b/>
          <w:bCs/>
          <w:i w:val="0"/>
          <w:iCs w:val="0"/>
          <w:color w:val="auto"/>
          <w:sz w:val="20"/>
          <w:szCs w:val="20"/>
        </w:rPr>
        <w:fldChar w:fldCharType="end"/>
      </w:r>
      <w:r w:rsidRPr="00CB15F6">
        <w:rPr>
          <w:rFonts w:ascii="Calibri" w:hAnsi="Calibri" w:cs="Calibri"/>
          <w:b/>
          <w:bCs/>
          <w:i w:val="0"/>
          <w:iCs w:val="0"/>
          <w:color w:val="auto"/>
          <w:sz w:val="20"/>
          <w:szCs w:val="20"/>
        </w:rPr>
        <w:t>.</w:t>
      </w:r>
      <w:r w:rsidRPr="00CB15F6">
        <w:rPr>
          <w:rFonts w:ascii="Calibri" w:hAnsi="Calibri" w:cs="Calibri"/>
          <w:sz w:val="20"/>
          <w:szCs w:val="20"/>
        </w:rPr>
        <w:br/>
      </w:r>
      <w:r w:rsidRPr="00CB15F6">
        <w:rPr>
          <w:rFonts w:ascii="Calibri" w:hAnsi="Calibri" w:cs="Calibri"/>
          <w:color w:val="auto"/>
          <w:sz w:val="20"/>
          <w:szCs w:val="20"/>
        </w:rPr>
        <w:t>Quantifiable Metric Comparison of Natural and Synthesised Speech Recordings (Lithuanian)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2268"/>
        <w:gridCol w:w="2268"/>
      </w:tblGrid>
      <w:tr w:rsidR="00702561" w:rsidRPr="00CB15F6" w14:paraId="324F963C" w14:textId="77777777" w:rsidTr="00827214">
        <w:trPr>
          <w:trHeight w:val="283"/>
        </w:trPr>
        <w:tc>
          <w:tcPr>
            <w:tcW w:w="2665" w:type="dxa"/>
            <w:tcBorders>
              <w:top w:val="single" w:sz="4" w:space="0" w:color="auto"/>
              <w:bottom w:val="single" w:sz="4" w:space="0" w:color="auto"/>
            </w:tcBorders>
            <w:vAlign w:val="center"/>
          </w:tcPr>
          <w:p w14:paraId="2F92BC37" w14:textId="77777777" w:rsidR="00702561" w:rsidRPr="00CB15F6" w:rsidRDefault="00702561" w:rsidP="0082721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Feature</w:t>
            </w:r>
          </w:p>
        </w:tc>
        <w:tc>
          <w:tcPr>
            <w:tcW w:w="2268" w:type="dxa"/>
            <w:tcBorders>
              <w:top w:val="single" w:sz="4" w:space="0" w:color="auto"/>
              <w:bottom w:val="single" w:sz="4" w:space="0" w:color="auto"/>
            </w:tcBorders>
            <w:vAlign w:val="center"/>
          </w:tcPr>
          <w:p w14:paraId="2B4B525D" w14:textId="77777777" w:rsidR="00702561" w:rsidRPr="00CB15F6" w:rsidRDefault="00702561" w:rsidP="00827214">
            <w:pPr>
              <w:pStyle w:val="Heading2"/>
              <w:spacing w:before="0" w:after="0"/>
              <w:jc w:val="center"/>
              <w:rPr>
                <w:rFonts w:ascii="Calibri" w:hAnsi="Calibri" w:cs="Calibri"/>
                <w:b/>
                <w:bCs/>
                <w:color w:val="auto"/>
                <w:sz w:val="20"/>
                <w:szCs w:val="20"/>
              </w:rPr>
            </w:pPr>
            <w:r w:rsidRPr="00CB15F6">
              <w:rPr>
                <w:rFonts w:ascii="Calibri" w:hAnsi="Calibri" w:cs="Calibri"/>
                <w:b/>
                <w:bCs/>
                <w:color w:val="auto"/>
                <w:sz w:val="20"/>
                <w:szCs w:val="20"/>
              </w:rPr>
              <w:t>Clean Speech</w:t>
            </w:r>
          </w:p>
        </w:tc>
        <w:tc>
          <w:tcPr>
            <w:tcW w:w="2268" w:type="dxa"/>
            <w:tcBorders>
              <w:top w:val="single" w:sz="4" w:space="0" w:color="auto"/>
              <w:bottom w:val="single" w:sz="4" w:space="0" w:color="auto"/>
            </w:tcBorders>
            <w:vAlign w:val="center"/>
          </w:tcPr>
          <w:p w14:paraId="03A37F19" w14:textId="77777777" w:rsidR="00702561" w:rsidRPr="00CB15F6" w:rsidRDefault="00702561" w:rsidP="00827214">
            <w:pPr>
              <w:pStyle w:val="Heading2"/>
              <w:spacing w:before="0" w:after="0"/>
              <w:jc w:val="center"/>
              <w:rPr>
                <w:rFonts w:ascii="Calibri" w:hAnsi="Calibri" w:cs="Calibri"/>
                <w:b/>
                <w:bCs/>
                <w:color w:val="auto"/>
                <w:sz w:val="20"/>
                <w:szCs w:val="20"/>
              </w:rPr>
            </w:pPr>
            <w:r w:rsidRPr="00CB15F6">
              <w:rPr>
                <w:rFonts w:ascii="Calibri" w:hAnsi="Calibri" w:cs="Calibri"/>
                <w:b/>
                <w:bCs/>
                <w:color w:val="auto"/>
                <w:sz w:val="20"/>
                <w:szCs w:val="20"/>
              </w:rPr>
              <w:t>Synthesised Speech</w:t>
            </w:r>
          </w:p>
        </w:tc>
      </w:tr>
      <w:tr w:rsidR="00702561" w:rsidRPr="00CB15F6" w14:paraId="558183C4" w14:textId="77777777" w:rsidTr="00827214">
        <w:trPr>
          <w:trHeight w:val="283"/>
        </w:trPr>
        <w:tc>
          <w:tcPr>
            <w:tcW w:w="2665" w:type="dxa"/>
            <w:tcBorders>
              <w:top w:val="single" w:sz="4" w:space="0" w:color="auto"/>
            </w:tcBorders>
            <w:vAlign w:val="center"/>
          </w:tcPr>
          <w:p w14:paraId="32433F75" w14:textId="77777777" w:rsidR="00702561" w:rsidRPr="00CB15F6" w:rsidRDefault="00702561" w:rsidP="0082721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Duration (s)</w:t>
            </w:r>
          </w:p>
        </w:tc>
        <w:tc>
          <w:tcPr>
            <w:tcW w:w="2268" w:type="dxa"/>
            <w:tcBorders>
              <w:top w:val="single" w:sz="4" w:space="0" w:color="auto"/>
            </w:tcBorders>
            <w:vAlign w:val="center"/>
          </w:tcPr>
          <w:p w14:paraId="58E6462A" w14:textId="77777777" w:rsidR="00702561" w:rsidRPr="00CB15F6" w:rsidRDefault="00702561" w:rsidP="0082721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5.163</w:t>
            </w:r>
          </w:p>
        </w:tc>
        <w:tc>
          <w:tcPr>
            <w:tcW w:w="2268" w:type="dxa"/>
            <w:tcBorders>
              <w:top w:val="single" w:sz="4" w:space="0" w:color="auto"/>
            </w:tcBorders>
            <w:vAlign w:val="center"/>
          </w:tcPr>
          <w:p w14:paraId="151EB139" w14:textId="77777777" w:rsidR="00702561" w:rsidRPr="00CB15F6" w:rsidRDefault="00702561" w:rsidP="0082721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3.889</w:t>
            </w:r>
          </w:p>
        </w:tc>
      </w:tr>
      <w:tr w:rsidR="00702561" w:rsidRPr="00CB15F6" w14:paraId="63438F89" w14:textId="77777777" w:rsidTr="00827214">
        <w:trPr>
          <w:trHeight w:val="283"/>
        </w:trPr>
        <w:tc>
          <w:tcPr>
            <w:tcW w:w="2665" w:type="dxa"/>
            <w:vAlign w:val="center"/>
          </w:tcPr>
          <w:p w14:paraId="64A8C88C" w14:textId="77777777" w:rsidR="00702561" w:rsidRPr="00CB15F6" w:rsidRDefault="00702561" w:rsidP="00827214">
            <w:pPr>
              <w:pStyle w:val="Heading2"/>
              <w:spacing w:before="0" w:after="0"/>
              <w:rPr>
                <w:rFonts w:ascii="Calibri" w:hAnsi="Calibri" w:cs="Calibri"/>
                <w:b/>
                <w:bCs/>
                <w:color w:val="auto"/>
                <w:sz w:val="20"/>
                <w:szCs w:val="20"/>
              </w:rPr>
            </w:pPr>
            <w:r w:rsidRPr="00CB15F6">
              <w:rPr>
                <w:rFonts w:ascii="Calibri" w:hAnsi="Calibri" w:cs="Calibri"/>
                <w:b/>
                <w:bCs/>
                <w:color w:val="auto"/>
                <w:sz w:val="20"/>
                <w:szCs w:val="20"/>
              </w:rPr>
              <w:t>Speech duration (s)</w:t>
            </w:r>
          </w:p>
        </w:tc>
        <w:tc>
          <w:tcPr>
            <w:tcW w:w="2268" w:type="dxa"/>
            <w:vAlign w:val="center"/>
          </w:tcPr>
          <w:p w14:paraId="3A22949A" w14:textId="77777777" w:rsidR="00702561" w:rsidRPr="00CB15F6" w:rsidRDefault="00702561" w:rsidP="0082721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3.</w:t>
            </w:r>
            <w:r>
              <w:rPr>
                <w:rFonts w:ascii="Calibri" w:hAnsi="Calibri" w:cs="Calibri"/>
                <w:color w:val="auto"/>
                <w:sz w:val="20"/>
                <w:szCs w:val="20"/>
              </w:rPr>
              <w:t>904</w:t>
            </w:r>
          </w:p>
        </w:tc>
        <w:tc>
          <w:tcPr>
            <w:tcW w:w="2268" w:type="dxa"/>
            <w:vAlign w:val="center"/>
          </w:tcPr>
          <w:p w14:paraId="5BABA771" w14:textId="77777777" w:rsidR="00702561" w:rsidRPr="00CB15F6" w:rsidRDefault="00702561" w:rsidP="0082721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3.200</w:t>
            </w:r>
          </w:p>
        </w:tc>
      </w:tr>
      <w:tr w:rsidR="00702561" w:rsidRPr="00CB15F6" w14:paraId="2A5D1713" w14:textId="77777777" w:rsidTr="00827214">
        <w:trPr>
          <w:trHeight w:val="283"/>
        </w:trPr>
        <w:tc>
          <w:tcPr>
            <w:tcW w:w="2665" w:type="dxa"/>
            <w:vAlign w:val="center"/>
          </w:tcPr>
          <w:p w14:paraId="31E673C8" w14:textId="77777777" w:rsidR="00702561" w:rsidRPr="00CB15F6" w:rsidRDefault="00702561" w:rsidP="00827214">
            <w:pPr>
              <w:pStyle w:val="Heading2"/>
              <w:tabs>
                <w:tab w:val="left" w:pos="1650"/>
              </w:tabs>
              <w:spacing w:before="0" w:after="0"/>
              <w:rPr>
                <w:rFonts w:ascii="Calibri" w:hAnsi="Calibri" w:cs="Calibri"/>
                <w:b/>
                <w:bCs/>
                <w:color w:val="auto"/>
                <w:sz w:val="20"/>
                <w:szCs w:val="20"/>
              </w:rPr>
            </w:pPr>
            <w:r w:rsidRPr="00CB15F6">
              <w:rPr>
                <w:rFonts w:ascii="Calibri" w:hAnsi="Calibri" w:cs="Calibri"/>
                <w:b/>
                <w:bCs/>
                <w:color w:val="auto"/>
                <w:sz w:val="20"/>
                <w:szCs w:val="20"/>
              </w:rPr>
              <w:t>Sampling rate (kHz)</w:t>
            </w:r>
          </w:p>
        </w:tc>
        <w:tc>
          <w:tcPr>
            <w:tcW w:w="2268" w:type="dxa"/>
            <w:vAlign w:val="center"/>
          </w:tcPr>
          <w:p w14:paraId="70F4808B" w14:textId="77777777" w:rsidR="00702561" w:rsidRPr="00CB15F6" w:rsidRDefault="00702561" w:rsidP="00827214">
            <w:pPr>
              <w:pStyle w:val="Heading2"/>
              <w:spacing w:before="0" w:after="0"/>
              <w:jc w:val="center"/>
              <w:rPr>
                <w:rFonts w:ascii="Calibri" w:hAnsi="Calibri" w:cs="Calibri"/>
                <w:color w:val="auto"/>
                <w:sz w:val="20"/>
                <w:szCs w:val="20"/>
              </w:rPr>
            </w:pPr>
            <w:r>
              <w:rPr>
                <w:rFonts w:ascii="Calibri" w:hAnsi="Calibri" w:cs="Calibri"/>
                <w:color w:val="auto"/>
                <w:sz w:val="20"/>
                <w:szCs w:val="20"/>
              </w:rPr>
              <w:t>16</w:t>
            </w:r>
          </w:p>
        </w:tc>
        <w:tc>
          <w:tcPr>
            <w:tcW w:w="2268" w:type="dxa"/>
            <w:vAlign w:val="center"/>
          </w:tcPr>
          <w:p w14:paraId="6EF439DF" w14:textId="77777777" w:rsidR="00702561" w:rsidRPr="00CB15F6" w:rsidRDefault="00702561" w:rsidP="0082721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16</w:t>
            </w:r>
          </w:p>
        </w:tc>
      </w:tr>
      <w:tr w:rsidR="00702561" w:rsidRPr="00CB15F6" w14:paraId="535769C9" w14:textId="77777777" w:rsidTr="00827214">
        <w:trPr>
          <w:trHeight w:val="283"/>
        </w:trPr>
        <w:tc>
          <w:tcPr>
            <w:tcW w:w="2665" w:type="dxa"/>
            <w:vAlign w:val="center"/>
          </w:tcPr>
          <w:p w14:paraId="504AFF81" w14:textId="77777777" w:rsidR="00702561" w:rsidRPr="00CB15F6" w:rsidRDefault="00702561" w:rsidP="00827214">
            <w:pPr>
              <w:pStyle w:val="Heading2"/>
              <w:tabs>
                <w:tab w:val="left" w:pos="1650"/>
              </w:tabs>
              <w:spacing w:before="0" w:after="0"/>
              <w:rPr>
                <w:rFonts w:ascii="Calibri" w:hAnsi="Calibri" w:cs="Calibri"/>
                <w:b/>
                <w:bCs/>
                <w:color w:val="auto"/>
                <w:sz w:val="20"/>
                <w:szCs w:val="20"/>
              </w:rPr>
            </w:pPr>
            <w:r w:rsidRPr="00CB15F6">
              <w:rPr>
                <w:rFonts w:ascii="Calibri" w:hAnsi="Calibri" w:cs="Calibri"/>
                <w:b/>
                <w:bCs/>
                <w:color w:val="auto"/>
                <w:sz w:val="20"/>
                <w:szCs w:val="20"/>
              </w:rPr>
              <w:t>RMS level (dBFS)</w:t>
            </w:r>
          </w:p>
        </w:tc>
        <w:tc>
          <w:tcPr>
            <w:tcW w:w="2268" w:type="dxa"/>
            <w:vAlign w:val="center"/>
          </w:tcPr>
          <w:p w14:paraId="6838DC44" w14:textId="77777777" w:rsidR="00702561" w:rsidRPr="00CB15F6" w:rsidRDefault="00702561" w:rsidP="0082721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- 42.</w:t>
            </w:r>
            <w:r>
              <w:rPr>
                <w:rFonts w:ascii="Calibri" w:hAnsi="Calibri" w:cs="Calibri"/>
                <w:color w:val="auto"/>
                <w:sz w:val="20"/>
                <w:szCs w:val="20"/>
              </w:rPr>
              <w:t>598</w:t>
            </w:r>
          </w:p>
        </w:tc>
        <w:tc>
          <w:tcPr>
            <w:tcW w:w="2268" w:type="dxa"/>
            <w:vAlign w:val="center"/>
          </w:tcPr>
          <w:p w14:paraId="686705D3" w14:textId="56CCC9AC" w:rsidR="00702561" w:rsidRPr="00CB15F6" w:rsidRDefault="00702561" w:rsidP="0082721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- 20.</w:t>
            </w:r>
            <w:r w:rsidR="00232B6A">
              <w:rPr>
                <w:rFonts w:ascii="Calibri" w:hAnsi="Calibri" w:cs="Calibri"/>
                <w:color w:val="auto"/>
                <w:sz w:val="20"/>
                <w:szCs w:val="20"/>
              </w:rPr>
              <w:t>037</w:t>
            </w:r>
          </w:p>
        </w:tc>
      </w:tr>
      <w:tr w:rsidR="00702561" w:rsidRPr="00CB15F6" w14:paraId="30B3989A" w14:textId="77777777" w:rsidTr="00827214">
        <w:trPr>
          <w:trHeight w:val="283"/>
        </w:trPr>
        <w:tc>
          <w:tcPr>
            <w:tcW w:w="2665" w:type="dxa"/>
            <w:vAlign w:val="center"/>
          </w:tcPr>
          <w:p w14:paraId="5B8220B4" w14:textId="77777777" w:rsidR="00702561" w:rsidRPr="00CB15F6" w:rsidRDefault="00702561" w:rsidP="00827214">
            <w:pPr>
              <w:pStyle w:val="Heading2"/>
              <w:tabs>
                <w:tab w:val="left" w:pos="1650"/>
              </w:tabs>
              <w:spacing w:before="0" w:after="0"/>
              <w:rPr>
                <w:rFonts w:ascii="Calibri" w:hAnsi="Calibri" w:cs="Calibri"/>
                <w:b/>
                <w:bCs/>
                <w:color w:val="auto"/>
                <w:sz w:val="20"/>
                <w:szCs w:val="20"/>
              </w:rPr>
            </w:pPr>
            <w:r w:rsidRPr="00CB15F6">
              <w:rPr>
                <w:rFonts w:ascii="Calibri" w:hAnsi="Calibri" w:cs="Calibri"/>
                <w:b/>
                <w:bCs/>
                <w:color w:val="auto"/>
                <w:sz w:val="20"/>
                <w:szCs w:val="20"/>
              </w:rPr>
              <w:t>Spectral centroid (kHz)</w:t>
            </w:r>
          </w:p>
        </w:tc>
        <w:tc>
          <w:tcPr>
            <w:tcW w:w="2268" w:type="dxa"/>
            <w:vAlign w:val="center"/>
          </w:tcPr>
          <w:p w14:paraId="2A2D8DAE" w14:textId="77777777" w:rsidR="00702561" w:rsidRPr="00CB15F6" w:rsidRDefault="00702561" w:rsidP="00827214">
            <w:pPr>
              <w:pStyle w:val="Heading2"/>
              <w:spacing w:before="0" w:after="0"/>
              <w:jc w:val="center"/>
              <w:rPr>
                <w:rFonts w:ascii="Calibri" w:hAnsi="Calibri" w:cs="Calibri"/>
                <w:color w:val="auto"/>
                <w:sz w:val="20"/>
                <w:szCs w:val="20"/>
              </w:rPr>
            </w:pPr>
            <w:r w:rsidRPr="00CB15F6">
              <w:rPr>
                <w:rFonts w:ascii="Calibri" w:hAnsi="Calibri" w:cs="Calibri"/>
                <w:color w:val="auto"/>
                <w:sz w:val="20"/>
                <w:szCs w:val="20"/>
              </w:rPr>
              <w:t>3.01</w:t>
            </w:r>
            <w:r>
              <w:rPr>
                <w:rFonts w:ascii="Calibri" w:hAnsi="Calibri" w:cs="Calibri"/>
                <w:color w:val="auto"/>
                <w:sz w:val="20"/>
                <w:szCs w:val="20"/>
              </w:rPr>
              <w:t>1</w:t>
            </w:r>
          </w:p>
        </w:tc>
        <w:tc>
          <w:tcPr>
            <w:tcW w:w="2268" w:type="dxa"/>
            <w:vAlign w:val="center"/>
          </w:tcPr>
          <w:p w14:paraId="30A12274" w14:textId="77777777" w:rsidR="00702561" w:rsidRPr="00CB15F6" w:rsidRDefault="00702561" w:rsidP="00827214">
            <w:pPr>
              <w:pStyle w:val="Heading2"/>
              <w:spacing w:before="0" w:after="0"/>
              <w:jc w:val="center"/>
              <w:rPr>
                <w:rFonts w:ascii="Calibri" w:hAnsi="Calibri" w:cs="Calibri"/>
                <w:color w:val="auto"/>
                <w:sz w:val="20"/>
                <w:szCs w:val="20"/>
              </w:rPr>
            </w:pPr>
            <w:r>
              <w:rPr>
                <w:rFonts w:ascii="Calibri" w:hAnsi="Calibri" w:cs="Calibri"/>
                <w:color w:val="auto"/>
                <w:sz w:val="20"/>
                <w:szCs w:val="20"/>
              </w:rPr>
              <w:t>3.183</w:t>
            </w:r>
          </w:p>
        </w:tc>
      </w:tr>
      <w:tr w:rsidR="00702561" w:rsidRPr="00CB15F6" w14:paraId="51272F88" w14:textId="77777777" w:rsidTr="00827214">
        <w:trPr>
          <w:trHeight w:val="283"/>
        </w:trPr>
        <w:tc>
          <w:tcPr>
            <w:tcW w:w="2665" w:type="dxa"/>
            <w:vAlign w:val="center"/>
          </w:tcPr>
          <w:p w14:paraId="74F22B53" w14:textId="77777777" w:rsidR="00702561" w:rsidRPr="00CB15F6" w:rsidRDefault="00702561" w:rsidP="00827214">
            <w:pPr>
              <w:pStyle w:val="Heading2"/>
              <w:tabs>
                <w:tab w:val="left" w:pos="1650"/>
              </w:tabs>
              <w:spacing w:before="0" w:after="0"/>
              <w:rPr>
                <w:rFonts w:ascii="Calibri" w:hAnsi="Calibri" w:cs="Calibri"/>
                <w:b/>
                <w:bCs/>
                <w:color w:val="auto"/>
                <w:sz w:val="20"/>
                <w:szCs w:val="20"/>
              </w:rPr>
            </w:pPr>
            <w:r w:rsidRPr="00CB15F6">
              <w:rPr>
                <w:rFonts w:ascii="Calibri" w:hAnsi="Calibri" w:cs="Calibri"/>
                <w:b/>
                <w:bCs/>
                <w:color w:val="auto"/>
                <w:sz w:val="20"/>
                <w:szCs w:val="20"/>
              </w:rPr>
              <w:t>F0 mean (Hz)</w:t>
            </w:r>
          </w:p>
        </w:tc>
        <w:tc>
          <w:tcPr>
            <w:tcW w:w="2268" w:type="dxa"/>
            <w:vAlign w:val="center"/>
          </w:tcPr>
          <w:p w14:paraId="09751820" w14:textId="77777777" w:rsidR="00702561" w:rsidRPr="00CB15F6" w:rsidRDefault="00702561" w:rsidP="00827214">
            <w:pPr>
              <w:pStyle w:val="Heading2"/>
              <w:spacing w:before="0" w:after="0"/>
              <w:jc w:val="center"/>
              <w:rPr>
                <w:rFonts w:ascii="Calibri" w:hAnsi="Calibri" w:cs="Calibri"/>
                <w:color w:val="auto"/>
                <w:sz w:val="20"/>
                <w:szCs w:val="20"/>
              </w:rPr>
            </w:pPr>
            <w:r>
              <w:rPr>
                <w:rFonts w:ascii="Calibri" w:hAnsi="Calibri" w:cs="Calibri"/>
                <w:color w:val="auto"/>
                <w:sz w:val="20"/>
                <w:szCs w:val="20"/>
              </w:rPr>
              <w:t>126.893</w:t>
            </w:r>
          </w:p>
        </w:tc>
        <w:tc>
          <w:tcPr>
            <w:tcW w:w="2268" w:type="dxa"/>
            <w:vAlign w:val="center"/>
          </w:tcPr>
          <w:p w14:paraId="6C2B3899" w14:textId="77777777" w:rsidR="00702561" w:rsidRPr="00CB15F6" w:rsidRDefault="00702561" w:rsidP="00827214">
            <w:pPr>
              <w:pStyle w:val="Heading2"/>
              <w:spacing w:before="0" w:after="0"/>
              <w:jc w:val="center"/>
              <w:rPr>
                <w:rFonts w:ascii="Calibri" w:hAnsi="Calibri" w:cs="Calibri"/>
                <w:color w:val="auto"/>
                <w:sz w:val="20"/>
                <w:szCs w:val="20"/>
              </w:rPr>
            </w:pPr>
            <w:r>
              <w:rPr>
                <w:rFonts w:ascii="Calibri" w:hAnsi="Calibri" w:cs="Calibri"/>
                <w:color w:val="auto"/>
                <w:sz w:val="20"/>
                <w:szCs w:val="20"/>
              </w:rPr>
              <w:t>124.521</w:t>
            </w:r>
          </w:p>
        </w:tc>
      </w:tr>
      <w:tr w:rsidR="00702561" w:rsidRPr="00CB15F6" w14:paraId="7A16EA9B" w14:textId="77777777" w:rsidTr="00827214">
        <w:trPr>
          <w:trHeight w:val="283"/>
        </w:trPr>
        <w:tc>
          <w:tcPr>
            <w:tcW w:w="2665" w:type="dxa"/>
            <w:tcBorders>
              <w:bottom w:val="single" w:sz="4" w:space="0" w:color="auto"/>
            </w:tcBorders>
            <w:vAlign w:val="center"/>
          </w:tcPr>
          <w:p w14:paraId="67574840" w14:textId="77777777" w:rsidR="00702561" w:rsidRPr="00CB15F6" w:rsidRDefault="00702561" w:rsidP="00827214">
            <w:pPr>
              <w:pStyle w:val="Heading2"/>
              <w:tabs>
                <w:tab w:val="left" w:pos="1650"/>
              </w:tabs>
              <w:spacing w:before="0" w:after="0"/>
              <w:rPr>
                <w:rFonts w:ascii="Calibri" w:hAnsi="Calibri" w:cs="Calibri"/>
                <w:b/>
                <w:bCs/>
                <w:color w:val="auto"/>
                <w:sz w:val="20"/>
                <w:szCs w:val="20"/>
              </w:rPr>
            </w:pPr>
            <w:r w:rsidRPr="00CB15F6">
              <w:rPr>
                <w:rFonts w:ascii="Calibri" w:hAnsi="Calibri" w:cs="Calibri"/>
                <w:b/>
                <w:bCs/>
                <w:color w:val="auto"/>
                <w:sz w:val="20"/>
                <w:szCs w:val="20"/>
              </w:rPr>
              <w:t>F0 std (Hz)</w:t>
            </w:r>
          </w:p>
        </w:tc>
        <w:tc>
          <w:tcPr>
            <w:tcW w:w="2268" w:type="dxa"/>
            <w:tcBorders>
              <w:bottom w:val="single" w:sz="4" w:space="0" w:color="auto"/>
            </w:tcBorders>
            <w:vAlign w:val="center"/>
          </w:tcPr>
          <w:p w14:paraId="1A7BA2E8" w14:textId="77777777" w:rsidR="00702561" w:rsidRPr="00CB15F6" w:rsidRDefault="00702561" w:rsidP="00827214">
            <w:pPr>
              <w:pStyle w:val="Heading2"/>
              <w:spacing w:before="0" w:after="0"/>
              <w:jc w:val="center"/>
              <w:rPr>
                <w:rFonts w:ascii="Calibri" w:hAnsi="Calibri" w:cs="Calibri"/>
                <w:color w:val="auto"/>
                <w:sz w:val="20"/>
                <w:szCs w:val="20"/>
              </w:rPr>
            </w:pPr>
            <w:r>
              <w:rPr>
                <w:rFonts w:ascii="Calibri" w:hAnsi="Calibri" w:cs="Calibri"/>
                <w:color w:val="auto"/>
                <w:sz w:val="20"/>
                <w:szCs w:val="20"/>
              </w:rPr>
              <w:t>20.932</w:t>
            </w:r>
          </w:p>
        </w:tc>
        <w:tc>
          <w:tcPr>
            <w:tcW w:w="2268" w:type="dxa"/>
            <w:tcBorders>
              <w:bottom w:val="single" w:sz="4" w:space="0" w:color="auto"/>
            </w:tcBorders>
            <w:vAlign w:val="center"/>
          </w:tcPr>
          <w:p w14:paraId="14256817" w14:textId="77777777" w:rsidR="00702561" w:rsidRPr="00CB15F6" w:rsidRDefault="00702561" w:rsidP="00827214">
            <w:pPr>
              <w:pStyle w:val="Heading2"/>
              <w:spacing w:before="0" w:after="0"/>
              <w:jc w:val="center"/>
              <w:rPr>
                <w:rFonts w:ascii="Calibri" w:hAnsi="Calibri" w:cs="Calibri"/>
                <w:color w:val="auto"/>
                <w:sz w:val="20"/>
                <w:szCs w:val="20"/>
              </w:rPr>
            </w:pPr>
            <w:r>
              <w:rPr>
                <w:rFonts w:ascii="Calibri" w:hAnsi="Calibri" w:cs="Calibri"/>
                <w:color w:val="auto"/>
                <w:sz w:val="20"/>
                <w:szCs w:val="20"/>
              </w:rPr>
              <w:t>9.451</w:t>
            </w:r>
          </w:p>
        </w:tc>
      </w:tr>
    </w:tbl>
    <w:p w14:paraId="5C333B9C" w14:textId="77777777" w:rsidR="00702561" w:rsidRDefault="00702561" w:rsidP="00702561">
      <w:pPr>
        <w:spacing w:after="60" w:line="360" w:lineRule="auto"/>
        <w:rPr>
          <w:rFonts w:ascii="Calibri" w:hAnsi="Calibri" w:cs="Calibri"/>
          <w:sz w:val="20"/>
          <w:szCs w:val="20"/>
        </w:rPr>
      </w:pPr>
      <w:r w:rsidRPr="00CB15F6">
        <w:rPr>
          <w:rFonts w:ascii="Calibri" w:hAnsi="Calibri" w:cs="Calibri"/>
          <w:i/>
          <w:iCs/>
          <w:sz w:val="20"/>
          <w:szCs w:val="20"/>
        </w:rPr>
        <w:t>Note</w:t>
      </w:r>
      <w:r w:rsidRPr="00CB15F6">
        <w:rPr>
          <w:rFonts w:ascii="Calibri" w:hAnsi="Calibri" w:cs="Calibri"/>
          <w:sz w:val="20"/>
          <w:szCs w:val="20"/>
        </w:rPr>
        <w:t>. Compiled by author.</w:t>
      </w:r>
    </w:p>
    <w:p w14:paraId="6DD89FAA" w14:textId="2A722DE7" w:rsidR="00B4094E" w:rsidRDefault="00B4094E">
      <w:pPr>
        <w:rPr>
          <w:rFonts w:ascii="Calibri" w:hAnsi="Calibri" w:cs="Calibri"/>
          <w:sz w:val="20"/>
          <w:szCs w:val="20"/>
        </w:rPr>
      </w:pPr>
      <w:r>
        <w:rPr>
          <w:rFonts w:ascii="Calibri" w:hAnsi="Calibri" w:cs="Calibri"/>
          <w:sz w:val="20"/>
          <w:szCs w:val="20"/>
        </w:rPr>
        <w:br w:type="page"/>
      </w:r>
    </w:p>
    <w:p w14:paraId="40097A18" w14:textId="6EFA9AB3" w:rsidR="00702561" w:rsidRPr="00B4094E" w:rsidRDefault="00250D50" w:rsidP="00250D50">
      <w:pPr>
        <w:pStyle w:val="Heading1"/>
        <w:spacing w:before="60" w:after="60" w:line="360" w:lineRule="auto"/>
        <w:jc w:val="center"/>
        <w:rPr>
          <w:rFonts w:ascii="Calibri" w:hAnsi="Calibri" w:cs="Calibri"/>
          <w:b/>
          <w:bCs/>
          <w:color w:val="auto"/>
          <w:sz w:val="20"/>
          <w:szCs w:val="20"/>
        </w:rPr>
      </w:pPr>
      <w:r w:rsidRPr="00B4094E">
        <w:rPr>
          <w:rFonts w:ascii="Calibri" w:hAnsi="Calibri" w:cs="Calibri"/>
          <w:b/>
          <w:bCs/>
          <w:color w:val="auto"/>
          <w:sz w:val="20"/>
          <w:szCs w:val="20"/>
        </w:rPr>
        <w:lastRenderedPageBreak/>
        <w:t>Appendix B: Comparison of Natural, Synthesised, and Fine-Tuned Speech (Lithuanian)</w:t>
      </w:r>
    </w:p>
    <w:p w14:paraId="4FB52657" w14:textId="461505EF" w:rsidR="00B4094E" w:rsidRPr="00B4094E" w:rsidRDefault="00B4094E" w:rsidP="00B4094E">
      <w:pPr>
        <w:pStyle w:val="Caption"/>
        <w:keepNext/>
        <w:spacing w:after="60"/>
        <w:rPr>
          <w:rFonts w:ascii="Calibri" w:hAnsi="Calibri" w:cs="Calibri"/>
          <w:color w:val="auto"/>
          <w:sz w:val="20"/>
          <w:szCs w:val="20"/>
        </w:rPr>
      </w:pPr>
      <w:r w:rsidRPr="00B4094E">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13</w:t>
      </w:r>
      <w:r w:rsidR="00E37519">
        <w:rPr>
          <w:rFonts w:ascii="Calibri" w:hAnsi="Calibri" w:cs="Calibri"/>
          <w:b/>
          <w:bCs/>
          <w:i w:val="0"/>
          <w:iCs w:val="0"/>
          <w:color w:val="auto"/>
          <w:sz w:val="20"/>
          <w:szCs w:val="20"/>
        </w:rPr>
        <w:fldChar w:fldCharType="end"/>
      </w:r>
      <w:r w:rsidRPr="00B4094E">
        <w:rPr>
          <w:rFonts w:ascii="Calibri" w:hAnsi="Calibri" w:cs="Calibri"/>
          <w:b/>
          <w:bCs/>
          <w:i w:val="0"/>
          <w:iCs w:val="0"/>
          <w:color w:val="auto"/>
          <w:sz w:val="20"/>
          <w:szCs w:val="20"/>
        </w:rPr>
        <w:t>.</w:t>
      </w:r>
      <w:r>
        <w:br/>
      </w:r>
      <w:r w:rsidRPr="00232B6A">
        <w:rPr>
          <w:rFonts w:ascii="Calibri" w:hAnsi="Calibri" w:cs="Calibri"/>
          <w:color w:val="auto"/>
          <w:sz w:val="20"/>
          <w:szCs w:val="20"/>
        </w:rPr>
        <w:t xml:space="preserve">Waveform Comparison of Natural and </w:t>
      </w:r>
      <w:r>
        <w:rPr>
          <w:rFonts w:ascii="Calibri" w:hAnsi="Calibri" w:cs="Calibri"/>
          <w:color w:val="auto"/>
          <w:sz w:val="20"/>
          <w:szCs w:val="20"/>
        </w:rPr>
        <w:t>Fine-Tuned</w:t>
      </w:r>
      <w:r w:rsidRPr="00232B6A">
        <w:rPr>
          <w:rFonts w:ascii="Calibri" w:hAnsi="Calibri" w:cs="Calibri"/>
          <w:color w:val="auto"/>
          <w:sz w:val="20"/>
          <w:szCs w:val="20"/>
        </w:rPr>
        <w:t xml:space="preserve"> Speech (Lithuanian)</w:t>
      </w:r>
    </w:p>
    <w:p w14:paraId="770A7E49" w14:textId="2B88B601" w:rsidR="00250D50" w:rsidRPr="00232B6A" w:rsidRDefault="00232B6A" w:rsidP="00B4094E">
      <w:pPr>
        <w:spacing w:after="60" w:line="240" w:lineRule="auto"/>
        <w:rPr>
          <w:rFonts w:ascii="Calibri" w:hAnsi="Calibri" w:cs="Calibri"/>
          <w:sz w:val="20"/>
          <w:szCs w:val="20"/>
        </w:rPr>
      </w:pPr>
      <w:r w:rsidRPr="00232B6A">
        <w:rPr>
          <w:rFonts w:ascii="Calibri" w:hAnsi="Calibri" w:cs="Calibri"/>
          <w:noProof/>
          <w:sz w:val="20"/>
          <w:szCs w:val="20"/>
        </w:rPr>
        <w:drawing>
          <wp:inline distT="0" distB="0" distL="0" distR="0" wp14:anchorId="36BB1C2E" wp14:editId="0B540CAD">
            <wp:extent cx="6120130" cy="1750060"/>
            <wp:effectExtent l="0" t="0" r="0" b="2540"/>
            <wp:docPr id="98078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83146" name=""/>
                    <pic:cNvPicPr/>
                  </pic:nvPicPr>
                  <pic:blipFill>
                    <a:blip r:embed="rId19"/>
                    <a:stretch>
                      <a:fillRect/>
                    </a:stretch>
                  </pic:blipFill>
                  <pic:spPr>
                    <a:xfrm>
                      <a:off x="0" y="0"/>
                      <a:ext cx="6120130" cy="1750060"/>
                    </a:xfrm>
                    <a:prstGeom prst="rect">
                      <a:avLst/>
                    </a:prstGeom>
                  </pic:spPr>
                </pic:pic>
              </a:graphicData>
            </a:graphic>
          </wp:inline>
        </w:drawing>
      </w:r>
    </w:p>
    <w:p w14:paraId="689B9F91" w14:textId="77777777" w:rsidR="00250D50" w:rsidRPr="00232B6A" w:rsidRDefault="00250D50" w:rsidP="00B4094E">
      <w:pPr>
        <w:spacing w:after="60" w:line="360" w:lineRule="auto"/>
        <w:rPr>
          <w:rFonts w:ascii="Calibri" w:hAnsi="Calibri" w:cs="Calibri"/>
          <w:sz w:val="20"/>
          <w:szCs w:val="20"/>
        </w:rPr>
      </w:pPr>
      <w:r w:rsidRPr="00232B6A">
        <w:rPr>
          <w:rFonts w:ascii="Calibri" w:hAnsi="Calibri" w:cs="Calibri"/>
          <w:i/>
          <w:iCs/>
          <w:sz w:val="20"/>
          <w:szCs w:val="20"/>
        </w:rPr>
        <w:t>Note</w:t>
      </w:r>
      <w:r w:rsidRPr="00232B6A">
        <w:rPr>
          <w:rFonts w:ascii="Calibri" w:hAnsi="Calibri" w:cs="Calibri"/>
          <w:sz w:val="20"/>
          <w:szCs w:val="20"/>
        </w:rPr>
        <w:t>. Compiled by author.</w:t>
      </w:r>
    </w:p>
    <w:p w14:paraId="2E0C49E8" w14:textId="49E665C6" w:rsidR="00B4094E" w:rsidRPr="00232B6A" w:rsidRDefault="00B4094E" w:rsidP="00B4094E">
      <w:pPr>
        <w:pStyle w:val="Caption"/>
        <w:keepNext/>
        <w:spacing w:afterLines="60" w:after="144"/>
        <w:rPr>
          <w:rFonts w:ascii="Calibri" w:hAnsi="Calibri" w:cs="Calibri"/>
          <w:sz w:val="20"/>
          <w:szCs w:val="20"/>
        </w:rPr>
      </w:pPr>
      <w:r w:rsidRPr="00B4094E">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14</w:t>
      </w:r>
      <w:r w:rsidR="00E37519">
        <w:rPr>
          <w:rFonts w:ascii="Calibri" w:hAnsi="Calibri" w:cs="Calibri"/>
          <w:b/>
          <w:bCs/>
          <w:i w:val="0"/>
          <w:iCs w:val="0"/>
          <w:color w:val="auto"/>
          <w:sz w:val="20"/>
          <w:szCs w:val="20"/>
        </w:rPr>
        <w:fldChar w:fldCharType="end"/>
      </w:r>
      <w:r w:rsidRPr="00B4094E">
        <w:rPr>
          <w:rFonts w:ascii="Calibri" w:hAnsi="Calibri" w:cs="Calibri"/>
          <w:b/>
          <w:bCs/>
          <w:i w:val="0"/>
          <w:iCs w:val="0"/>
          <w:color w:val="auto"/>
          <w:sz w:val="20"/>
          <w:szCs w:val="20"/>
        </w:rPr>
        <w:t>.</w:t>
      </w:r>
      <w:r>
        <w:rPr>
          <w:rFonts w:ascii="Calibri" w:hAnsi="Calibri" w:cs="Calibri"/>
          <w:b/>
          <w:bCs/>
          <w:i w:val="0"/>
          <w:iCs w:val="0"/>
          <w:color w:val="auto"/>
          <w:sz w:val="20"/>
          <w:szCs w:val="20"/>
        </w:rPr>
        <w:br/>
      </w:r>
      <w:r w:rsidRPr="00232B6A">
        <w:rPr>
          <w:rFonts w:ascii="Calibri" w:hAnsi="Calibri" w:cs="Calibri"/>
          <w:color w:val="auto"/>
          <w:sz w:val="20"/>
          <w:szCs w:val="20"/>
        </w:rPr>
        <w:t>Magnitude Spectrum Comparison of Natural and Fine-Tuned Speech (Lithuanian)</w:t>
      </w:r>
    </w:p>
    <w:p w14:paraId="440C88A7" w14:textId="722331B8" w:rsidR="00250D50" w:rsidRPr="00232B6A" w:rsidRDefault="00232B6A" w:rsidP="00B4094E">
      <w:pPr>
        <w:spacing w:afterLines="60" w:after="144" w:line="240" w:lineRule="auto"/>
        <w:rPr>
          <w:rFonts w:ascii="Calibri" w:hAnsi="Calibri" w:cs="Calibri"/>
          <w:sz w:val="20"/>
          <w:szCs w:val="20"/>
        </w:rPr>
      </w:pPr>
      <w:r w:rsidRPr="00232B6A">
        <w:rPr>
          <w:rFonts w:ascii="Calibri" w:hAnsi="Calibri" w:cs="Calibri"/>
          <w:noProof/>
          <w:sz w:val="20"/>
          <w:szCs w:val="20"/>
        </w:rPr>
        <w:drawing>
          <wp:inline distT="0" distB="0" distL="0" distR="0" wp14:anchorId="4B3763F1" wp14:editId="39B71E9E">
            <wp:extent cx="6120130" cy="2007235"/>
            <wp:effectExtent l="0" t="0" r="0" b="0"/>
            <wp:docPr id="193507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79465" name=""/>
                    <pic:cNvPicPr/>
                  </pic:nvPicPr>
                  <pic:blipFill>
                    <a:blip r:embed="rId20"/>
                    <a:stretch>
                      <a:fillRect/>
                    </a:stretch>
                  </pic:blipFill>
                  <pic:spPr>
                    <a:xfrm>
                      <a:off x="0" y="0"/>
                      <a:ext cx="6120130" cy="2007235"/>
                    </a:xfrm>
                    <a:prstGeom prst="rect">
                      <a:avLst/>
                    </a:prstGeom>
                  </pic:spPr>
                </pic:pic>
              </a:graphicData>
            </a:graphic>
          </wp:inline>
        </w:drawing>
      </w:r>
    </w:p>
    <w:p w14:paraId="2FE35A57" w14:textId="77777777" w:rsidR="00250D50" w:rsidRPr="00232B6A" w:rsidRDefault="00250D50" w:rsidP="00B4094E">
      <w:pPr>
        <w:spacing w:after="60" w:line="360" w:lineRule="auto"/>
        <w:rPr>
          <w:rFonts w:ascii="Calibri" w:hAnsi="Calibri" w:cs="Calibri"/>
          <w:sz w:val="20"/>
          <w:szCs w:val="20"/>
        </w:rPr>
      </w:pPr>
      <w:r w:rsidRPr="00232B6A">
        <w:rPr>
          <w:rFonts w:ascii="Calibri" w:hAnsi="Calibri" w:cs="Calibri"/>
          <w:i/>
          <w:iCs/>
          <w:sz w:val="20"/>
          <w:szCs w:val="20"/>
        </w:rPr>
        <w:t>Note</w:t>
      </w:r>
      <w:r w:rsidRPr="00232B6A">
        <w:rPr>
          <w:rFonts w:ascii="Calibri" w:hAnsi="Calibri" w:cs="Calibri"/>
          <w:sz w:val="20"/>
          <w:szCs w:val="20"/>
        </w:rPr>
        <w:t>. Line plots plotted together to show differences in frequency and magnitude. Compiled by author.</w:t>
      </w:r>
    </w:p>
    <w:p w14:paraId="4CF43678" w14:textId="46C395DF" w:rsidR="00B4094E" w:rsidRPr="00232B6A" w:rsidRDefault="00B4094E" w:rsidP="00B4094E">
      <w:pPr>
        <w:pStyle w:val="Caption"/>
        <w:keepNext/>
        <w:spacing w:after="60"/>
        <w:rPr>
          <w:rFonts w:ascii="Calibri" w:hAnsi="Calibri" w:cs="Calibri"/>
          <w:color w:val="auto"/>
          <w:sz w:val="20"/>
          <w:szCs w:val="20"/>
        </w:rPr>
      </w:pPr>
      <w:r w:rsidRPr="00B4094E">
        <w:rPr>
          <w:rFonts w:ascii="Calibri" w:hAnsi="Calibri" w:cs="Calibri"/>
          <w:b/>
          <w:bCs/>
          <w:i w:val="0"/>
          <w:iCs w:val="0"/>
          <w:color w:val="auto"/>
          <w:sz w:val="20"/>
          <w:szCs w:val="20"/>
        </w:rPr>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15</w:t>
      </w:r>
      <w:r w:rsidR="00E37519">
        <w:rPr>
          <w:rFonts w:ascii="Calibri" w:hAnsi="Calibri" w:cs="Calibri"/>
          <w:b/>
          <w:bCs/>
          <w:i w:val="0"/>
          <w:iCs w:val="0"/>
          <w:color w:val="auto"/>
          <w:sz w:val="20"/>
          <w:szCs w:val="20"/>
        </w:rPr>
        <w:fldChar w:fldCharType="end"/>
      </w:r>
      <w:r w:rsidRPr="00B4094E">
        <w:rPr>
          <w:rFonts w:ascii="Calibri" w:hAnsi="Calibri" w:cs="Calibri"/>
          <w:b/>
          <w:bCs/>
          <w:i w:val="0"/>
          <w:iCs w:val="0"/>
          <w:color w:val="auto"/>
          <w:sz w:val="20"/>
          <w:szCs w:val="20"/>
        </w:rPr>
        <w:t>.</w:t>
      </w:r>
      <w:r>
        <w:rPr>
          <w:rFonts w:ascii="Calibri" w:hAnsi="Calibri" w:cs="Calibri"/>
          <w:b/>
          <w:bCs/>
          <w:i w:val="0"/>
          <w:iCs w:val="0"/>
          <w:color w:val="auto"/>
          <w:sz w:val="20"/>
          <w:szCs w:val="20"/>
        </w:rPr>
        <w:br/>
      </w:r>
      <w:r w:rsidRPr="00232B6A">
        <w:rPr>
          <w:rFonts w:ascii="Calibri" w:hAnsi="Calibri" w:cs="Calibri"/>
          <w:color w:val="auto"/>
          <w:sz w:val="20"/>
          <w:szCs w:val="20"/>
        </w:rPr>
        <w:t>Spectrogram Comparison of Natural and Fine-Tuned Speech (Lithuanian)</w:t>
      </w:r>
    </w:p>
    <w:p w14:paraId="6444E6EC" w14:textId="3005D5C2" w:rsidR="00250D50" w:rsidRPr="00232B6A" w:rsidRDefault="00232B6A" w:rsidP="00B4094E">
      <w:pPr>
        <w:spacing w:afterLines="60" w:after="144" w:line="240" w:lineRule="auto"/>
        <w:rPr>
          <w:rFonts w:ascii="Calibri" w:hAnsi="Calibri" w:cs="Calibri"/>
          <w:sz w:val="20"/>
          <w:szCs w:val="20"/>
        </w:rPr>
      </w:pPr>
      <w:r w:rsidRPr="00232B6A">
        <w:rPr>
          <w:rFonts w:ascii="Calibri" w:hAnsi="Calibri" w:cs="Calibri"/>
          <w:noProof/>
          <w:sz w:val="20"/>
          <w:szCs w:val="20"/>
        </w:rPr>
        <w:drawing>
          <wp:inline distT="0" distB="0" distL="0" distR="0" wp14:anchorId="6AE640E0" wp14:editId="2117A287">
            <wp:extent cx="6120130" cy="2080260"/>
            <wp:effectExtent l="0" t="0" r="0" b="0"/>
            <wp:docPr id="125994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44742" name=""/>
                    <pic:cNvPicPr/>
                  </pic:nvPicPr>
                  <pic:blipFill>
                    <a:blip r:embed="rId21"/>
                    <a:stretch>
                      <a:fillRect/>
                    </a:stretch>
                  </pic:blipFill>
                  <pic:spPr>
                    <a:xfrm>
                      <a:off x="0" y="0"/>
                      <a:ext cx="6120130" cy="2080260"/>
                    </a:xfrm>
                    <a:prstGeom prst="rect">
                      <a:avLst/>
                    </a:prstGeom>
                  </pic:spPr>
                </pic:pic>
              </a:graphicData>
            </a:graphic>
          </wp:inline>
        </w:drawing>
      </w:r>
    </w:p>
    <w:p w14:paraId="425BC666" w14:textId="77777777" w:rsidR="00250D50" w:rsidRPr="00232B6A" w:rsidRDefault="00250D50" w:rsidP="00B4094E">
      <w:pPr>
        <w:spacing w:after="60" w:line="360" w:lineRule="auto"/>
        <w:rPr>
          <w:rFonts w:ascii="Calibri" w:hAnsi="Calibri" w:cs="Calibri"/>
          <w:sz w:val="20"/>
          <w:szCs w:val="20"/>
        </w:rPr>
      </w:pPr>
      <w:r w:rsidRPr="00232B6A">
        <w:rPr>
          <w:rFonts w:ascii="Calibri" w:hAnsi="Calibri" w:cs="Calibri"/>
          <w:i/>
          <w:iCs/>
          <w:sz w:val="20"/>
          <w:szCs w:val="20"/>
        </w:rPr>
        <w:t>Note</w:t>
      </w:r>
      <w:r w:rsidRPr="00232B6A">
        <w:rPr>
          <w:rFonts w:ascii="Calibri" w:hAnsi="Calibri" w:cs="Calibri"/>
          <w:sz w:val="20"/>
          <w:szCs w:val="20"/>
        </w:rPr>
        <w:t>. Scale of spectrogram is uniform to show differences in duration and frequency. Compiled by author.</w:t>
      </w:r>
    </w:p>
    <w:p w14:paraId="07D3A6D2" w14:textId="5F482D7C" w:rsidR="00B4094E" w:rsidRPr="00232B6A" w:rsidRDefault="00B4094E" w:rsidP="00B4094E">
      <w:pPr>
        <w:pStyle w:val="Caption"/>
        <w:keepNext/>
        <w:spacing w:after="60"/>
        <w:rPr>
          <w:rFonts w:ascii="Calibri" w:hAnsi="Calibri" w:cs="Calibri"/>
          <w:color w:val="auto"/>
          <w:sz w:val="20"/>
          <w:szCs w:val="20"/>
        </w:rPr>
      </w:pPr>
      <w:r w:rsidRPr="00B4094E">
        <w:rPr>
          <w:rFonts w:ascii="Calibri" w:hAnsi="Calibri" w:cs="Calibri"/>
          <w:b/>
          <w:bCs/>
          <w:i w:val="0"/>
          <w:iCs w:val="0"/>
          <w:color w:val="auto"/>
          <w:sz w:val="20"/>
          <w:szCs w:val="20"/>
        </w:rPr>
        <w:lastRenderedPageBreak/>
        <w:t xml:space="preserve">Figure </w:t>
      </w:r>
      <w:r w:rsidR="00E37519">
        <w:rPr>
          <w:rFonts w:ascii="Calibri" w:hAnsi="Calibri" w:cs="Calibri"/>
          <w:b/>
          <w:bCs/>
          <w:i w:val="0"/>
          <w:iCs w:val="0"/>
          <w:color w:val="auto"/>
          <w:sz w:val="20"/>
          <w:szCs w:val="20"/>
        </w:rPr>
        <w:fldChar w:fldCharType="begin"/>
      </w:r>
      <w:r w:rsidR="00E37519">
        <w:rPr>
          <w:rFonts w:ascii="Calibri" w:hAnsi="Calibri" w:cs="Calibri"/>
          <w:b/>
          <w:bCs/>
          <w:i w:val="0"/>
          <w:iCs w:val="0"/>
          <w:color w:val="auto"/>
          <w:sz w:val="20"/>
          <w:szCs w:val="20"/>
        </w:rPr>
        <w:instrText xml:space="preserve"> SEQ Figure \* ARABIC </w:instrText>
      </w:r>
      <w:r w:rsidR="00E37519">
        <w:rPr>
          <w:rFonts w:ascii="Calibri" w:hAnsi="Calibri" w:cs="Calibri"/>
          <w:b/>
          <w:bCs/>
          <w:i w:val="0"/>
          <w:iCs w:val="0"/>
          <w:color w:val="auto"/>
          <w:sz w:val="20"/>
          <w:szCs w:val="20"/>
        </w:rPr>
        <w:fldChar w:fldCharType="separate"/>
      </w:r>
      <w:r w:rsidR="001C5E18">
        <w:rPr>
          <w:rFonts w:ascii="Calibri" w:hAnsi="Calibri" w:cs="Calibri"/>
          <w:b/>
          <w:bCs/>
          <w:i w:val="0"/>
          <w:iCs w:val="0"/>
          <w:noProof/>
          <w:color w:val="auto"/>
          <w:sz w:val="20"/>
          <w:szCs w:val="20"/>
        </w:rPr>
        <w:t>16</w:t>
      </w:r>
      <w:r w:rsidR="00E37519">
        <w:rPr>
          <w:rFonts w:ascii="Calibri" w:hAnsi="Calibri" w:cs="Calibri"/>
          <w:b/>
          <w:bCs/>
          <w:i w:val="0"/>
          <w:iCs w:val="0"/>
          <w:color w:val="auto"/>
          <w:sz w:val="20"/>
          <w:szCs w:val="20"/>
        </w:rPr>
        <w:fldChar w:fldCharType="end"/>
      </w:r>
      <w:r w:rsidRPr="00B4094E">
        <w:rPr>
          <w:rFonts w:ascii="Calibri" w:hAnsi="Calibri" w:cs="Calibri"/>
          <w:b/>
          <w:bCs/>
          <w:i w:val="0"/>
          <w:iCs w:val="0"/>
          <w:color w:val="auto"/>
          <w:sz w:val="20"/>
          <w:szCs w:val="20"/>
        </w:rPr>
        <w:t>.</w:t>
      </w:r>
      <w:r>
        <w:rPr>
          <w:rFonts w:ascii="Calibri" w:hAnsi="Calibri" w:cs="Calibri"/>
          <w:b/>
          <w:bCs/>
          <w:i w:val="0"/>
          <w:iCs w:val="0"/>
          <w:color w:val="auto"/>
          <w:sz w:val="20"/>
          <w:szCs w:val="20"/>
        </w:rPr>
        <w:br/>
      </w:r>
      <w:r w:rsidRPr="00232B6A">
        <w:rPr>
          <w:rFonts w:ascii="Calibri" w:hAnsi="Calibri" w:cs="Calibri"/>
          <w:color w:val="auto"/>
          <w:sz w:val="20"/>
          <w:szCs w:val="20"/>
        </w:rPr>
        <w:t xml:space="preserve">Normalised F0 Contour Comparison of Natural and </w:t>
      </w:r>
      <w:r>
        <w:rPr>
          <w:rFonts w:ascii="Calibri" w:hAnsi="Calibri" w:cs="Calibri"/>
          <w:color w:val="auto"/>
          <w:sz w:val="20"/>
          <w:szCs w:val="20"/>
        </w:rPr>
        <w:t>Fine-Tuned</w:t>
      </w:r>
      <w:r w:rsidRPr="00232B6A">
        <w:rPr>
          <w:rFonts w:ascii="Calibri" w:hAnsi="Calibri" w:cs="Calibri"/>
          <w:color w:val="auto"/>
          <w:sz w:val="20"/>
          <w:szCs w:val="20"/>
        </w:rPr>
        <w:t xml:space="preserve"> Speech (Lithuanian)</w:t>
      </w:r>
    </w:p>
    <w:p w14:paraId="3573C117" w14:textId="19BEB051" w:rsidR="00250D50" w:rsidRPr="00232B6A" w:rsidRDefault="00232B6A" w:rsidP="00B4094E">
      <w:pPr>
        <w:spacing w:afterLines="60" w:after="144" w:line="240" w:lineRule="auto"/>
        <w:rPr>
          <w:rFonts w:ascii="Calibri" w:hAnsi="Calibri" w:cs="Calibri"/>
          <w:sz w:val="20"/>
          <w:szCs w:val="20"/>
        </w:rPr>
      </w:pPr>
      <w:r w:rsidRPr="00232B6A">
        <w:rPr>
          <w:rFonts w:ascii="Calibri" w:hAnsi="Calibri" w:cs="Calibri"/>
          <w:noProof/>
          <w:sz w:val="20"/>
          <w:szCs w:val="20"/>
        </w:rPr>
        <w:drawing>
          <wp:inline distT="0" distB="0" distL="0" distR="0" wp14:anchorId="437EDFDA" wp14:editId="555F987C">
            <wp:extent cx="6120130" cy="2007235"/>
            <wp:effectExtent l="0" t="0" r="0" b="0"/>
            <wp:docPr id="109508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88684" name=""/>
                    <pic:cNvPicPr/>
                  </pic:nvPicPr>
                  <pic:blipFill>
                    <a:blip r:embed="rId22"/>
                    <a:stretch>
                      <a:fillRect/>
                    </a:stretch>
                  </pic:blipFill>
                  <pic:spPr>
                    <a:xfrm>
                      <a:off x="0" y="0"/>
                      <a:ext cx="6120130" cy="2007235"/>
                    </a:xfrm>
                    <a:prstGeom prst="rect">
                      <a:avLst/>
                    </a:prstGeom>
                  </pic:spPr>
                </pic:pic>
              </a:graphicData>
            </a:graphic>
          </wp:inline>
        </w:drawing>
      </w:r>
    </w:p>
    <w:p w14:paraId="34C361B4" w14:textId="77777777" w:rsidR="00250D50" w:rsidRPr="00232B6A" w:rsidRDefault="00250D50" w:rsidP="00B4094E">
      <w:pPr>
        <w:spacing w:after="60" w:line="360" w:lineRule="auto"/>
        <w:rPr>
          <w:rFonts w:ascii="Calibri" w:hAnsi="Calibri" w:cs="Calibri"/>
          <w:sz w:val="20"/>
          <w:szCs w:val="20"/>
        </w:rPr>
      </w:pPr>
      <w:r w:rsidRPr="00232B6A">
        <w:rPr>
          <w:rFonts w:ascii="Calibri" w:hAnsi="Calibri" w:cs="Calibri"/>
          <w:i/>
          <w:iCs/>
          <w:sz w:val="20"/>
          <w:szCs w:val="20"/>
        </w:rPr>
        <w:t>Note</w:t>
      </w:r>
      <w:r w:rsidRPr="00232B6A">
        <w:rPr>
          <w:rFonts w:ascii="Calibri" w:hAnsi="Calibri" w:cs="Calibri"/>
          <w:sz w:val="20"/>
          <w:szCs w:val="20"/>
        </w:rPr>
        <w:t>. Durations are normalised to account for length differences between natural and synthesised speech. Compiled by author.</w:t>
      </w:r>
    </w:p>
    <w:p w14:paraId="365CA62D" w14:textId="74C80360" w:rsidR="00B4094E" w:rsidRPr="00B4094E" w:rsidRDefault="00B4094E" w:rsidP="00B4094E">
      <w:pPr>
        <w:pStyle w:val="Caption"/>
        <w:keepNext/>
        <w:spacing w:after="60"/>
        <w:rPr>
          <w:rFonts w:ascii="Calibri" w:hAnsi="Calibri" w:cs="Calibri"/>
          <w:color w:val="auto"/>
          <w:sz w:val="20"/>
          <w:szCs w:val="20"/>
        </w:rPr>
      </w:pPr>
      <w:r w:rsidRPr="00B4094E">
        <w:rPr>
          <w:rFonts w:ascii="Calibri" w:hAnsi="Calibri" w:cs="Calibri"/>
          <w:b/>
          <w:bCs/>
          <w:i w:val="0"/>
          <w:iCs w:val="0"/>
          <w:color w:val="auto"/>
          <w:sz w:val="20"/>
          <w:szCs w:val="20"/>
        </w:rPr>
        <w:t xml:space="preserve">Table </w:t>
      </w:r>
      <w:r w:rsidR="001B187E">
        <w:rPr>
          <w:rFonts w:ascii="Calibri" w:hAnsi="Calibri" w:cs="Calibri"/>
          <w:b/>
          <w:bCs/>
          <w:i w:val="0"/>
          <w:iCs w:val="0"/>
          <w:color w:val="auto"/>
          <w:sz w:val="20"/>
          <w:szCs w:val="20"/>
        </w:rPr>
        <w:fldChar w:fldCharType="begin"/>
      </w:r>
      <w:r w:rsidR="001B187E">
        <w:rPr>
          <w:rFonts w:ascii="Calibri" w:hAnsi="Calibri" w:cs="Calibri"/>
          <w:b/>
          <w:bCs/>
          <w:i w:val="0"/>
          <w:iCs w:val="0"/>
          <w:color w:val="auto"/>
          <w:sz w:val="20"/>
          <w:szCs w:val="20"/>
        </w:rPr>
        <w:instrText xml:space="preserve"> SEQ Table \* ARABIC </w:instrText>
      </w:r>
      <w:r w:rsidR="001B187E">
        <w:rPr>
          <w:rFonts w:ascii="Calibri" w:hAnsi="Calibri" w:cs="Calibri"/>
          <w:b/>
          <w:bCs/>
          <w:i w:val="0"/>
          <w:iCs w:val="0"/>
          <w:color w:val="auto"/>
          <w:sz w:val="20"/>
          <w:szCs w:val="20"/>
        </w:rPr>
        <w:fldChar w:fldCharType="separate"/>
      </w:r>
      <w:r w:rsidR="001B187E">
        <w:rPr>
          <w:rFonts w:ascii="Calibri" w:hAnsi="Calibri" w:cs="Calibri"/>
          <w:b/>
          <w:bCs/>
          <w:i w:val="0"/>
          <w:iCs w:val="0"/>
          <w:noProof/>
          <w:color w:val="auto"/>
          <w:sz w:val="20"/>
          <w:szCs w:val="20"/>
        </w:rPr>
        <w:t>8</w:t>
      </w:r>
      <w:r w:rsidR="001B187E">
        <w:rPr>
          <w:rFonts w:ascii="Calibri" w:hAnsi="Calibri" w:cs="Calibri"/>
          <w:b/>
          <w:bCs/>
          <w:i w:val="0"/>
          <w:iCs w:val="0"/>
          <w:color w:val="auto"/>
          <w:sz w:val="20"/>
          <w:szCs w:val="20"/>
        </w:rPr>
        <w:fldChar w:fldCharType="end"/>
      </w:r>
      <w:r w:rsidRPr="00B4094E">
        <w:rPr>
          <w:rFonts w:ascii="Calibri" w:hAnsi="Calibri" w:cs="Calibri"/>
          <w:b/>
          <w:bCs/>
          <w:i w:val="0"/>
          <w:iCs w:val="0"/>
          <w:color w:val="auto"/>
          <w:sz w:val="20"/>
          <w:szCs w:val="20"/>
        </w:rPr>
        <w:t>.</w:t>
      </w:r>
      <w:r>
        <w:rPr>
          <w:rFonts w:ascii="Calibri" w:hAnsi="Calibri" w:cs="Calibri"/>
          <w:b/>
          <w:bCs/>
          <w:i w:val="0"/>
          <w:iCs w:val="0"/>
          <w:color w:val="auto"/>
          <w:sz w:val="20"/>
          <w:szCs w:val="20"/>
        </w:rPr>
        <w:br/>
      </w:r>
      <w:r w:rsidRPr="00B4094E">
        <w:rPr>
          <w:rFonts w:ascii="Calibri" w:hAnsi="Calibri" w:cs="Calibri"/>
          <w:color w:val="auto"/>
          <w:sz w:val="20"/>
          <w:szCs w:val="20"/>
        </w:rPr>
        <w:t>Comparison of Natural, Synthesised and Fine-Tuned Speech Instances (Lithuanian)</w:t>
      </w:r>
    </w:p>
    <w:tbl>
      <w:tblPr>
        <w:tblStyle w:val="TableGrid"/>
        <w:tblW w:w="9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2268"/>
        <w:gridCol w:w="2268"/>
        <w:gridCol w:w="2268"/>
      </w:tblGrid>
      <w:tr w:rsidR="00250D50" w:rsidRPr="00B4094E" w14:paraId="033FDEB0" w14:textId="77777777" w:rsidTr="009012F1">
        <w:trPr>
          <w:trHeight w:val="340"/>
        </w:trPr>
        <w:tc>
          <w:tcPr>
            <w:tcW w:w="2324" w:type="dxa"/>
            <w:tcBorders>
              <w:top w:val="single" w:sz="4" w:space="0" w:color="auto"/>
              <w:bottom w:val="single" w:sz="4" w:space="0" w:color="auto"/>
            </w:tcBorders>
            <w:vAlign w:val="center"/>
          </w:tcPr>
          <w:p w14:paraId="6AB8B210" w14:textId="77777777" w:rsidR="00250D50" w:rsidRPr="00B4094E" w:rsidRDefault="00250D50" w:rsidP="009012F1">
            <w:pPr>
              <w:pStyle w:val="Heading2"/>
              <w:spacing w:before="0" w:after="0"/>
              <w:rPr>
                <w:rFonts w:ascii="Calibri" w:hAnsi="Calibri" w:cs="Calibri"/>
                <w:b/>
                <w:bCs/>
                <w:color w:val="auto"/>
                <w:sz w:val="20"/>
                <w:szCs w:val="20"/>
              </w:rPr>
            </w:pPr>
            <w:r w:rsidRPr="00B4094E">
              <w:rPr>
                <w:rFonts w:ascii="Calibri" w:hAnsi="Calibri" w:cs="Calibri"/>
                <w:b/>
                <w:bCs/>
                <w:color w:val="auto"/>
                <w:sz w:val="20"/>
                <w:szCs w:val="20"/>
              </w:rPr>
              <w:t>Feature</w:t>
            </w:r>
          </w:p>
        </w:tc>
        <w:tc>
          <w:tcPr>
            <w:tcW w:w="2268" w:type="dxa"/>
            <w:tcBorders>
              <w:top w:val="single" w:sz="4" w:space="0" w:color="auto"/>
              <w:bottom w:val="single" w:sz="4" w:space="0" w:color="auto"/>
            </w:tcBorders>
            <w:vAlign w:val="center"/>
          </w:tcPr>
          <w:p w14:paraId="4A94054D" w14:textId="77777777" w:rsidR="00250D50" w:rsidRPr="00B4094E" w:rsidRDefault="00250D50" w:rsidP="009012F1">
            <w:pPr>
              <w:pStyle w:val="Heading2"/>
              <w:spacing w:before="0" w:after="0"/>
              <w:jc w:val="center"/>
              <w:rPr>
                <w:rFonts w:ascii="Calibri" w:hAnsi="Calibri" w:cs="Calibri"/>
                <w:b/>
                <w:bCs/>
                <w:color w:val="auto"/>
                <w:sz w:val="20"/>
                <w:szCs w:val="20"/>
              </w:rPr>
            </w:pPr>
            <w:r w:rsidRPr="00B4094E">
              <w:rPr>
                <w:rFonts w:ascii="Calibri" w:hAnsi="Calibri" w:cs="Calibri"/>
                <w:b/>
                <w:bCs/>
                <w:color w:val="auto"/>
                <w:sz w:val="20"/>
                <w:szCs w:val="20"/>
              </w:rPr>
              <w:t xml:space="preserve">Natural Speech </w:t>
            </w:r>
          </w:p>
        </w:tc>
        <w:tc>
          <w:tcPr>
            <w:tcW w:w="2268" w:type="dxa"/>
            <w:tcBorders>
              <w:top w:val="single" w:sz="4" w:space="0" w:color="auto"/>
              <w:bottom w:val="single" w:sz="4" w:space="0" w:color="auto"/>
            </w:tcBorders>
            <w:vAlign w:val="center"/>
          </w:tcPr>
          <w:p w14:paraId="2B9C2D9F" w14:textId="77777777" w:rsidR="00250D50" w:rsidRPr="00B4094E" w:rsidRDefault="00250D50" w:rsidP="009012F1">
            <w:pPr>
              <w:pStyle w:val="Heading2"/>
              <w:spacing w:before="0" w:after="0"/>
              <w:jc w:val="center"/>
              <w:rPr>
                <w:rFonts w:ascii="Calibri" w:hAnsi="Calibri" w:cs="Calibri"/>
                <w:b/>
                <w:bCs/>
                <w:color w:val="auto"/>
                <w:sz w:val="20"/>
                <w:szCs w:val="20"/>
              </w:rPr>
            </w:pPr>
            <w:r w:rsidRPr="00B4094E">
              <w:rPr>
                <w:rFonts w:ascii="Calibri" w:hAnsi="Calibri" w:cs="Calibri"/>
                <w:b/>
                <w:bCs/>
                <w:color w:val="auto"/>
                <w:sz w:val="20"/>
                <w:szCs w:val="20"/>
              </w:rPr>
              <w:t xml:space="preserve">Synthesised Speech </w:t>
            </w:r>
          </w:p>
        </w:tc>
        <w:tc>
          <w:tcPr>
            <w:tcW w:w="2268" w:type="dxa"/>
            <w:tcBorders>
              <w:top w:val="single" w:sz="4" w:space="0" w:color="auto"/>
              <w:bottom w:val="single" w:sz="4" w:space="0" w:color="auto"/>
            </w:tcBorders>
            <w:vAlign w:val="center"/>
          </w:tcPr>
          <w:p w14:paraId="218EEDA7" w14:textId="77777777" w:rsidR="00250D50" w:rsidRPr="00B4094E" w:rsidRDefault="00250D50" w:rsidP="009012F1">
            <w:pPr>
              <w:pStyle w:val="Heading2"/>
              <w:spacing w:before="0" w:after="0"/>
              <w:jc w:val="center"/>
              <w:rPr>
                <w:rFonts w:ascii="Calibri" w:hAnsi="Calibri" w:cs="Calibri"/>
                <w:b/>
                <w:bCs/>
                <w:color w:val="auto"/>
                <w:sz w:val="20"/>
                <w:szCs w:val="20"/>
              </w:rPr>
            </w:pPr>
            <w:r w:rsidRPr="00B4094E">
              <w:rPr>
                <w:rFonts w:ascii="Calibri" w:hAnsi="Calibri" w:cs="Calibri"/>
                <w:b/>
                <w:bCs/>
                <w:color w:val="auto"/>
                <w:sz w:val="20"/>
                <w:szCs w:val="20"/>
              </w:rPr>
              <w:t xml:space="preserve">Fine-Tuned Speech </w:t>
            </w:r>
          </w:p>
        </w:tc>
      </w:tr>
      <w:tr w:rsidR="00232B6A" w:rsidRPr="00B4094E" w14:paraId="729CD649" w14:textId="77777777" w:rsidTr="009012F1">
        <w:trPr>
          <w:trHeight w:val="340"/>
        </w:trPr>
        <w:tc>
          <w:tcPr>
            <w:tcW w:w="2324" w:type="dxa"/>
            <w:tcBorders>
              <w:top w:val="single" w:sz="4" w:space="0" w:color="auto"/>
            </w:tcBorders>
            <w:vAlign w:val="center"/>
          </w:tcPr>
          <w:p w14:paraId="444EB032" w14:textId="77777777" w:rsidR="00232B6A" w:rsidRPr="00B4094E" w:rsidRDefault="00232B6A" w:rsidP="00232B6A">
            <w:pPr>
              <w:pStyle w:val="Heading2"/>
              <w:spacing w:before="0" w:after="0"/>
              <w:rPr>
                <w:rFonts w:ascii="Calibri" w:hAnsi="Calibri" w:cs="Calibri"/>
                <w:b/>
                <w:bCs/>
                <w:color w:val="auto"/>
                <w:sz w:val="20"/>
                <w:szCs w:val="20"/>
              </w:rPr>
            </w:pPr>
            <w:r w:rsidRPr="00B4094E">
              <w:rPr>
                <w:rFonts w:ascii="Calibri" w:hAnsi="Calibri" w:cs="Calibri"/>
                <w:b/>
                <w:bCs/>
                <w:color w:val="auto"/>
                <w:sz w:val="20"/>
                <w:szCs w:val="20"/>
              </w:rPr>
              <w:t>Duration (s)</w:t>
            </w:r>
          </w:p>
        </w:tc>
        <w:tc>
          <w:tcPr>
            <w:tcW w:w="2268" w:type="dxa"/>
            <w:tcBorders>
              <w:top w:val="single" w:sz="4" w:space="0" w:color="auto"/>
            </w:tcBorders>
            <w:vAlign w:val="center"/>
          </w:tcPr>
          <w:p w14:paraId="19CA5917" w14:textId="2ABD92C3"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5.163</w:t>
            </w:r>
          </w:p>
        </w:tc>
        <w:tc>
          <w:tcPr>
            <w:tcW w:w="2268" w:type="dxa"/>
            <w:tcBorders>
              <w:top w:val="single" w:sz="4" w:space="0" w:color="auto"/>
            </w:tcBorders>
            <w:vAlign w:val="center"/>
          </w:tcPr>
          <w:p w14:paraId="02C8998E" w14:textId="45B41AA8"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3.889</w:t>
            </w:r>
          </w:p>
        </w:tc>
        <w:tc>
          <w:tcPr>
            <w:tcW w:w="2268" w:type="dxa"/>
            <w:tcBorders>
              <w:top w:val="single" w:sz="4" w:space="0" w:color="auto"/>
            </w:tcBorders>
            <w:vAlign w:val="center"/>
          </w:tcPr>
          <w:p w14:paraId="64B79A06" w14:textId="5C9B467A"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4.417</w:t>
            </w:r>
          </w:p>
        </w:tc>
      </w:tr>
      <w:tr w:rsidR="00232B6A" w:rsidRPr="00B4094E" w14:paraId="271384E9" w14:textId="77777777" w:rsidTr="009012F1">
        <w:trPr>
          <w:trHeight w:val="340"/>
        </w:trPr>
        <w:tc>
          <w:tcPr>
            <w:tcW w:w="2324" w:type="dxa"/>
            <w:vAlign w:val="center"/>
          </w:tcPr>
          <w:p w14:paraId="05D593E7" w14:textId="77777777" w:rsidR="00232B6A" w:rsidRPr="00B4094E" w:rsidRDefault="00232B6A" w:rsidP="00232B6A">
            <w:pPr>
              <w:pStyle w:val="Heading2"/>
              <w:spacing w:before="0" w:after="0"/>
              <w:rPr>
                <w:rFonts w:ascii="Calibri" w:hAnsi="Calibri" w:cs="Calibri"/>
                <w:b/>
                <w:bCs/>
                <w:color w:val="auto"/>
                <w:sz w:val="20"/>
                <w:szCs w:val="20"/>
              </w:rPr>
            </w:pPr>
            <w:r w:rsidRPr="00B4094E">
              <w:rPr>
                <w:rFonts w:ascii="Calibri" w:hAnsi="Calibri" w:cs="Calibri"/>
                <w:b/>
                <w:bCs/>
                <w:color w:val="auto"/>
                <w:sz w:val="20"/>
                <w:szCs w:val="20"/>
              </w:rPr>
              <w:t>Speech duration (s)</w:t>
            </w:r>
          </w:p>
        </w:tc>
        <w:tc>
          <w:tcPr>
            <w:tcW w:w="2268" w:type="dxa"/>
            <w:vAlign w:val="center"/>
          </w:tcPr>
          <w:p w14:paraId="6D97AF40" w14:textId="296F7460"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3.904</w:t>
            </w:r>
          </w:p>
        </w:tc>
        <w:tc>
          <w:tcPr>
            <w:tcW w:w="2268" w:type="dxa"/>
            <w:vAlign w:val="center"/>
          </w:tcPr>
          <w:p w14:paraId="6F2B1C23" w14:textId="33D05C72"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3.200</w:t>
            </w:r>
          </w:p>
        </w:tc>
        <w:tc>
          <w:tcPr>
            <w:tcW w:w="2268" w:type="dxa"/>
            <w:vAlign w:val="center"/>
          </w:tcPr>
          <w:p w14:paraId="63E36E83" w14:textId="5608ACC7"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3.616</w:t>
            </w:r>
          </w:p>
        </w:tc>
      </w:tr>
      <w:tr w:rsidR="00232B6A" w:rsidRPr="00B4094E" w14:paraId="6048B383" w14:textId="77777777" w:rsidTr="009012F1">
        <w:trPr>
          <w:trHeight w:val="340"/>
        </w:trPr>
        <w:tc>
          <w:tcPr>
            <w:tcW w:w="2324" w:type="dxa"/>
            <w:vAlign w:val="center"/>
          </w:tcPr>
          <w:p w14:paraId="32DEB902" w14:textId="77777777" w:rsidR="00232B6A" w:rsidRPr="00B4094E" w:rsidRDefault="00232B6A" w:rsidP="00232B6A">
            <w:pPr>
              <w:pStyle w:val="Heading2"/>
              <w:tabs>
                <w:tab w:val="left" w:pos="1650"/>
              </w:tabs>
              <w:spacing w:before="0" w:after="0"/>
              <w:rPr>
                <w:rFonts w:ascii="Calibri" w:hAnsi="Calibri" w:cs="Calibri"/>
                <w:b/>
                <w:bCs/>
                <w:color w:val="auto"/>
                <w:sz w:val="20"/>
                <w:szCs w:val="20"/>
              </w:rPr>
            </w:pPr>
            <w:r w:rsidRPr="00B4094E">
              <w:rPr>
                <w:rFonts w:ascii="Calibri" w:hAnsi="Calibri" w:cs="Calibri"/>
                <w:b/>
                <w:bCs/>
                <w:color w:val="auto"/>
                <w:sz w:val="20"/>
                <w:szCs w:val="20"/>
              </w:rPr>
              <w:t>Sampling rate (kHz)</w:t>
            </w:r>
          </w:p>
        </w:tc>
        <w:tc>
          <w:tcPr>
            <w:tcW w:w="2268" w:type="dxa"/>
            <w:vAlign w:val="center"/>
          </w:tcPr>
          <w:p w14:paraId="256C5DD1" w14:textId="5B774586"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16</w:t>
            </w:r>
          </w:p>
        </w:tc>
        <w:tc>
          <w:tcPr>
            <w:tcW w:w="2268" w:type="dxa"/>
            <w:vAlign w:val="center"/>
          </w:tcPr>
          <w:p w14:paraId="4957D778" w14:textId="09B303CB"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16</w:t>
            </w:r>
          </w:p>
        </w:tc>
        <w:tc>
          <w:tcPr>
            <w:tcW w:w="2268" w:type="dxa"/>
            <w:vAlign w:val="center"/>
          </w:tcPr>
          <w:p w14:paraId="49F1E771" w14:textId="17109016"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16</w:t>
            </w:r>
          </w:p>
        </w:tc>
      </w:tr>
      <w:tr w:rsidR="00232B6A" w:rsidRPr="00B4094E" w14:paraId="23BEA08D" w14:textId="77777777" w:rsidTr="009012F1">
        <w:trPr>
          <w:trHeight w:val="340"/>
        </w:trPr>
        <w:tc>
          <w:tcPr>
            <w:tcW w:w="2324" w:type="dxa"/>
            <w:vAlign w:val="center"/>
          </w:tcPr>
          <w:p w14:paraId="601BA425" w14:textId="77777777" w:rsidR="00232B6A" w:rsidRPr="00B4094E" w:rsidRDefault="00232B6A" w:rsidP="00232B6A">
            <w:pPr>
              <w:pStyle w:val="Heading2"/>
              <w:tabs>
                <w:tab w:val="left" w:pos="1650"/>
              </w:tabs>
              <w:spacing w:before="0" w:after="0"/>
              <w:rPr>
                <w:rFonts w:ascii="Calibri" w:hAnsi="Calibri" w:cs="Calibri"/>
                <w:b/>
                <w:bCs/>
                <w:color w:val="auto"/>
                <w:sz w:val="20"/>
                <w:szCs w:val="20"/>
              </w:rPr>
            </w:pPr>
            <w:r w:rsidRPr="00B4094E">
              <w:rPr>
                <w:rFonts w:ascii="Calibri" w:hAnsi="Calibri" w:cs="Calibri"/>
                <w:b/>
                <w:bCs/>
                <w:color w:val="auto"/>
                <w:sz w:val="20"/>
                <w:szCs w:val="20"/>
              </w:rPr>
              <w:t>RMS level (dBFS)</w:t>
            </w:r>
          </w:p>
        </w:tc>
        <w:tc>
          <w:tcPr>
            <w:tcW w:w="2268" w:type="dxa"/>
            <w:vAlign w:val="center"/>
          </w:tcPr>
          <w:p w14:paraId="1F750D70" w14:textId="33A53B9E"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- 42.598</w:t>
            </w:r>
          </w:p>
        </w:tc>
        <w:tc>
          <w:tcPr>
            <w:tcW w:w="2268" w:type="dxa"/>
            <w:vAlign w:val="center"/>
          </w:tcPr>
          <w:p w14:paraId="68914E0A" w14:textId="64ECF111"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- 20.037</w:t>
            </w:r>
          </w:p>
        </w:tc>
        <w:tc>
          <w:tcPr>
            <w:tcW w:w="2268" w:type="dxa"/>
            <w:vAlign w:val="center"/>
          </w:tcPr>
          <w:p w14:paraId="296BB2FF" w14:textId="7B5E0024"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-18.749</w:t>
            </w:r>
          </w:p>
        </w:tc>
      </w:tr>
      <w:tr w:rsidR="00232B6A" w:rsidRPr="00B4094E" w14:paraId="6495C265" w14:textId="77777777" w:rsidTr="009012F1">
        <w:trPr>
          <w:trHeight w:val="340"/>
        </w:trPr>
        <w:tc>
          <w:tcPr>
            <w:tcW w:w="2324" w:type="dxa"/>
            <w:vAlign w:val="center"/>
          </w:tcPr>
          <w:p w14:paraId="632218BD" w14:textId="77777777" w:rsidR="00232B6A" w:rsidRPr="00B4094E" w:rsidRDefault="00232B6A" w:rsidP="00232B6A">
            <w:pPr>
              <w:pStyle w:val="Heading2"/>
              <w:tabs>
                <w:tab w:val="left" w:pos="1650"/>
              </w:tabs>
              <w:spacing w:before="0" w:after="0"/>
              <w:rPr>
                <w:rFonts w:ascii="Calibri" w:hAnsi="Calibri" w:cs="Calibri"/>
                <w:b/>
                <w:bCs/>
                <w:color w:val="auto"/>
                <w:sz w:val="20"/>
                <w:szCs w:val="20"/>
              </w:rPr>
            </w:pPr>
            <w:r w:rsidRPr="00B4094E">
              <w:rPr>
                <w:rFonts w:ascii="Calibri" w:hAnsi="Calibri" w:cs="Calibri"/>
                <w:b/>
                <w:bCs/>
                <w:color w:val="auto"/>
                <w:sz w:val="20"/>
                <w:szCs w:val="20"/>
              </w:rPr>
              <w:t>Spectral centroid (kHz)</w:t>
            </w:r>
          </w:p>
        </w:tc>
        <w:tc>
          <w:tcPr>
            <w:tcW w:w="2268" w:type="dxa"/>
            <w:vAlign w:val="center"/>
          </w:tcPr>
          <w:p w14:paraId="2E1BEA7F" w14:textId="70E8FCC1"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3.011</w:t>
            </w:r>
          </w:p>
        </w:tc>
        <w:tc>
          <w:tcPr>
            <w:tcW w:w="2268" w:type="dxa"/>
            <w:vAlign w:val="center"/>
          </w:tcPr>
          <w:p w14:paraId="7FFFC9D2" w14:textId="35356150"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3.183</w:t>
            </w:r>
          </w:p>
        </w:tc>
        <w:tc>
          <w:tcPr>
            <w:tcW w:w="2268" w:type="dxa"/>
            <w:vAlign w:val="center"/>
          </w:tcPr>
          <w:p w14:paraId="12EE8CA1" w14:textId="07A4BDF5"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2.963</w:t>
            </w:r>
          </w:p>
        </w:tc>
      </w:tr>
      <w:tr w:rsidR="00232B6A" w:rsidRPr="00B4094E" w14:paraId="4C4F8BA8" w14:textId="77777777" w:rsidTr="009012F1">
        <w:trPr>
          <w:trHeight w:val="340"/>
        </w:trPr>
        <w:tc>
          <w:tcPr>
            <w:tcW w:w="2324" w:type="dxa"/>
            <w:vAlign w:val="center"/>
          </w:tcPr>
          <w:p w14:paraId="604F8896" w14:textId="77777777" w:rsidR="00232B6A" w:rsidRPr="00B4094E" w:rsidRDefault="00232B6A" w:rsidP="00232B6A">
            <w:pPr>
              <w:pStyle w:val="Heading2"/>
              <w:tabs>
                <w:tab w:val="left" w:pos="1650"/>
              </w:tabs>
              <w:spacing w:before="0" w:after="0"/>
              <w:rPr>
                <w:rFonts w:ascii="Calibri" w:hAnsi="Calibri" w:cs="Calibri"/>
                <w:b/>
                <w:bCs/>
                <w:color w:val="auto"/>
                <w:sz w:val="20"/>
                <w:szCs w:val="20"/>
              </w:rPr>
            </w:pPr>
            <w:r w:rsidRPr="00B4094E">
              <w:rPr>
                <w:rFonts w:ascii="Calibri" w:hAnsi="Calibri" w:cs="Calibri"/>
                <w:b/>
                <w:bCs/>
                <w:color w:val="auto"/>
                <w:sz w:val="20"/>
                <w:szCs w:val="20"/>
              </w:rPr>
              <w:t>F0 mean (Hz)</w:t>
            </w:r>
          </w:p>
        </w:tc>
        <w:tc>
          <w:tcPr>
            <w:tcW w:w="2268" w:type="dxa"/>
            <w:vAlign w:val="center"/>
          </w:tcPr>
          <w:p w14:paraId="6637D1E9" w14:textId="5BE314CD"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126.893</w:t>
            </w:r>
          </w:p>
        </w:tc>
        <w:tc>
          <w:tcPr>
            <w:tcW w:w="2268" w:type="dxa"/>
            <w:vAlign w:val="center"/>
          </w:tcPr>
          <w:p w14:paraId="067CB54F" w14:textId="31A1D50A"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124.521</w:t>
            </w:r>
          </w:p>
        </w:tc>
        <w:tc>
          <w:tcPr>
            <w:tcW w:w="2268" w:type="dxa"/>
            <w:vAlign w:val="center"/>
          </w:tcPr>
          <w:p w14:paraId="79444D1F" w14:textId="298A3352"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141.00</w:t>
            </w:r>
          </w:p>
        </w:tc>
      </w:tr>
      <w:tr w:rsidR="00232B6A" w:rsidRPr="00B4094E" w14:paraId="6B125399" w14:textId="77777777" w:rsidTr="009012F1">
        <w:trPr>
          <w:trHeight w:val="340"/>
        </w:trPr>
        <w:tc>
          <w:tcPr>
            <w:tcW w:w="2324" w:type="dxa"/>
            <w:tcBorders>
              <w:bottom w:val="single" w:sz="4" w:space="0" w:color="auto"/>
            </w:tcBorders>
            <w:vAlign w:val="center"/>
          </w:tcPr>
          <w:p w14:paraId="22AD8D5D" w14:textId="77777777" w:rsidR="00232B6A" w:rsidRPr="00B4094E" w:rsidRDefault="00232B6A" w:rsidP="00232B6A">
            <w:pPr>
              <w:pStyle w:val="Heading2"/>
              <w:tabs>
                <w:tab w:val="left" w:pos="1650"/>
              </w:tabs>
              <w:spacing w:before="0" w:after="0"/>
              <w:rPr>
                <w:rFonts w:ascii="Calibri" w:hAnsi="Calibri" w:cs="Calibri"/>
                <w:b/>
                <w:bCs/>
                <w:color w:val="auto"/>
                <w:sz w:val="20"/>
                <w:szCs w:val="20"/>
              </w:rPr>
            </w:pPr>
            <w:r w:rsidRPr="00B4094E">
              <w:rPr>
                <w:rFonts w:ascii="Calibri" w:hAnsi="Calibri" w:cs="Calibri"/>
                <w:b/>
                <w:bCs/>
                <w:color w:val="auto"/>
                <w:sz w:val="20"/>
                <w:szCs w:val="20"/>
              </w:rPr>
              <w:t>F0 std (Hz)</w:t>
            </w:r>
          </w:p>
        </w:tc>
        <w:tc>
          <w:tcPr>
            <w:tcW w:w="2268" w:type="dxa"/>
            <w:tcBorders>
              <w:bottom w:val="single" w:sz="4" w:space="0" w:color="auto"/>
            </w:tcBorders>
            <w:vAlign w:val="center"/>
          </w:tcPr>
          <w:p w14:paraId="771500BF" w14:textId="2876AEEF"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20.932</w:t>
            </w:r>
          </w:p>
        </w:tc>
        <w:tc>
          <w:tcPr>
            <w:tcW w:w="2268" w:type="dxa"/>
            <w:tcBorders>
              <w:bottom w:val="single" w:sz="4" w:space="0" w:color="auto"/>
            </w:tcBorders>
            <w:vAlign w:val="center"/>
          </w:tcPr>
          <w:p w14:paraId="7BCAA907" w14:textId="6C21D98B"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9.451</w:t>
            </w:r>
          </w:p>
        </w:tc>
        <w:tc>
          <w:tcPr>
            <w:tcW w:w="2268" w:type="dxa"/>
            <w:tcBorders>
              <w:bottom w:val="single" w:sz="4" w:space="0" w:color="auto"/>
            </w:tcBorders>
            <w:vAlign w:val="center"/>
          </w:tcPr>
          <w:p w14:paraId="28C3654F" w14:textId="4944E2C4" w:rsidR="00232B6A" w:rsidRPr="00B4094E" w:rsidRDefault="00232B6A" w:rsidP="00232B6A">
            <w:pPr>
              <w:pStyle w:val="Heading2"/>
              <w:spacing w:before="0" w:after="0"/>
              <w:jc w:val="center"/>
              <w:rPr>
                <w:rFonts w:ascii="Calibri" w:hAnsi="Calibri" w:cs="Calibri"/>
                <w:color w:val="auto"/>
                <w:sz w:val="20"/>
                <w:szCs w:val="20"/>
              </w:rPr>
            </w:pPr>
            <w:r w:rsidRPr="00B4094E">
              <w:rPr>
                <w:rFonts w:ascii="Calibri" w:hAnsi="Calibri" w:cs="Calibri"/>
                <w:color w:val="auto"/>
                <w:sz w:val="20"/>
                <w:szCs w:val="20"/>
              </w:rPr>
              <w:t>15.888</w:t>
            </w:r>
          </w:p>
        </w:tc>
      </w:tr>
    </w:tbl>
    <w:p w14:paraId="2BEDB9FA" w14:textId="28881644" w:rsidR="000554FF" w:rsidRDefault="00250D50" w:rsidP="00B4094E">
      <w:pPr>
        <w:spacing w:after="60" w:line="360" w:lineRule="auto"/>
        <w:rPr>
          <w:rFonts w:ascii="Calibri" w:hAnsi="Calibri" w:cs="Calibri"/>
          <w:sz w:val="20"/>
          <w:szCs w:val="20"/>
        </w:rPr>
      </w:pPr>
      <w:r w:rsidRPr="00B4094E">
        <w:rPr>
          <w:rFonts w:ascii="Calibri" w:hAnsi="Calibri" w:cs="Calibri"/>
          <w:i/>
          <w:iCs/>
          <w:sz w:val="20"/>
          <w:szCs w:val="20"/>
        </w:rPr>
        <w:t>Note</w:t>
      </w:r>
      <w:r w:rsidRPr="00B4094E">
        <w:rPr>
          <w:rFonts w:ascii="Calibri" w:hAnsi="Calibri" w:cs="Calibri"/>
          <w:sz w:val="20"/>
          <w:szCs w:val="20"/>
        </w:rPr>
        <w:t>. Compiled by author.</w:t>
      </w:r>
    </w:p>
    <w:p w14:paraId="07CAED32" w14:textId="77777777" w:rsidR="000554FF" w:rsidRDefault="000554FF">
      <w:pPr>
        <w:rPr>
          <w:rFonts w:ascii="Calibri" w:hAnsi="Calibri" w:cs="Calibri"/>
          <w:sz w:val="20"/>
          <w:szCs w:val="20"/>
        </w:rPr>
      </w:pPr>
      <w:r>
        <w:rPr>
          <w:rFonts w:ascii="Calibri" w:hAnsi="Calibri" w:cs="Calibri"/>
          <w:sz w:val="20"/>
          <w:szCs w:val="20"/>
        </w:rPr>
        <w:br w:type="page"/>
      </w:r>
    </w:p>
    <w:p w14:paraId="35DCE6EB" w14:textId="7B74F1DB" w:rsidR="000554FF" w:rsidRPr="000554FF" w:rsidRDefault="000554FF" w:rsidP="000554FF">
      <w:pPr>
        <w:pStyle w:val="Heading1"/>
        <w:spacing w:before="60" w:after="60" w:line="360" w:lineRule="auto"/>
        <w:jc w:val="center"/>
        <w:rPr>
          <w:rFonts w:ascii="Calibri" w:hAnsi="Calibri" w:cs="Calibri"/>
          <w:b/>
          <w:bCs/>
          <w:color w:val="auto"/>
          <w:sz w:val="20"/>
          <w:szCs w:val="20"/>
        </w:rPr>
      </w:pPr>
      <w:r w:rsidRPr="00A26AF8">
        <w:rPr>
          <w:rFonts w:ascii="Calibri" w:hAnsi="Calibri" w:cs="Calibri"/>
          <w:b/>
          <w:bCs/>
          <w:color w:val="auto"/>
          <w:sz w:val="20"/>
          <w:szCs w:val="20"/>
        </w:rPr>
        <w:lastRenderedPageBreak/>
        <w:t>Appendix X: Source Code Used to Complete Analyses, Draw Plots and Tables</w:t>
      </w:r>
    </w:p>
    <w:p w14:paraId="12F6FE57" w14:textId="77777777" w:rsidR="00250D50" w:rsidRPr="00B4094E" w:rsidRDefault="00250D50" w:rsidP="00B4094E">
      <w:pPr>
        <w:spacing w:after="60" w:line="360" w:lineRule="auto"/>
        <w:rPr>
          <w:rFonts w:ascii="Calibri" w:eastAsiaTheme="majorEastAsia" w:hAnsi="Calibri" w:cs="Calibri"/>
          <w:b/>
          <w:bCs/>
          <w:sz w:val="20"/>
          <w:szCs w:val="20"/>
        </w:rPr>
      </w:pPr>
    </w:p>
    <w:sectPr w:rsidR="00250D50" w:rsidRPr="00B4094E" w:rsidSect="001A72F5">
      <w:headerReference w:type="default" r:id="rId23"/>
      <w:headerReference w:type="first" r:id="rId24"/>
      <w:pgSz w:w="11906" w:h="16838"/>
      <w:pgMar w:top="1701" w:right="1134" w:bottom="1134"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6A160" w14:textId="77777777" w:rsidR="00ED1734" w:rsidRPr="00AC04F2" w:rsidRDefault="00ED1734" w:rsidP="001A72F5">
      <w:pPr>
        <w:spacing w:after="0" w:line="240" w:lineRule="auto"/>
      </w:pPr>
      <w:r w:rsidRPr="00AC04F2">
        <w:separator/>
      </w:r>
    </w:p>
  </w:endnote>
  <w:endnote w:type="continuationSeparator" w:id="0">
    <w:p w14:paraId="329316E7" w14:textId="77777777" w:rsidR="00ED1734" w:rsidRPr="00AC04F2" w:rsidRDefault="00ED1734" w:rsidP="001A72F5">
      <w:pPr>
        <w:spacing w:after="0" w:line="240" w:lineRule="auto"/>
      </w:pPr>
      <w:r w:rsidRPr="00AC04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BA"/>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092D9" w14:textId="77777777" w:rsidR="00ED1734" w:rsidRPr="00AC04F2" w:rsidRDefault="00ED1734" w:rsidP="001A72F5">
      <w:pPr>
        <w:spacing w:after="0" w:line="240" w:lineRule="auto"/>
      </w:pPr>
      <w:r w:rsidRPr="00AC04F2">
        <w:separator/>
      </w:r>
    </w:p>
  </w:footnote>
  <w:footnote w:type="continuationSeparator" w:id="0">
    <w:p w14:paraId="477150B2" w14:textId="77777777" w:rsidR="00ED1734" w:rsidRPr="00AC04F2" w:rsidRDefault="00ED1734" w:rsidP="001A72F5">
      <w:pPr>
        <w:spacing w:after="0" w:line="240" w:lineRule="auto"/>
      </w:pPr>
      <w:r w:rsidRPr="00AC04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CD43" w14:textId="48BB4E04" w:rsidR="001A72F5" w:rsidRPr="00012725" w:rsidRDefault="00012725" w:rsidP="00012725">
    <w:pPr>
      <w:spacing w:after="0" w:line="480" w:lineRule="auto"/>
      <w:rPr>
        <w:rFonts w:ascii="Calibri" w:hAnsi="Calibri" w:cs="Calibri"/>
        <w:sz w:val="22"/>
        <w:szCs w:val="22"/>
      </w:rPr>
    </w:pPr>
    <w:r w:rsidRPr="00012725">
      <w:rPr>
        <w:rFonts w:ascii="Calibri" w:hAnsi="Calibri" w:cs="Calibri"/>
        <w:sz w:val="22"/>
        <w:szCs w:val="22"/>
      </w:rPr>
      <w:t>Project Summary Paper: Work with YourTTS</w:t>
    </w:r>
    <w:r w:rsidR="001A72F5" w:rsidRPr="00012725">
      <w:rPr>
        <w:rFonts w:ascii="Calibri" w:hAnsi="Calibri" w:cs="Calibri"/>
        <w:sz w:val="22"/>
        <w:szCs w:val="22"/>
      </w:rPr>
      <w:tab/>
    </w:r>
    <w:r>
      <w:rPr>
        <w:rFonts w:ascii="Calibri" w:hAnsi="Calibri" w:cs="Calibri"/>
        <w:sz w:val="22"/>
        <w:szCs w:val="22"/>
      </w:rPr>
      <w:tab/>
    </w:r>
    <w:r w:rsidR="001A72F5" w:rsidRPr="00012725">
      <w:rPr>
        <w:rFonts w:ascii="Calibri" w:hAnsi="Calibri" w:cs="Calibri"/>
        <w:sz w:val="22"/>
        <w:szCs w:val="22"/>
      </w:rPr>
      <w:tab/>
    </w:r>
    <w:r w:rsidR="001A72F5" w:rsidRPr="00012725">
      <w:rPr>
        <w:rFonts w:ascii="Calibri" w:hAnsi="Calibri" w:cs="Calibri"/>
        <w:sz w:val="22"/>
        <w:szCs w:val="22"/>
      </w:rPr>
      <w:tab/>
    </w:r>
    <w:sdt>
      <w:sdtPr>
        <w:rPr>
          <w:rFonts w:ascii="Calibri" w:hAnsi="Calibri" w:cs="Calibri"/>
          <w:sz w:val="22"/>
          <w:szCs w:val="22"/>
        </w:rPr>
        <w:id w:val="-626393989"/>
        <w:docPartObj>
          <w:docPartGallery w:val="Page Numbers (Top of Page)"/>
          <w:docPartUnique/>
        </w:docPartObj>
      </w:sdtPr>
      <w:sdtContent>
        <w:r w:rsidR="001A72F5" w:rsidRPr="00012725">
          <w:rPr>
            <w:rFonts w:ascii="Calibri" w:hAnsi="Calibri" w:cs="Calibri"/>
            <w:sz w:val="22"/>
            <w:szCs w:val="22"/>
          </w:rPr>
          <w:fldChar w:fldCharType="begin"/>
        </w:r>
        <w:r w:rsidR="001A72F5" w:rsidRPr="00012725">
          <w:rPr>
            <w:rFonts w:ascii="Calibri" w:hAnsi="Calibri" w:cs="Calibri"/>
            <w:sz w:val="22"/>
            <w:szCs w:val="22"/>
          </w:rPr>
          <w:instrText>PAGE   \* MERGEFORMAT</w:instrText>
        </w:r>
        <w:r w:rsidR="001A72F5" w:rsidRPr="00012725">
          <w:rPr>
            <w:rFonts w:ascii="Calibri" w:hAnsi="Calibri" w:cs="Calibri"/>
            <w:sz w:val="22"/>
            <w:szCs w:val="22"/>
          </w:rPr>
          <w:fldChar w:fldCharType="separate"/>
        </w:r>
        <w:r w:rsidR="001A72F5" w:rsidRPr="00012725">
          <w:rPr>
            <w:rFonts w:ascii="Calibri" w:hAnsi="Calibri" w:cs="Calibri"/>
            <w:sz w:val="22"/>
            <w:szCs w:val="22"/>
          </w:rPr>
          <w:t>2</w:t>
        </w:r>
        <w:r w:rsidR="001A72F5" w:rsidRPr="00012725">
          <w:rPr>
            <w:rFonts w:ascii="Calibri" w:hAnsi="Calibri" w:cs="Calibri"/>
            <w:sz w:val="22"/>
            <w:szCs w:val="22"/>
          </w:rPr>
          <w:fldChar w:fldCharType="end"/>
        </w:r>
      </w:sdtContent>
    </w:sdt>
  </w:p>
  <w:p w14:paraId="067776D2" w14:textId="77777777" w:rsidR="001A72F5" w:rsidRPr="00012725" w:rsidRDefault="001A72F5">
    <w:pPr>
      <w:pStyle w:val="Header"/>
      <w:rPr>
        <w:rFonts w:ascii="Calibri" w:hAnsi="Calibri" w:cs="Calibri"/>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034464"/>
      <w:docPartObj>
        <w:docPartGallery w:val="Page Numbers (Top of Page)"/>
        <w:docPartUnique/>
      </w:docPartObj>
    </w:sdtPr>
    <w:sdtContent>
      <w:p w14:paraId="41696B94" w14:textId="39843E61" w:rsidR="001A72F5" w:rsidRPr="00AC04F2" w:rsidRDefault="001A72F5">
        <w:pPr>
          <w:pStyle w:val="Header"/>
          <w:jc w:val="right"/>
        </w:pPr>
        <w:r w:rsidRPr="00AC04F2">
          <w:fldChar w:fldCharType="begin"/>
        </w:r>
        <w:r w:rsidRPr="00AC04F2">
          <w:instrText>PAGE   \* MERGEFORMAT</w:instrText>
        </w:r>
        <w:r w:rsidRPr="00AC04F2">
          <w:fldChar w:fldCharType="separate"/>
        </w:r>
        <w:r w:rsidRPr="00AC04F2">
          <w:t>2</w:t>
        </w:r>
        <w:r w:rsidRPr="00AC04F2">
          <w:fldChar w:fldCharType="end"/>
        </w:r>
      </w:p>
    </w:sdtContent>
  </w:sdt>
  <w:p w14:paraId="1A97485E" w14:textId="77777777" w:rsidR="001A72F5" w:rsidRPr="00AC04F2" w:rsidRDefault="001A72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691"/>
    <w:multiLevelType w:val="hybridMultilevel"/>
    <w:tmpl w:val="581245B0"/>
    <w:lvl w:ilvl="0" w:tplc="C47C643A">
      <w:start w:val="1"/>
      <w:numFmt w:val="bullet"/>
      <w:lvlText w:val=""/>
      <w:lvlJc w:val="left"/>
      <w:pPr>
        <w:tabs>
          <w:tab w:val="num" w:pos="720"/>
        </w:tabs>
        <w:ind w:left="720" w:hanging="360"/>
      </w:pPr>
      <w:rPr>
        <w:rFonts w:ascii="Symbol" w:hAnsi="Symbol" w:hint="default"/>
        <w:sz w:val="20"/>
      </w:rPr>
    </w:lvl>
    <w:lvl w:ilvl="1" w:tplc="A4AA908C">
      <w:start w:val="7"/>
      <w:numFmt w:val="decimal"/>
      <w:lvlText w:val="%2."/>
      <w:lvlJc w:val="left"/>
      <w:pPr>
        <w:tabs>
          <w:tab w:val="num" w:pos="1440"/>
        </w:tabs>
        <w:ind w:left="1440" w:hanging="360"/>
      </w:pPr>
    </w:lvl>
    <w:lvl w:ilvl="2" w:tplc="C5D86DEE" w:tentative="1">
      <w:start w:val="1"/>
      <w:numFmt w:val="bullet"/>
      <w:lvlText w:val=""/>
      <w:lvlJc w:val="left"/>
      <w:pPr>
        <w:tabs>
          <w:tab w:val="num" w:pos="2160"/>
        </w:tabs>
        <w:ind w:left="2160" w:hanging="360"/>
      </w:pPr>
      <w:rPr>
        <w:rFonts w:ascii="Wingdings" w:hAnsi="Wingdings" w:hint="default"/>
        <w:sz w:val="20"/>
      </w:rPr>
    </w:lvl>
    <w:lvl w:ilvl="3" w:tplc="B3D0BFA4" w:tentative="1">
      <w:start w:val="1"/>
      <w:numFmt w:val="bullet"/>
      <w:lvlText w:val=""/>
      <w:lvlJc w:val="left"/>
      <w:pPr>
        <w:tabs>
          <w:tab w:val="num" w:pos="2880"/>
        </w:tabs>
        <w:ind w:left="2880" w:hanging="360"/>
      </w:pPr>
      <w:rPr>
        <w:rFonts w:ascii="Wingdings" w:hAnsi="Wingdings" w:hint="default"/>
        <w:sz w:val="20"/>
      </w:rPr>
    </w:lvl>
    <w:lvl w:ilvl="4" w:tplc="8D5A2024" w:tentative="1">
      <w:start w:val="1"/>
      <w:numFmt w:val="bullet"/>
      <w:lvlText w:val=""/>
      <w:lvlJc w:val="left"/>
      <w:pPr>
        <w:tabs>
          <w:tab w:val="num" w:pos="3600"/>
        </w:tabs>
        <w:ind w:left="3600" w:hanging="360"/>
      </w:pPr>
      <w:rPr>
        <w:rFonts w:ascii="Wingdings" w:hAnsi="Wingdings" w:hint="default"/>
        <w:sz w:val="20"/>
      </w:rPr>
    </w:lvl>
    <w:lvl w:ilvl="5" w:tplc="5598F92A" w:tentative="1">
      <w:start w:val="1"/>
      <w:numFmt w:val="bullet"/>
      <w:lvlText w:val=""/>
      <w:lvlJc w:val="left"/>
      <w:pPr>
        <w:tabs>
          <w:tab w:val="num" w:pos="4320"/>
        </w:tabs>
        <w:ind w:left="4320" w:hanging="360"/>
      </w:pPr>
      <w:rPr>
        <w:rFonts w:ascii="Wingdings" w:hAnsi="Wingdings" w:hint="default"/>
        <w:sz w:val="20"/>
      </w:rPr>
    </w:lvl>
    <w:lvl w:ilvl="6" w:tplc="6CCAEB8E" w:tentative="1">
      <w:start w:val="1"/>
      <w:numFmt w:val="bullet"/>
      <w:lvlText w:val=""/>
      <w:lvlJc w:val="left"/>
      <w:pPr>
        <w:tabs>
          <w:tab w:val="num" w:pos="5040"/>
        </w:tabs>
        <w:ind w:left="5040" w:hanging="360"/>
      </w:pPr>
      <w:rPr>
        <w:rFonts w:ascii="Wingdings" w:hAnsi="Wingdings" w:hint="default"/>
        <w:sz w:val="20"/>
      </w:rPr>
    </w:lvl>
    <w:lvl w:ilvl="7" w:tplc="25D6C8D6" w:tentative="1">
      <w:start w:val="1"/>
      <w:numFmt w:val="bullet"/>
      <w:lvlText w:val=""/>
      <w:lvlJc w:val="left"/>
      <w:pPr>
        <w:tabs>
          <w:tab w:val="num" w:pos="5760"/>
        </w:tabs>
        <w:ind w:left="5760" w:hanging="360"/>
      </w:pPr>
      <w:rPr>
        <w:rFonts w:ascii="Wingdings" w:hAnsi="Wingdings" w:hint="default"/>
        <w:sz w:val="20"/>
      </w:rPr>
    </w:lvl>
    <w:lvl w:ilvl="8" w:tplc="5A0E3012"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5245"/>
    <w:multiLevelType w:val="hybridMultilevel"/>
    <w:tmpl w:val="C3D8A78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 w15:restartNumberingAfterBreak="0">
    <w:nsid w:val="0BD7710E"/>
    <w:multiLevelType w:val="hybridMultilevel"/>
    <w:tmpl w:val="E16443D4"/>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1FE5456E"/>
    <w:multiLevelType w:val="hybridMultilevel"/>
    <w:tmpl w:val="8592A20C"/>
    <w:lvl w:ilvl="0" w:tplc="265CFD52">
      <w:start w:val="1"/>
      <w:numFmt w:val="bullet"/>
      <w:lvlText w:val=""/>
      <w:lvlJc w:val="left"/>
      <w:pPr>
        <w:tabs>
          <w:tab w:val="num" w:pos="720"/>
        </w:tabs>
        <w:ind w:left="720" w:hanging="360"/>
      </w:pPr>
      <w:rPr>
        <w:rFonts w:ascii="Symbol" w:hAnsi="Symbol" w:hint="default"/>
        <w:sz w:val="20"/>
      </w:rPr>
    </w:lvl>
    <w:lvl w:ilvl="1" w:tplc="ED0EDB48">
      <w:start w:val="7"/>
      <w:numFmt w:val="decimal"/>
      <w:lvlText w:val="%2."/>
      <w:lvlJc w:val="left"/>
      <w:pPr>
        <w:tabs>
          <w:tab w:val="num" w:pos="1440"/>
        </w:tabs>
        <w:ind w:left="1440" w:hanging="360"/>
      </w:pPr>
    </w:lvl>
    <w:lvl w:ilvl="2" w:tplc="014C2B3E" w:tentative="1">
      <w:start w:val="1"/>
      <w:numFmt w:val="bullet"/>
      <w:lvlText w:val=""/>
      <w:lvlJc w:val="left"/>
      <w:pPr>
        <w:tabs>
          <w:tab w:val="num" w:pos="2160"/>
        </w:tabs>
        <w:ind w:left="2160" w:hanging="360"/>
      </w:pPr>
      <w:rPr>
        <w:rFonts w:ascii="Wingdings" w:hAnsi="Wingdings" w:hint="default"/>
        <w:sz w:val="20"/>
      </w:rPr>
    </w:lvl>
    <w:lvl w:ilvl="3" w:tplc="4BF20784" w:tentative="1">
      <w:start w:val="1"/>
      <w:numFmt w:val="bullet"/>
      <w:lvlText w:val=""/>
      <w:lvlJc w:val="left"/>
      <w:pPr>
        <w:tabs>
          <w:tab w:val="num" w:pos="2880"/>
        </w:tabs>
        <w:ind w:left="2880" w:hanging="360"/>
      </w:pPr>
      <w:rPr>
        <w:rFonts w:ascii="Wingdings" w:hAnsi="Wingdings" w:hint="default"/>
        <w:sz w:val="20"/>
      </w:rPr>
    </w:lvl>
    <w:lvl w:ilvl="4" w:tplc="D194B036" w:tentative="1">
      <w:start w:val="1"/>
      <w:numFmt w:val="bullet"/>
      <w:lvlText w:val=""/>
      <w:lvlJc w:val="left"/>
      <w:pPr>
        <w:tabs>
          <w:tab w:val="num" w:pos="3600"/>
        </w:tabs>
        <w:ind w:left="3600" w:hanging="360"/>
      </w:pPr>
      <w:rPr>
        <w:rFonts w:ascii="Wingdings" w:hAnsi="Wingdings" w:hint="default"/>
        <w:sz w:val="20"/>
      </w:rPr>
    </w:lvl>
    <w:lvl w:ilvl="5" w:tplc="B01822FC" w:tentative="1">
      <w:start w:val="1"/>
      <w:numFmt w:val="bullet"/>
      <w:lvlText w:val=""/>
      <w:lvlJc w:val="left"/>
      <w:pPr>
        <w:tabs>
          <w:tab w:val="num" w:pos="4320"/>
        </w:tabs>
        <w:ind w:left="4320" w:hanging="360"/>
      </w:pPr>
      <w:rPr>
        <w:rFonts w:ascii="Wingdings" w:hAnsi="Wingdings" w:hint="default"/>
        <w:sz w:val="20"/>
      </w:rPr>
    </w:lvl>
    <w:lvl w:ilvl="6" w:tplc="99B2DB94" w:tentative="1">
      <w:start w:val="1"/>
      <w:numFmt w:val="bullet"/>
      <w:lvlText w:val=""/>
      <w:lvlJc w:val="left"/>
      <w:pPr>
        <w:tabs>
          <w:tab w:val="num" w:pos="5040"/>
        </w:tabs>
        <w:ind w:left="5040" w:hanging="360"/>
      </w:pPr>
      <w:rPr>
        <w:rFonts w:ascii="Wingdings" w:hAnsi="Wingdings" w:hint="default"/>
        <w:sz w:val="20"/>
      </w:rPr>
    </w:lvl>
    <w:lvl w:ilvl="7" w:tplc="3D2ADA54" w:tentative="1">
      <w:start w:val="1"/>
      <w:numFmt w:val="bullet"/>
      <w:lvlText w:val=""/>
      <w:lvlJc w:val="left"/>
      <w:pPr>
        <w:tabs>
          <w:tab w:val="num" w:pos="5760"/>
        </w:tabs>
        <w:ind w:left="5760" w:hanging="360"/>
      </w:pPr>
      <w:rPr>
        <w:rFonts w:ascii="Wingdings" w:hAnsi="Wingdings" w:hint="default"/>
        <w:sz w:val="20"/>
      </w:rPr>
    </w:lvl>
    <w:lvl w:ilvl="8" w:tplc="47062A3C"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44609"/>
    <w:multiLevelType w:val="multilevel"/>
    <w:tmpl w:val="365E2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142C7"/>
    <w:multiLevelType w:val="multilevel"/>
    <w:tmpl w:val="26C83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B76E5"/>
    <w:multiLevelType w:val="hybridMultilevel"/>
    <w:tmpl w:val="0B92473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E0248D7"/>
    <w:multiLevelType w:val="hybridMultilevel"/>
    <w:tmpl w:val="6C708DE2"/>
    <w:lvl w:ilvl="0" w:tplc="8C10B26A">
      <w:start w:val="1"/>
      <w:numFmt w:val="bullet"/>
      <w:lvlText w:val=""/>
      <w:lvlJc w:val="left"/>
      <w:pPr>
        <w:tabs>
          <w:tab w:val="num" w:pos="720"/>
        </w:tabs>
        <w:ind w:left="720" w:hanging="360"/>
      </w:pPr>
      <w:rPr>
        <w:rFonts w:ascii="Symbol" w:hAnsi="Symbol" w:hint="default"/>
        <w:sz w:val="20"/>
      </w:rPr>
    </w:lvl>
    <w:lvl w:ilvl="1" w:tplc="010475E4">
      <w:start w:val="5"/>
      <w:numFmt w:val="decimal"/>
      <w:lvlText w:val="%2."/>
      <w:lvlJc w:val="left"/>
      <w:pPr>
        <w:tabs>
          <w:tab w:val="num" w:pos="1440"/>
        </w:tabs>
        <w:ind w:left="1440" w:hanging="360"/>
      </w:pPr>
    </w:lvl>
    <w:lvl w:ilvl="2" w:tplc="488816B6" w:tentative="1">
      <w:start w:val="1"/>
      <w:numFmt w:val="bullet"/>
      <w:lvlText w:val=""/>
      <w:lvlJc w:val="left"/>
      <w:pPr>
        <w:tabs>
          <w:tab w:val="num" w:pos="2160"/>
        </w:tabs>
        <w:ind w:left="2160" w:hanging="360"/>
      </w:pPr>
      <w:rPr>
        <w:rFonts w:ascii="Wingdings" w:hAnsi="Wingdings" w:hint="default"/>
        <w:sz w:val="20"/>
      </w:rPr>
    </w:lvl>
    <w:lvl w:ilvl="3" w:tplc="A648BC7C" w:tentative="1">
      <w:start w:val="1"/>
      <w:numFmt w:val="bullet"/>
      <w:lvlText w:val=""/>
      <w:lvlJc w:val="left"/>
      <w:pPr>
        <w:tabs>
          <w:tab w:val="num" w:pos="2880"/>
        </w:tabs>
        <w:ind w:left="2880" w:hanging="360"/>
      </w:pPr>
      <w:rPr>
        <w:rFonts w:ascii="Wingdings" w:hAnsi="Wingdings" w:hint="default"/>
        <w:sz w:val="20"/>
      </w:rPr>
    </w:lvl>
    <w:lvl w:ilvl="4" w:tplc="655E4316" w:tentative="1">
      <w:start w:val="1"/>
      <w:numFmt w:val="bullet"/>
      <w:lvlText w:val=""/>
      <w:lvlJc w:val="left"/>
      <w:pPr>
        <w:tabs>
          <w:tab w:val="num" w:pos="3600"/>
        </w:tabs>
        <w:ind w:left="3600" w:hanging="360"/>
      </w:pPr>
      <w:rPr>
        <w:rFonts w:ascii="Wingdings" w:hAnsi="Wingdings" w:hint="default"/>
        <w:sz w:val="20"/>
      </w:rPr>
    </w:lvl>
    <w:lvl w:ilvl="5" w:tplc="092C4B68" w:tentative="1">
      <w:start w:val="1"/>
      <w:numFmt w:val="bullet"/>
      <w:lvlText w:val=""/>
      <w:lvlJc w:val="left"/>
      <w:pPr>
        <w:tabs>
          <w:tab w:val="num" w:pos="4320"/>
        </w:tabs>
        <w:ind w:left="4320" w:hanging="360"/>
      </w:pPr>
      <w:rPr>
        <w:rFonts w:ascii="Wingdings" w:hAnsi="Wingdings" w:hint="default"/>
        <w:sz w:val="20"/>
      </w:rPr>
    </w:lvl>
    <w:lvl w:ilvl="6" w:tplc="36AA7842" w:tentative="1">
      <w:start w:val="1"/>
      <w:numFmt w:val="bullet"/>
      <w:lvlText w:val=""/>
      <w:lvlJc w:val="left"/>
      <w:pPr>
        <w:tabs>
          <w:tab w:val="num" w:pos="5040"/>
        </w:tabs>
        <w:ind w:left="5040" w:hanging="360"/>
      </w:pPr>
      <w:rPr>
        <w:rFonts w:ascii="Wingdings" w:hAnsi="Wingdings" w:hint="default"/>
        <w:sz w:val="20"/>
      </w:rPr>
    </w:lvl>
    <w:lvl w:ilvl="7" w:tplc="F984DEC6" w:tentative="1">
      <w:start w:val="1"/>
      <w:numFmt w:val="bullet"/>
      <w:lvlText w:val=""/>
      <w:lvlJc w:val="left"/>
      <w:pPr>
        <w:tabs>
          <w:tab w:val="num" w:pos="5760"/>
        </w:tabs>
        <w:ind w:left="5760" w:hanging="360"/>
      </w:pPr>
      <w:rPr>
        <w:rFonts w:ascii="Wingdings" w:hAnsi="Wingdings" w:hint="default"/>
        <w:sz w:val="20"/>
      </w:rPr>
    </w:lvl>
    <w:lvl w:ilvl="8" w:tplc="E332AAEE"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80679"/>
    <w:multiLevelType w:val="hybridMultilevel"/>
    <w:tmpl w:val="1EAABDA4"/>
    <w:lvl w:ilvl="0" w:tplc="F4201D3A">
      <w:start w:val="1"/>
      <w:numFmt w:val="bullet"/>
      <w:lvlText w:val=""/>
      <w:lvlJc w:val="left"/>
      <w:pPr>
        <w:tabs>
          <w:tab w:val="num" w:pos="720"/>
        </w:tabs>
        <w:ind w:left="720" w:hanging="360"/>
      </w:pPr>
      <w:rPr>
        <w:rFonts w:ascii="Symbol" w:hAnsi="Symbol" w:hint="default"/>
        <w:sz w:val="20"/>
      </w:rPr>
    </w:lvl>
    <w:lvl w:ilvl="1" w:tplc="A2AAD8B0">
      <w:start w:val="6"/>
      <w:numFmt w:val="decimal"/>
      <w:lvlText w:val="%2."/>
      <w:lvlJc w:val="left"/>
      <w:pPr>
        <w:tabs>
          <w:tab w:val="num" w:pos="1440"/>
        </w:tabs>
        <w:ind w:left="1440" w:hanging="360"/>
      </w:pPr>
    </w:lvl>
    <w:lvl w:ilvl="2" w:tplc="6C8838BA" w:tentative="1">
      <w:start w:val="1"/>
      <w:numFmt w:val="bullet"/>
      <w:lvlText w:val=""/>
      <w:lvlJc w:val="left"/>
      <w:pPr>
        <w:tabs>
          <w:tab w:val="num" w:pos="2160"/>
        </w:tabs>
        <w:ind w:left="2160" w:hanging="360"/>
      </w:pPr>
      <w:rPr>
        <w:rFonts w:ascii="Wingdings" w:hAnsi="Wingdings" w:hint="default"/>
        <w:sz w:val="20"/>
      </w:rPr>
    </w:lvl>
    <w:lvl w:ilvl="3" w:tplc="A148D9D0" w:tentative="1">
      <w:start w:val="1"/>
      <w:numFmt w:val="bullet"/>
      <w:lvlText w:val=""/>
      <w:lvlJc w:val="left"/>
      <w:pPr>
        <w:tabs>
          <w:tab w:val="num" w:pos="2880"/>
        </w:tabs>
        <w:ind w:left="2880" w:hanging="360"/>
      </w:pPr>
      <w:rPr>
        <w:rFonts w:ascii="Wingdings" w:hAnsi="Wingdings" w:hint="default"/>
        <w:sz w:val="20"/>
      </w:rPr>
    </w:lvl>
    <w:lvl w:ilvl="4" w:tplc="81E6B524" w:tentative="1">
      <w:start w:val="1"/>
      <w:numFmt w:val="bullet"/>
      <w:lvlText w:val=""/>
      <w:lvlJc w:val="left"/>
      <w:pPr>
        <w:tabs>
          <w:tab w:val="num" w:pos="3600"/>
        </w:tabs>
        <w:ind w:left="3600" w:hanging="360"/>
      </w:pPr>
      <w:rPr>
        <w:rFonts w:ascii="Wingdings" w:hAnsi="Wingdings" w:hint="default"/>
        <w:sz w:val="20"/>
      </w:rPr>
    </w:lvl>
    <w:lvl w:ilvl="5" w:tplc="CB3E97FC" w:tentative="1">
      <w:start w:val="1"/>
      <w:numFmt w:val="bullet"/>
      <w:lvlText w:val=""/>
      <w:lvlJc w:val="left"/>
      <w:pPr>
        <w:tabs>
          <w:tab w:val="num" w:pos="4320"/>
        </w:tabs>
        <w:ind w:left="4320" w:hanging="360"/>
      </w:pPr>
      <w:rPr>
        <w:rFonts w:ascii="Wingdings" w:hAnsi="Wingdings" w:hint="default"/>
        <w:sz w:val="20"/>
      </w:rPr>
    </w:lvl>
    <w:lvl w:ilvl="6" w:tplc="47C6E7CA" w:tentative="1">
      <w:start w:val="1"/>
      <w:numFmt w:val="bullet"/>
      <w:lvlText w:val=""/>
      <w:lvlJc w:val="left"/>
      <w:pPr>
        <w:tabs>
          <w:tab w:val="num" w:pos="5040"/>
        </w:tabs>
        <w:ind w:left="5040" w:hanging="360"/>
      </w:pPr>
      <w:rPr>
        <w:rFonts w:ascii="Wingdings" w:hAnsi="Wingdings" w:hint="default"/>
        <w:sz w:val="20"/>
      </w:rPr>
    </w:lvl>
    <w:lvl w:ilvl="7" w:tplc="D1CE7412" w:tentative="1">
      <w:start w:val="1"/>
      <w:numFmt w:val="bullet"/>
      <w:lvlText w:val=""/>
      <w:lvlJc w:val="left"/>
      <w:pPr>
        <w:tabs>
          <w:tab w:val="num" w:pos="5760"/>
        </w:tabs>
        <w:ind w:left="5760" w:hanging="360"/>
      </w:pPr>
      <w:rPr>
        <w:rFonts w:ascii="Wingdings" w:hAnsi="Wingdings" w:hint="default"/>
        <w:sz w:val="20"/>
      </w:rPr>
    </w:lvl>
    <w:lvl w:ilvl="8" w:tplc="66A64C7C"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82435"/>
    <w:multiLevelType w:val="hybridMultilevel"/>
    <w:tmpl w:val="9312979E"/>
    <w:lvl w:ilvl="0" w:tplc="DC203F16">
      <w:start w:val="16"/>
      <w:numFmt w:val="bullet"/>
      <w:lvlText w:val="-"/>
      <w:lvlJc w:val="left"/>
      <w:pPr>
        <w:ind w:left="720" w:hanging="360"/>
      </w:pPr>
      <w:rPr>
        <w:rFonts w:ascii="Calibri" w:eastAsiaTheme="majorEastAsia" w:hAnsi="Calibri" w:cs="Calibri"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447905B2"/>
    <w:multiLevelType w:val="hybridMultilevel"/>
    <w:tmpl w:val="6A721716"/>
    <w:lvl w:ilvl="0" w:tplc="18167A5E">
      <w:start w:val="1"/>
      <w:numFmt w:val="bullet"/>
      <w:lvlText w:val=""/>
      <w:lvlJc w:val="left"/>
      <w:pPr>
        <w:tabs>
          <w:tab w:val="num" w:pos="720"/>
        </w:tabs>
        <w:ind w:left="720" w:hanging="360"/>
      </w:pPr>
      <w:rPr>
        <w:rFonts w:ascii="Symbol" w:hAnsi="Symbol" w:hint="default"/>
        <w:sz w:val="20"/>
      </w:rPr>
    </w:lvl>
    <w:lvl w:ilvl="1" w:tplc="EEE67310">
      <w:start w:val="3"/>
      <w:numFmt w:val="decimal"/>
      <w:lvlText w:val="%2."/>
      <w:lvlJc w:val="left"/>
      <w:pPr>
        <w:tabs>
          <w:tab w:val="num" w:pos="1440"/>
        </w:tabs>
        <w:ind w:left="1440" w:hanging="360"/>
      </w:pPr>
    </w:lvl>
    <w:lvl w:ilvl="2" w:tplc="AFC4A46A" w:tentative="1">
      <w:start w:val="1"/>
      <w:numFmt w:val="bullet"/>
      <w:lvlText w:val=""/>
      <w:lvlJc w:val="left"/>
      <w:pPr>
        <w:tabs>
          <w:tab w:val="num" w:pos="2160"/>
        </w:tabs>
        <w:ind w:left="2160" w:hanging="360"/>
      </w:pPr>
      <w:rPr>
        <w:rFonts w:ascii="Wingdings" w:hAnsi="Wingdings" w:hint="default"/>
        <w:sz w:val="20"/>
      </w:rPr>
    </w:lvl>
    <w:lvl w:ilvl="3" w:tplc="1C3A51B8" w:tentative="1">
      <w:start w:val="1"/>
      <w:numFmt w:val="bullet"/>
      <w:lvlText w:val=""/>
      <w:lvlJc w:val="left"/>
      <w:pPr>
        <w:tabs>
          <w:tab w:val="num" w:pos="2880"/>
        </w:tabs>
        <w:ind w:left="2880" w:hanging="360"/>
      </w:pPr>
      <w:rPr>
        <w:rFonts w:ascii="Wingdings" w:hAnsi="Wingdings" w:hint="default"/>
        <w:sz w:val="20"/>
      </w:rPr>
    </w:lvl>
    <w:lvl w:ilvl="4" w:tplc="7BCE2B56" w:tentative="1">
      <w:start w:val="1"/>
      <w:numFmt w:val="bullet"/>
      <w:lvlText w:val=""/>
      <w:lvlJc w:val="left"/>
      <w:pPr>
        <w:tabs>
          <w:tab w:val="num" w:pos="3600"/>
        </w:tabs>
        <w:ind w:left="3600" w:hanging="360"/>
      </w:pPr>
      <w:rPr>
        <w:rFonts w:ascii="Wingdings" w:hAnsi="Wingdings" w:hint="default"/>
        <w:sz w:val="20"/>
      </w:rPr>
    </w:lvl>
    <w:lvl w:ilvl="5" w:tplc="C6AAF398" w:tentative="1">
      <w:start w:val="1"/>
      <w:numFmt w:val="bullet"/>
      <w:lvlText w:val=""/>
      <w:lvlJc w:val="left"/>
      <w:pPr>
        <w:tabs>
          <w:tab w:val="num" w:pos="4320"/>
        </w:tabs>
        <w:ind w:left="4320" w:hanging="360"/>
      </w:pPr>
      <w:rPr>
        <w:rFonts w:ascii="Wingdings" w:hAnsi="Wingdings" w:hint="default"/>
        <w:sz w:val="20"/>
      </w:rPr>
    </w:lvl>
    <w:lvl w:ilvl="6" w:tplc="B262EAF0" w:tentative="1">
      <w:start w:val="1"/>
      <w:numFmt w:val="bullet"/>
      <w:lvlText w:val=""/>
      <w:lvlJc w:val="left"/>
      <w:pPr>
        <w:tabs>
          <w:tab w:val="num" w:pos="5040"/>
        </w:tabs>
        <w:ind w:left="5040" w:hanging="360"/>
      </w:pPr>
      <w:rPr>
        <w:rFonts w:ascii="Wingdings" w:hAnsi="Wingdings" w:hint="default"/>
        <w:sz w:val="20"/>
      </w:rPr>
    </w:lvl>
    <w:lvl w:ilvl="7" w:tplc="7B246F40" w:tentative="1">
      <w:start w:val="1"/>
      <w:numFmt w:val="bullet"/>
      <w:lvlText w:val=""/>
      <w:lvlJc w:val="left"/>
      <w:pPr>
        <w:tabs>
          <w:tab w:val="num" w:pos="5760"/>
        </w:tabs>
        <w:ind w:left="5760" w:hanging="360"/>
      </w:pPr>
      <w:rPr>
        <w:rFonts w:ascii="Wingdings" w:hAnsi="Wingdings" w:hint="default"/>
        <w:sz w:val="20"/>
      </w:rPr>
    </w:lvl>
    <w:lvl w:ilvl="8" w:tplc="440E269E"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D626C"/>
    <w:multiLevelType w:val="hybridMultilevel"/>
    <w:tmpl w:val="41722AC2"/>
    <w:lvl w:ilvl="0" w:tplc="D910D16A">
      <w:start w:val="1"/>
      <w:numFmt w:val="bullet"/>
      <w:lvlText w:val=""/>
      <w:lvlJc w:val="left"/>
      <w:pPr>
        <w:tabs>
          <w:tab w:val="num" w:pos="720"/>
        </w:tabs>
        <w:ind w:left="720" w:hanging="360"/>
      </w:pPr>
      <w:rPr>
        <w:rFonts w:ascii="Symbol" w:hAnsi="Symbol" w:hint="default"/>
        <w:sz w:val="20"/>
      </w:rPr>
    </w:lvl>
    <w:lvl w:ilvl="1" w:tplc="6CA43988">
      <w:start w:val="2"/>
      <w:numFmt w:val="decimal"/>
      <w:lvlText w:val="%2."/>
      <w:lvlJc w:val="left"/>
      <w:pPr>
        <w:tabs>
          <w:tab w:val="num" w:pos="1440"/>
        </w:tabs>
        <w:ind w:left="1440" w:hanging="360"/>
      </w:pPr>
    </w:lvl>
    <w:lvl w:ilvl="2" w:tplc="9AC4D794" w:tentative="1">
      <w:start w:val="1"/>
      <w:numFmt w:val="bullet"/>
      <w:lvlText w:val=""/>
      <w:lvlJc w:val="left"/>
      <w:pPr>
        <w:tabs>
          <w:tab w:val="num" w:pos="2160"/>
        </w:tabs>
        <w:ind w:left="2160" w:hanging="360"/>
      </w:pPr>
      <w:rPr>
        <w:rFonts w:ascii="Wingdings" w:hAnsi="Wingdings" w:hint="default"/>
        <w:sz w:val="20"/>
      </w:rPr>
    </w:lvl>
    <w:lvl w:ilvl="3" w:tplc="DFAC5C46" w:tentative="1">
      <w:start w:val="1"/>
      <w:numFmt w:val="bullet"/>
      <w:lvlText w:val=""/>
      <w:lvlJc w:val="left"/>
      <w:pPr>
        <w:tabs>
          <w:tab w:val="num" w:pos="2880"/>
        </w:tabs>
        <w:ind w:left="2880" w:hanging="360"/>
      </w:pPr>
      <w:rPr>
        <w:rFonts w:ascii="Wingdings" w:hAnsi="Wingdings" w:hint="default"/>
        <w:sz w:val="20"/>
      </w:rPr>
    </w:lvl>
    <w:lvl w:ilvl="4" w:tplc="7D20CE64" w:tentative="1">
      <w:start w:val="1"/>
      <w:numFmt w:val="bullet"/>
      <w:lvlText w:val=""/>
      <w:lvlJc w:val="left"/>
      <w:pPr>
        <w:tabs>
          <w:tab w:val="num" w:pos="3600"/>
        </w:tabs>
        <w:ind w:left="3600" w:hanging="360"/>
      </w:pPr>
      <w:rPr>
        <w:rFonts w:ascii="Wingdings" w:hAnsi="Wingdings" w:hint="default"/>
        <w:sz w:val="20"/>
      </w:rPr>
    </w:lvl>
    <w:lvl w:ilvl="5" w:tplc="776E2430" w:tentative="1">
      <w:start w:val="1"/>
      <w:numFmt w:val="bullet"/>
      <w:lvlText w:val=""/>
      <w:lvlJc w:val="left"/>
      <w:pPr>
        <w:tabs>
          <w:tab w:val="num" w:pos="4320"/>
        </w:tabs>
        <w:ind w:left="4320" w:hanging="360"/>
      </w:pPr>
      <w:rPr>
        <w:rFonts w:ascii="Wingdings" w:hAnsi="Wingdings" w:hint="default"/>
        <w:sz w:val="20"/>
      </w:rPr>
    </w:lvl>
    <w:lvl w:ilvl="6" w:tplc="AFCEDCCC" w:tentative="1">
      <w:start w:val="1"/>
      <w:numFmt w:val="bullet"/>
      <w:lvlText w:val=""/>
      <w:lvlJc w:val="left"/>
      <w:pPr>
        <w:tabs>
          <w:tab w:val="num" w:pos="5040"/>
        </w:tabs>
        <w:ind w:left="5040" w:hanging="360"/>
      </w:pPr>
      <w:rPr>
        <w:rFonts w:ascii="Wingdings" w:hAnsi="Wingdings" w:hint="default"/>
        <w:sz w:val="20"/>
      </w:rPr>
    </w:lvl>
    <w:lvl w:ilvl="7" w:tplc="2870B022" w:tentative="1">
      <w:start w:val="1"/>
      <w:numFmt w:val="bullet"/>
      <w:lvlText w:val=""/>
      <w:lvlJc w:val="left"/>
      <w:pPr>
        <w:tabs>
          <w:tab w:val="num" w:pos="5760"/>
        </w:tabs>
        <w:ind w:left="5760" w:hanging="360"/>
      </w:pPr>
      <w:rPr>
        <w:rFonts w:ascii="Wingdings" w:hAnsi="Wingdings" w:hint="default"/>
        <w:sz w:val="20"/>
      </w:rPr>
    </w:lvl>
    <w:lvl w:ilvl="8" w:tplc="7BE2EA9C"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427FF"/>
    <w:multiLevelType w:val="hybridMultilevel"/>
    <w:tmpl w:val="45D0C90A"/>
    <w:lvl w:ilvl="0" w:tplc="436860F4">
      <w:start w:val="1"/>
      <w:numFmt w:val="bullet"/>
      <w:lvlText w:val=""/>
      <w:lvlJc w:val="left"/>
      <w:pPr>
        <w:tabs>
          <w:tab w:val="num" w:pos="720"/>
        </w:tabs>
        <w:ind w:left="720" w:hanging="360"/>
      </w:pPr>
      <w:rPr>
        <w:rFonts w:ascii="Symbol" w:hAnsi="Symbol" w:hint="default"/>
        <w:sz w:val="20"/>
      </w:rPr>
    </w:lvl>
    <w:lvl w:ilvl="1" w:tplc="D8F24488">
      <w:start w:val="6"/>
      <w:numFmt w:val="decimal"/>
      <w:lvlText w:val="%2."/>
      <w:lvlJc w:val="left"/>
      <w:pPr>
        <w:tabs>
          <w:tab w:val="num" w:pos="1440"/>
        </w:tabs>
        <w:ind w:left="1440" w:hanging="360"/>
      </w:pPr>
    </w:lvl>
    <w:lvl w:ilvl="2" w:tplc="AC3857A2" w:tentative="1">
      <w:start w:val="1"/>
      <w:numFmt w:val="bullet"/>
      <w:lvlText w:val=""/>
      <w:lvlJc w:val="left"/>
      <w:pPr>
        <w:tabs>
          <w:tab w:val="num" w:pos="2160"/>
        </w:tabs>
        <w:ind w:left="2160" w:hanging="360"/>
      </w:pPr>
      <w:rPr>
        <w:rFonts w:ascii="Wingdings" w:hAnsi="Wingdings" w:hint="default"/>
        <w:sz w:val="20"/>
      </w:rPr>
    </w:lvl>
    <w:lvl w:ilvl="3" w:tplc="422C1B2E" w:tentative="1">
      <w:start w:val="1"/>
      <w:numFmt w:val="bullet"/>
      <w:lvlText w:val=""/>
      <w:lvlJc w:val="left"/>
      <w:pPr>
        <w:tabs>
          <w:tab w:val="num" w:pos="2880"/>
        </w:tabs>
        <w:ind w:left="2880" w:hanging="360"/>
      </w:pPr>
      <w:rPr>
        <w:rFonts w:ascii="Wingdings" w:hAnsi="Wingdings" w:hint="default"/>
        <w:sz w:val="20"/>
      </w:rPr>
    </w:lvl>
    <w:lvl w:ilvl="4" w:tplc="20A82EB2" w:tentative="1">
      <w:start w:val="1"/>
      <w:numFmt w:val="bullet"/>
      <w:lvlText w:val=""/>
      <w:lvlJc w:val="left"/>
      <w:pPr>
        <w:tabs>
          <w:tab w:val="num" w:pos="3600"/>
        </w:tabs>
        <w:ind w:left="3600" w:hanging="360"/>
      </w:pPr>
      <w:rPr>
        <w:rFonts w:ascii="Wingdings" w:hAnsi="Wingdings" w:hint="default"/>
        <w:sz w:val="20"/>
      </w:rPr>
    </w:lvl>
    <w:lvl w:ilvl="5" w:tplc="F0A8E858" w:tentative="1">
      <w:start w:val="1"/>
      <w:numFmt w:val="bullet"/>
      <w:lvlText w:val=""/>
      <w:lvlJc w:val="left"/>
      <w:pPr>
        <w:tabs>
          <w:tab w:val="num" w:pos="4320"/>
        </w:tabs>
        <w:ind w:left="4320" w:hanging="360"/>
      </w:pPr>
      <w:rPr>
        <w:rFonts w:ascii="Wingdings" w:hAnsi="Wingdings" w:hint="default"/>
        <w:sz w:val="20"/>
      </w:rPr>
    </w:lvl>
    <w:lvl w:ilvl="6" w:tplc="FAAC5B42" w:tentative="1">
      <w:start w:val="1"/>
      <w:numFmt w:val="bullet"/>
      <w:lvlText w:val=""/>
      <w:lvlJc w:val="left"/>
      <w:pPr>
        <w:tabs>
          <w:tab w:val="num" w:pos="5040"/>
        </w:tabs>
        <w:ind w:left="5040" w:hanging="360"/>
      </w:pPr>
      <w:rPr>
        <w:rFonts w:ascii="Wingdings" w:hAnsi="Wingdings" w:hint="default"/>
        <w:sz w:val="20"/>
      </w:rPr>
    </w:lvl>
    <w:lvl w:ilvl="7" w:tplc="5464D296" w:tentative="1">
      <w:start w:val="1"/>
      <w:numFmt w:val="bullet"/>
      <w:lvlText w:val=""/>
      <w:lvlJc w:val="left"/>
      <w:pPr>
        <w:tabs>
          <w:tab w:val="num" w:pos="5760"/>
        </w:tabs>
        <w:ind w:left="5760" w:hanging="360"/>
      </w:pPr>
      <w:rPr>
        <w:rFonts w:ascii="Wingdings" w:hAnsi="Wingdings" w:hint="default"/>
        <w:sz w:val="20"/>
      </w:rPr>
    </w:lvl>
    <w:lvl w:ilvl="8" w:tplc="72602DA4"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208F7"/>
    <w:multiLevelType w:val="hybridMultilevel"/>
    <w:tmpl w:val="3B745B58"/>
    <w:lvl w:ilvl="0" w:tplc="A30EBEDC">
      <w:start w:val="1"/>
      <w:numFmt w:val="bullet"/>
      <w:lvlText w:val=""/>
      <w:lvlJc w:val="left"/>
      <w:pPr>
        <w:tabs>
          <w:tab w:val="num" w:pos="720"/>
        </w:tabs>
        <w:ind w:left="720" w:hanging="360"/>
      </w:pPr>
      <w:rPr>
        <w:rFonts w:ascii="Symbol" w:hAnsi="Symbol" w:hint="default"/>
        <w:sz w:val="20"/>
      </w:rPr>
    </w:lvl>
    <w:lvl w:ilvl="1" w:tplc="944243F4">
      <w:start w:val="4"/>
      <w:numFmt w:val="decimal"/>
      <w:lvlText w:val="%2."/>
      <w:lvlJc w:val="left"/>
      <w:pPr>
        <w:tabs>
          <w:tab w:val="num" w:pos="1440"/>
        </w:tabs>
        <w:ind w:left="1440" w:hanging="360"/>
      </w:pPr>
    </w:lvl>
    <w:lvl w:ilvl="2" w:tplc="3B56D29C" w:tentative="1">
      <w:start w:val="1"/>
      <w:numFmt w:val="bullet"/>
      <w:lvlText w:val=""/>
      <w:lvlJc w:val="left"/>
      <w:pPr>
        <w:tabs>
          <w:tab w:val="num" w:pos="2160"/>
        </w:tabs>
        <w:ind w:left="2160" w:hanging="360"/>
      </w:pPr>
      <w:rPr>
        <w:rFonts w:ascii="Wingdings" w:hAnsi="Wingdings" w:hint="default"/>
        <w:sz w:val="20"/>
      </w:rPr>
    </w:lvl>
    <w:lvl w:ilvl="3" w:tplc="539CE1AC" w:tentative="1">
      <w:start w:val="1"/>
      <w:numFmt w:val="bullet"/>
      <w:lvlText w:val=""/>
      <w:lvlJc w:val="left"/>
      <w:pPr>
        <w:tabs>
          <w:tab w:val="num" w:pos="2880"/>
        </w:tabs>
        <w:ind w:left="2880" w:hanging="360"/>
      </w:pPr>
      <w:rPr>
        <w:rFonts w:ascii="Wingdings" w:hAnsi="Wingdings" w:hint="default"/>
        <w:sz w:val="20"/>
      </w:rPr>
    </w:lvl>
    <w:lvl w:ilvl="4" w:tplc="41C23A0C" w:tentative="1">
      <w:start w:val="1"/>
      <w:numFmt w:val="bullet"/>
      <w:lvlText w:val=""/>
      <w:lvlJc w:val="left"/>
      <w:pPr>
        <w:tabs>
          <w:tab w:val="num" w:pos="3600"/>
        </w:tabs>
        <w:ind w:left="3600" w:hanging="360"/>
      </w:pPr>
      <w:rPr>
        <w:rFonts w:ascii="Wingdings" w:hAnsi="Wingdings" w:hint="default"/>
        <w:sz w:val="20"/>
      </w:rPr>
    </w:lvl>
    <w:lvl w:ilvl="5" w:tplc="4D38D68A" w:tentative="1">
      <w:start w:val="1"/>
      <w:numFmt w:val="bullet"/>
      <w:lvlText w:val=""/>
      <w:lvlJc w:val="left"/>
      <w:pPr>
        <w:tabs>
          <w:tab w:val="num" w:pos="4320"/>
        </w:tabs>
        <w:ind w:left="4320" w:hanging="360"/>
      </w:pPr>
      <w:rPr>
        <w:rFonts w:ascii="Wingdings" w:hAnsi="Wingdings" w:hint="default"/>
        <w:sz w:val="20"/>
      </w:rPr>
    </w:lvl>
    <w:lvl w:ilvl="6" w:tplc="0B88A1BC" w:tentative="1">
      <w:start w:val="1"/>
      <w:numFmt w:val="bullet"/>
      <w:lvlText w:val=""/>
      <w:lvlJc w:val="left"/>
      <w:pPr>
        <w:tabs>
          <w:tab w:val="num" w:pos="5040"/>
        </w:tabs>
        <w:ind w:left="5040" w:hanging="360"/>
      </w:pPr>
      <w:rPr>
        <w:rFonts w:ascii="Wingdings" w:hAnsi="Wingdings" w:hint="default"/>
        <w:sz w:val="20"/>
      </w:rPr>
    </w:lvl>
    <w:lvl w:ilvl="7" w:tplc="1A80FF1A" w:tentative="1">
      <w:start w:val="1"/>
      <w:numFmt w:val="bullet"/>
      <w:lvlText w:val=""/>
      <w:lvlJc w:val="left"/>
      <w:pPr>
        <w:tabs>
          <w:tab w:val="num" w:pos="5760"/>
        </w:tabs>
        <w:ind w:left="5760" w:hanging="360"/>
      </w:pPr>
      <w:rPr>
        <w:rFonts w:ascii="Wingdings" w:hAnsi="Wingdings" w:hint="default"/>
        <w:sz w:val="20"/>
      </w:rPr>
    </w:lvl>
    <w:lvl w:ilvl="8" w:tplc="3ED4A122"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26D86"/>
    <w:multiLevelType w:val="hybridMultilevel"/>
    <w:tmpl w:val="FE9E9C5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619B352B"/>
    <w:multiLevelType w:val="hybridMultilevel"/>
    <w:tmpl w:val="BE369F38"/>
    <w:lvl w:ilvl="0" w:tplc="A432A85A">
      <w:start w:val="1"/>
      <w:numFmt w:val="bullet"/>
      <w:lvlText w:val=""/>
      <w:lvlJc w:val="left"/>
      <w:pPr>
        <w:tabs>
          <w:tab w:val="num" w:pos="720"/>
        </w:tabs>
        <w:ind w:left="720" w:hanging="360"/>
      </w:pPr>
      <w:rPr>
        <w:rFonts w:ascii="Symbol" w:hAnsi="Symbol" w:hint="default"/>
        <w:sz w:val="20"/>
      </w:rPr>
    </w:lvl>
    <w:lvl w:ilvl="1" w:tplc="F1782788">
      <w:start w:val="5"/>
      <w:numFmt w:val="decimal"/>
      <w:lvlText w:val="%2."/>
      <w:lvlJc w:val="left"/>
      <w:pPr>
        <w:tabs>
          <w:tab w:val="num" w:pos="1440"/>
        </w:tabs>
        <w:ind w:left="1440" w:hanging="360"/>
      </w:pPr>
    </w:lvl>
    <w:lvl w:ilvl="2" w:tplc="DE726C86" w:tentative="1">
      <w:start w:val="1"/>
      <w:numFmt w:val="bullet"/>
      <w:lvlText w:val=""/>
      <w:lvlJc w:val="left"/>
      <w:pPr>
        <w:tabs>
          <w:tab w:val="num" w:pos="2160"/>
        </w:tabs>
        <w:ind w:left="2160" w:hanging="360"/>
      </w:pPr>
      <w:rPr>
        <w:rFonts w:ascii="Wingdings" w:hAnsi="Wingdings" w:hint="default"/>
        <w:sz w:val="20"/>
      </w:rPr>
    </w:lvl>
    <w:lvl w:ilvl="3" w:tplc="CE9E0C04" w:tentative="1">
      <w:start w:val="1"/>
      <w:numFmt w:val="bullet"/>
      <w:lvlText w:val=""/>
      <w:lvlJc w:val="left"/>
      <w:pPr>
        <w:tabs>
          <w:tab w:val="num" w:pos="2880"/>
        </w:tabs>
        <w:ind w:left="2880" w:hanging="360"/>
      </w:pPr>
      <w:rPr>
        <w:rFonts w:ascii="Wingdings" w:hAnsi="Wingdings" w:hint="default"/>
        <w:sz w:val="20"/>
      </w:rPr>
    </w:lvl>
    <w:lvl w:ilvl="4" w:tplc="3D2C3A84" w:tentative="1">
      <w:start w:val="1"/>
      <w:numFmt w:val="bullet"/>
      <w:lvlText w:val=""/>
      <w:lvlJc w:val="left"/>
      <w:pPr>
        <w:tabs>
          <w:tab w:val="num" w:pos="3600"/>
        </w:tabs>
        <w:ind w:left="3600" w:hanging="360"/>
      </w:pPr>
      <w:rPr>
        <w:rFonts w:ascii="Wingdings" w:hAnsi="Wingdings" w:hint="default"/>
        <w:sz w:val="20"/>
      </w:rPr>
    </w:lvl>
    <w:lvl w:ilvl="5" w:tplc="47CA79C4" w:tentative="1">
      <w:start w:val="1"/>
      <w:numFmt w:val="bullet"/>
      <w:lvlText w:val=""/>
      <w:lvlJc w:val="left"/>
      <w:pPr>
        <w:tabs>
          <w:tab w:val="num" w:pos="4320"/>
        </w:tabs>
        <w:ind w:left="4320" w:hanging="360"/>
      </w:pPr>
      <w:rPr>
        <w:rFonts w:ascii="Wingdings" w:hAnsi="Wingdings" w:hint="default"/>
        <w:sz w:val="20"/>
      </w:rPr>
    </w:lvl>
    <w:lvl w:ilvl="6" w:tplc="C0AAC2D6" w:tentative="1">
      <w:start w:val="1"/>
      <w:numFmt w:val="bullet"/>
      <w:lvlText w:val=""/>
      <w:lvlJc w:val="left"/>
      <w:pPr>
        <w:tabs>
          <w:tab w:val="num" w:pos="5040"/>
        </w:tabs>
        <w:ind w:left="5040" w:hanging="360"/>
      </w:pPr>
      <w:rPr>
        <w:rFonts w:ascii="Wingdings" w:hAnsi="Wingdings" w:hint="default"/>
        <w:sz w:val="20"/>
      </w:rPr>
    </w:lvl>
    <w:lvl w:ilvl="7" w:tplc="3682A130" w:tentative="1">
      <w:start w:val="1"/>
      <w:numFmt w:val="bullet"/>
      <w:lvlText w:val=""/>
      <w:lvlJc w:val="left"/>
      <w:pPr>
        <w:tabs>
          <w:tab w:val="num" w:pos="5760"/>
        </w:tabs>
        <w:ind w:left="5760" w:hanging="360"/>
      </w:pPr>
      <w:rPr>
        <w:rFonts w:ascii="Wingdings" w:hAnsi="Wingdings" w:hint="default"/>
        <w:sz w:val="20"/>
      </w:rPr>
    </w:lvl>
    <w:lvl w:ilvl="8" w:tplc="56544040"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76737"/>
    <w:multiLevelType w:val="hybridMultilevel"/>
    <w:tmpl w:val="FEA81CF8"/>
    <w:lvl w:ilvl="0" w:tplc="C7801E90">
      <w:start w:val="1"/>
      <w:numFmt w:val="bullet"/>
      <w:lvlText w:val=""/>
      <w:lvlJc w:val="left"/>
      <w:pPr>
        <w:tabs>
          <w:tab w:val="num" w:pos="720"/>
        </w:tabs>
        <w:ind w:left="720" w:hanging="360"/>
      </w:pPr>
      <w:rPr>
        <w:rFonts w:ascii="Symbol" w:hAnsi="Symbol" w:hint="default"/>
        <w:sz w:val="20"/>
      </w:rPr>
    </w:lvl>
    <w:lvl w:ilvl="1" w:tplc="03C016D0">
      <w:start w:val="2"/>
      <w:numFmt w:val="decimal"/>
      <w:lvlText w:val="%2."/>
      <w:lvlJc w:val="left"/>
      <w:pPr>
        <w:tabs>
          <w:tab w:val="num" w:pos="1440"/>
        </w:tabs>
        <w:ind w:left="1440" w:hanging="360"/>
      </w:pPr>
    </w:lvl>
    <w:lvl w:ilvl="2" w:tplc="B2A4C394" w:tentative="1">
      <w:start w:val="1"/>
      <w:numFmt w:val="bullet"/>
      <w:lvlText w:val=""/>
      <w:lvlJc w:val="left"/>
      <w:pPr>
        <w:tabs>
          <w:tab w:val="num" w:pos="2160"/>
        </w:tabs>
        <w:ind w:left="2160" w:hanging="360"/>
      </w:pPr>
      <w:rPr>
        <w:rFonts w:ascii="Wingdings" w:hAnsi="Wingdings" w:hint="default"/>
        <w:sz w:val="20"/>
      </w:rPr>
    </w:lvl>
    <w:lvl w:ilvl="3" w:tplc="B64C28AE" w:tentative="1">
      <w:start w:val="1"/>
      <w:numFmt w:val="bullet"/>
      <w:lvlText w:val=""/>
      <w:lvlJc w:val="left"/>
      <w:pPr>
        <w:tabs>
          <w:tab w:val="num" w:pos="2880"/>
        </w:tabs>
        <w:ind w:left="2880" w:hanging="360"/>
      </w:pPr>
      <w:rPr>
        <w:rFonts w:ascii="Wingdings" w:hAnsi="Wingdings" w:hint="default"/>
        <w:sz w:val="20"/>
      </w:rPr>
    </w:lvl>
    <w:lvl w:ilvl="4" w:tplc="19ECFC3A" w:tentative="1">
      <w:start w:val="1"/>
      <w:numFmt w:val="bullet"/>
      <w:lvlText w:val=""/>
      <w:lvlJc w:val="left"/>
      <w:pPr>
        <w:tabs>
          <w:tab w:val="num" w:pos="3600"/>
        </w:tabs>
        <w:ind w:left="3600" w:hanging="360"/>
      </w:pPr>
      <w:rPr>
        <w:rFonts w:ascii="Wingdings" w:hAnsi="Wingdings" w:hint="default"/>
        <w:sz w:val="20"/>
      </w:rPr>
    </w:lvl>
    <w:lvl w:ilvl="5" w:tplc="09A444AE" w:tentative="1">
      <w:start w:val="1"/>
      <w:numFmt w:val="bullet"/>
      <w:lvlText w:val=""/>
      <w:lvlJc w:val="left"/>
      <w:pPr>
        <w:tabs>
          <w:tab w:val="num" w:pos="4320"/>
        </w:tabs>
        <w:ind w:left="4320" w:hanging="360"/>
      </w:pPr>
      <w:rPr>
        <w:rFonts w:ascii="Wingdings" w:hAnsi="Wingdings" w:hint="default"/>
        <w:sz w:val="20"/>
      </w:rPr>
    </w:lvl>
    <w:lvl w:ilvl="6" w:tplc="51F23DA6" w:tentative="1">
      <w:start w:val="1"/>
      <w:numFmt w:val="bullet"/>
      <w:lvlText w:val=""/>
      <w:lvlJc w:val="left"/>
      <w:pPr>
        <w:tabs>
          <w:tab w:val="num" w:pos="5040"/>
        </w:tabs>
        <w:ind w:left="5040" w:hanging="360"/>
      </w:pPr>
      <w:rPr>
        <w:rFonts w:ascii="Wingdings" w:hAnsi="Wingdings" w:hint="default"/>
        <w:sz w:val="20"/>
      </w:rPr>
    </w:lvl>
    <w:lvl w:ilvl="7" w:tplc="92625DB8" w:tentative="1">
      <w:start w:val="1"/>
      <w:numFmt w:val="bullet"/>
      <w:lvlText w:val=""/>
      <w:lvlJc w:val="left"/>
      <w:pPr>
        <w:tabs>
          <w:tab w:val="num" w:pos="5760"/>
        </w:tabs>
        <w:ind w:left="5760" w:hanging="360"/>
      </w:pPr>
      <w:rPr>
        <w:rFonts w:ascii="Wingdings" w:hAnsi="Wingdings" w:hint="default"/>
        <w:sz w:val="20"/>
      </w:rPr>
    </w:lvl>
    <w:lvl w:ilvl="8" w:tplc="EF482396"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65ABD"/>
    <w:multiLevelType w:val="hybridMultilevel"/>
    <w:tmpl w:val="8C40099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76D7636E"/>
    <w:multiLevelType w:val="hybridMultilevel"/>
    <w:tmpl w:val="A142DE7E"/>
    <w:lvl w:ilvl="0" w:tplc="018EF8C4">
      <w:start w:val="1"/>
      <w:numFmt w:val="bullet"/>
      <w:lvlText w:val=""/>
      <w:lvlJc w:val="left"/>
      <w:pPr>
        <w:tabs>
          <w:tab w:val="num" w:pos="720"/>
        </w:tabs>
        <w:ind w:left="720" w:hanging="360"/>
      </w:pPr>
      <w:rPr>
        <w:rFonts w:ascii="Symbol" w:hAnsi="Symbol" w:hint="default"/>
        <w:sz w:val="20"/>
      </w:rPr>
    </w:lvl>
    <w:lvl w:ilvl="1" w:tplc="17DEF32E">
      <w:start w:val="4"/>
      <w:numFmt w:val="decimal"/>
      <w:lvlText w:val="%2."/>
      <w:lvlJc w:val="left"/>
      <w:pPr>
        <w:tabs>
          <w:tab w:val="num" w:pos="1440"/>
        </w:tabs>
        <w:ind w:left="1440" w:hanging="360"/>
      </w:pPr>
    </w:lvl>
    <w:lvl w:ilvl="2" w:tplc="C5224380" w:tentative="1">
      <w:start w:val="1"/>
      <w:numFmt w:val="bullet"/>
      <w:lvlText w:val=""/>
      <w:lvlJc w:val="left"/>
      <w:pPr>
        <w:tabs>
          <w:tab w:val="num" w:pos="2160"/>
        </w:tabs>
        <w:ind w:left="2160" w:hanging="360"/>
      </w:pPr>
      <w:rPr>
        <w:rFonts w:ascii="Wingdings" w:hAnsi="Wingdings" w:hint="default"/>
        <w:sz w:val="20"/>
      </w:rPr>
    </w:lvl>
    <w:lvl w:ilvl="3" w:tplc="147EA9E6" w:tentative="1">
      <w:start w:val="1"/>
      <w:numFmt w:val="bullet"/>
      <w:lvlText w:val=""/>
      <w:lvlJc w:val="left"/>
      <w:pPr>
        <w:tabs>
          <w:tab w:val="num" w:pos="2880"/>
        </w:tabs>
        <w:ind w:left="2880" w:hanging="360"/>
      </w:pPr>
      <w:rPr>
        <w:rFonts w:ascii="Wingdings" w:hAnsi="Wingdings" w:hint="default"/>
        <w:sz w:val="20"/>
      </w:rPr>
    </w:lvl>
    <w:lvl w:ilvl="4" w:tplc="8E0244C4" w:tentative="1">
      <w:start w:val="1"/>
      <w:numFmt w:val="bullet"/>
      <w:lvlText w:val=""/>
      <w:lvlJc w:val="left"/>
      <w:pPr>
        <w:tabs>
          <w:tab w:val="num" w:pos="3600"/>
        </w:tabs>
        <w:ind w:left="3600" w:hanging="360"/>
      </w:pPr>
      <w:rPr>
        <w:rFonts w:ascii="Wingdings" w:hAnsi="Wingdings" w:hint="default"/>
        <w:sz w:val="20"/>
      </w:rPr>
    </w:lvl>
    <w:lvl w:ilvl="5" w:tplc="838E78C8" w:tentative="1">
      <w:start w:val="1"/>
      <w:numFmt w:val="bullet"/>
      <w:lvlText w:val=""/>
      <w:lvlJc w:val="left"/>
      <w:pPr>
        <w:tabs>
          <w:tab w:val="num" w:pos="4320"/>
        </w:tabs>
        <w:ind w:left="4320" w:hanging="360"/>
      </w:pPr>
      <w:rPr>
        <w:rFonts w:ascii="Wingdings" w:hAnsi="Wingdings" w:hint="default"/>
        <w:sz w:val="20"/>
      </w:rPr>
    </w:lvl>
    <w:lvl w:ilvl="6" w:tplc="10CCAB06" w:tentative="1">
      <w:start w:val="1"/>
      <w:numFmt w:val="bullet"/>
      <w:lvlText w:val=""/>
      <w:lvlJc w:val="left"/>
      <w:pPr>
        <w:tabs>
          <w:tab w:val="num" w:pos="5040"/>
        </w:tabs>
        <w:ind w:left="5040" w:hanging="360"/>
      </w:pPr>
      <w:rPr>
        <w:rFonts w:ascii="Wingdings" w:hAnsi="Wingdings" w:hint="default"/>
        <w:sz w:val="20"/>
      </w:rPr>
    </w:lvl>
    <w:lvl w:ilvl="7" w:tplc="9F8C26A4" w:tentative="1">
      <w:start w:val="1"/>
      <w:numFmt w:val="bullet"/>
      <w:lvlText w:val=""/>
      <w:lvlJc w:val="left"/>
      <w:pPr>
        <w:tabs>
          <w:tab w:val="num" w:pos="5760"/>
        </w:tabs>
        <w:ind w:left="5760" w:hanging="360"/>
      </w:pPr>
      <w:rPr>
        <w:rFonts w:ascii="Wingdings" w:hAnsi="Wingdings" w:hint="default"/>
        <w:sz w:val="20"/>
      </w:rPr>
    </w:lvl>
    <w:lvl w:ilvl="8" w:tplc="A5040FAA"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B63EC"/>
    <w:multiLevelType w:val="hybridMultilevel"/>
    <w:tmpl w:val="3228A60C"/>
    <w:lvl w:ilvl="0" w:tplc="9DEE1D1C">
      <w:start w:val="1"/>
      <w:numFmt w:val="bullet"/>
      <w:lvlText w:val=""/>
      <w:lvlJc w:val="left"/>
      <w:pPr>
        <w:tabs>
          <w:tab w:val="num" w:pos="720"/>
        </w:tabs>
        <w:ind w:left="720" w:hanging="360"/>
      </w:pPr>
      <w:rPr>
        <w:rFonts w:ascii="Symbol" w:hAnsi="Symbol" w:hint="default"/>
        <w:sz w:val="20"/>
      </w:rPr>
    </w:lvl>
    <w:lvl w:ilvl="1" w:tplc="298EB76C">
      <w:start w:val="3"/>
      <w:numFmt w:val="decimal"/>
      <w:lvlText w:val="%2."/>
      <w:lvlJc w:val="left"/>
      <w:pPr>
        <w:tabs>
          <w:tab w:val="num" w:pos="1440"/>
        </w:tabs>
        <w:ind w:left="1440" w:hanging="360"/>
      </w:pPr>
    </w:lvl>
    <w:lvl w:ilvl="2" w:tplc="5DDEA514" w:tentative="1">
      <w:start w:val="1"/>
      <w:numFmt w:val="bullet"/>
      <w:lvlText w:val=""/>
      <w:lvlJc w:val="left"/>
      <w:pPr>
        <w:tabs>
          <w:tab w:val="num" w:pos="2160"/>
        </w:tabs>
        <w:ind w:left="2160" w:hanging="360"/>
      </w:pPr>
      <w:rPr>
        <w:rFonts w:ascii="Wingdings" w:hAnsi="Wingdings" w:hint="default"/>
        <w:sz w:val="20"/>
      </w:rPr>
    </w:lvl>
    <w:lvl w:ilvl="3" w:tplc="69EC06F8" w:tentative="1">
      <w:start w:val="1"/>
      <w:numFmt w:val="bullet"/>
      <w:lvlText w:val=""/>
      <w:lvlJc w:val="left"/>
      <w:pPr>
        <w:tabs>
          <w:tab w:val="num" w:pos="2880"/>
        </w:tabs>
        <w:ind w:left="2880" w:hanging="360"/>
      </w:pPr>
      <w:rPr>
        <w:rFonts w:ascii="Wingdings" w:hAnsi="Wingdings" w:hint="default"/>
        <w:sz w:val="20"/>
      </w:rPr>
    </w:lvl>
    <w:lvl w:ilvl="4" w:tplc="C1E02938" w:tentative="1">
      <w:start w:val="1"/>
      <w:numFmt w:val="bullet"/>
      <w:lvlText w:val=""/>
      <w:lvlJc w:val="left"/>
      <w:pPr>
        <w:tabs>
          <w:tab w:val="num" w:pos="3600"/>
        </w:tabs>
        <w:ind w:left="3600" w:hanging="360"/>
      </w:pPr>
      <w:rPr>
        <w:rFonts w:ascii="Wingdings" w:hAnsi="Wingdings" w:hint="default"/>
        <w:sz w:val="20"/>
      </w:rPr>
    </w:lvl>
    <w:lvl w:ilvl="5" w:tplc="C1380246" w:tentative="1">
      <w:start w:val="1"/>
      <w:numFmt w:val="bullet"/>
      <w:lvlText w:val=""/>
      <w:lvlJc w:val="left"/>
      <w:pPr>
        <w:tabs>
          <w:tab w:val="num" w:pos="4320"/>
        </w:tabs>
        <w:ind w:left="4320" w:hanging="360"/>
      </w:pPr>
      <w:rPr>
        <w:rFonts w:ascii="Wingdings" w:hAnsi="Wingdings" w:hint="default"/>
        <w:sz w:val="20"/>
      </w:rPr>
    </w:lvl>
    <w:lvl w:ilvl="6" w:tplc="A8FA19FC" w:tentative="1">
      <w:start w:val="1"/>
      <w:numFmt w:val="bullet"/>
      <w:lvlText w:val=""/>
      <w:lvlJc w:val="left"/>
      <w:pPr>
        <w:tabs>
          <w:tab w:val="num" w:pos="5040"/>
        </w:tabs>
        <w:ind w:left="5040" w:hanging="360"/>
      </w:pPr>
      <w:rPr>
        <w:rFonts w:ascii="Wingdings" w:hAnsi="Wingdings" w:hint="default"/>
        <w:sz w:val="20"/>
      </w:rPr>
    </w:lvl>
    <w:lvl w:ilvl="7" w:tplc="5AACEF8E" w:tentative="1">
      <w:start w:val="1"/>
      <w:numFmt w:val="bullet"/>
      <w:lvlText w:val=""/>
      <w:lvlJc w:val="left"/>
      <w:pPr>
        <w:tabs>
          <w:tab w:val="num" w:pos="5760"/>
        </w:tabs>
        <w:ind w:left="5760" w:hanging="360"/>
      </w:pPr>
      <w:rPr>
        <w:rFonts w:ascii="Wingdings" w:hAnsi="Wingdings" w:hint="default"/>
        <w:sz w:val="20"/>
      </w:rPr>
    </w:lvl>
    <w:lvl w:ilvl="8" w:tplc="DFD225B0"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30EF1"/>
    <w:multiLevelType w:val="hybridMultilevel"/>
    <w:tmpl w:val="7CF2D6CC"/>
    <w:lvl w:ilvl="0" w:tplc="C4B033BE">
      <w:start w:val="1"/>
      <w:numFmt w:val="decimal"/>
      <w:lvlText w:val="%1."/>
      <w:lvlJc w:val="left"/>
      <w:pPr>
        <w:ind w:left="1070" w:hanging="360"/>
      </w:pPr>
      <w:rPr>
        <w:rFonts w:eastAsiaTheme="minorHAnsi"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329646550">
    <w:abstractNumId w:val="4"/>
  </w:num>
  <w:num w:numId="2" w16cid:durableId="1293294352">
    <w:abstractNumId w:val="4"/>
    <w:lvlOverride w:ilvl="1">
      <w:lvl w:ilvl="1">
        <w:numFmt w:val="decimal"/>
        <w:lvlText w:val="%2."/>
        <w:lvlJc w:val="left"/>
      </w:lvl>
    </w:lvlOverride>
  </w:num>
  <w:num w:numId="3" w16cid:durableId="1989480958">
    <w:abstractNumId w:val="11"/>
  </w:num>
  <w:num w:numId="4" w16cid:durableId="163395870">
    <w:abstractNumId w:val="19"/>
  </w:num>
  <w:num w:numId="5" w16cid:durableId="571888057">
    <w:abstractNumId w:val="18"/>
  </w:num>
  <w:num w:numId="6" w16cid:durableId="777724891">
    <w:abstractNumId w:val="15"/>
  </w:num>
  <w:num w:numId="7" w16cid:durableId="1601598595">
    <w:abstractNumId w:val="8"/>
  </w:num>
  <w:num w:numId="8" w16cid:durableId="1444350268">
    <w:abstractNumId w:val="3"/>
  </w:num>
  <w:num w:numId="9" w16cid:durableId="371685592">
    <w:abstractNumId w:val="5"/>
  </w:num>
  <w:num w:numId="10" w16cid:durableId="483007590">
    <w:abstractNumId w:val="5"/>
    <w:lvlOverride w:ilvl="1">
      <w:lvl w:ilvl="1">
        <w:numFmt w:val="decimal"/>
        <w:lvlText w:val="%2."/>
        <w:lvlJc w:val="left"/>
      </w:lvl>
    </w:lvlOverride>
  </w:num>
  <w:num w:numId="11" w16cid:durableId="1489859182">
    <w:abstractNumId w:val="16"/>
  </w:num>
  <w:num w:numId="12" w16cid:durableId="76560039">
    <w:abstractNumId w:val="10"/>
  </w:num>
  <w:num w:numId="13" w16cid:durableId="154153874">
    <w:abstractNumId w:val="13"/>
  </w:num>
  <w:num w:numId="14" w16cid:durableId="2072731803">
    <w:abstractNumId w:val="7"/>
  </w:num>
  <w:num w:numId="15" w16cid:durableId="897670900">
    <w:abstractNumId w:val="12"/>
  </w:num>
  <w:num w:numId="16" w16cid:durableId="1243487121">
    <w:abstractNumId w:val="0"/>
  </w:num>
  <w:num w:numId="17" w16cid:durableId="1021274219">
    <w:abstractNumId w:val="2"/>
  </w:num>
  <w:num w:numId="18" w16cid:durableId="808935295">
    <w:abstractNumId w:val="14"/>
  </w:num>
  <w:num w:numId="19" w16cid:durableId="462045036">
    <w:abstractNumId w:val="17"/>
  </w:num>
  <w:num w:numId="20" w16cid:durableId="1453018870">
    <w:abstractNumId w:val="1"/>
  </w:num>
  <w:num w:numId="21" w16cid:durableId="1762942921">
    <w:abstractNumId w:val="9"/>
  </w:num>
  <w:num w:numId="22" w16cid:durableId="170991513">
    <w:abstractNumId w:val="20"/>
  </w:num>
  <w:num w:numId="23" w16cid:durableId="6168313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D7"/>
    <w:rsid w:val="00012725"/>
    <w:rsid w:val="00051111"/>
    <w:rsid w:val="000554FF"/>
    <w:rsid w:val="00086572"/>
    <w:rsid w:val="000C1534"/>
    <w:rsid w:val="000F070B"/>
    <w:rsid w:val="00110EF0"/>
    <w:rsid w:val="00120397"/>
    <w:rsid w:val="00166C3C"/>
    <w:rsid w:val="00191DFB"/>
    <w:rsid w:val="001960BE"/>
    <w:rsid w:val="001A72F5"/>
    <w:rsid w:val="001B187E"/>
    <w:rsid w:val="001B6E9D"/>
    <w:rsid w:val="001C5E18"/>
    <w:rsid w:val="002030B3"/>
    <w:rsid w:val="00217C7A"/>
    <w:rsid w:val="00232B6A"/>
    <w:rsid w:val="00250D50"/>
    <w:rsid w:val="002B66D7"/>
    <w:rsid w:val="002C3E94"/>
    <w:rsid w:val="002C3F88"/>
    <w:rsid w:val="002D5120"/>
    <w:rsid w:val="002F15DA"/>
    <w:rsid w:val="00317556"/>
    <w:rsid w:val="0031772B"/>
    <w:rsid w:val="00382922"/>
    <w:rsid w:val="003D1843"/>
    <w:rsid w:val="003D2BF6"/>
    <w:rsid w:val="003E255C"/>
    <w:rsid w:val="003E32BB"/>
    <w:rsid w:val="00403586"/>
    <w:rsid w:val="00444932"/>
    <w:rsid w:val="004479D6"/>
    <w:rsid w:val="0047651F"/>
    <w:rsid w:val="004767A4"/>
    <w:rsid w:val="00481C82"/>
    <w:rsid w:val="00492C09"/>
    <w:rsid w:val="004B25CF"/>
    <w:rsid w:val="004B462C"/>
    <w:rsid w:val="004F618F"/>
    <w:rsid w:val="005269B4"/>
    <w:rsid w:val="00527F78"/>
    <w:rsid w:val="00571D5D"/>
    <w:rsid w:val="005D0753"/>
    <w:rsid w:val="005D55AD"/>
    <w:rsid w:val="005E7A3B"/>
    <w:rsid w:val="005F0923"/>
    <w:rsid w:val="005F2C46"/>
    <w:rsid w:val="0061777F"/>
    <w:rsid w:val="00657E7F"/>
    <w:rsid w:val="00680DA8"/>
    <w:rsid w:val="006B12C2"/>
    <w:rsid w:val="006B393C"/>
    <w:rsid w:val="00702561"/>
    <w:rsid w:val="00743C0C"/>
    <w:rsid w:val="0075116C"/>
    <w:rsid w:val="0075678E"/>
    <w:rsid w:val="00757013"/>
    <w:rsid w:val="0076533F"/>
    <w:rsid w:val="00835EDA"/>
    <w:rsid w:val="00857131"/>
    <w:rsid w:val="00863DCF"/>
    <w:rsid w:val="008847D2"/>
    <w:rsid w:val="008F445F"/>
    <w:rsid w:val="008F4525"/>
    <w:rsid w:val="009077EE"/>
    <w:rsid w:val="00962CB6"/>
    <w:rsid w:val="009631A5"/>
    <w:rsid w:val="0098747F"/>
    <w:rsid w:val="009E5B81"/>
    <w:rsid w:val="00A023C7"/>
    <w:rsid w:val="00A11A81"/>
    <w:rsid w:val="00A20A17"/>
    <w:rsid w:val="00A24550"/>
    <w:rsid w:val="00A53D48"/>
    <w:rsid w:val="00A66952"/>
    <w:rsid w:val="00AA71D1"/>
    <w:rsid w:val="00AC04F2"/>
    <w:rsid w:val="00AE3F00"/>
    <w:rsid w:val="00AE542B"/>
    <w:rsid w:val="00AF23CD"/>
    <w:rsid w:val="00B01CE3"/>
    <w:rsid w:val="00B10A2F"/>
    <w:rsid w:val="00B37132"/>
    <w:rsid w:val="00B377E8"/>
    <w:rsid w:val="00B4094E"/>
    <w:rsid w:val="00B410C5"/>
    <w:rsid w:val="00B71804"/>
    <w:rsid w:val="00BB01A6"/>
    <w:rsid w:val="00BC2006"/>
    <w:rsid w:val="00BE054F"/>
    <w:rsid w:val="00BE4A74"/>
    <w:rsid w:val="00C2160D"/>
    <w:rsid w:val="00C26389"/>
    <w:rsid w:val="00C3226C"/>
    <w:rsid w:val="00C73A93"/>
    <w:rsid w:val="00C81763"/>
    <w:rsid w:val="00C87344"/>
    <w:rsid w:val="00CB15F6"/>
    <w:rsid w:val="00CC66AD"/>
    <w:rsid w:val="00CC7FD5"/>
    <w:rsid w:val="00CE43D8"/>
    <w:rsid w:val="00CE58BF"/>
    <w:rsid w:val="00D15E1D"/>
    <w:rsid w:val="00D55FE3"/>
    <w:rsid w:val="00D57489"/>
    <w:rsid w:val="00D61F62"/>
    <w:rsid w:val="00D75CB5"/>
    <w:rsid w:val="00D8564B"/>
    <w:rsid w:val="00DC539A"/>
    <w:rsid w:val="00DC640D"/>
    <w:rsid w:val="00DC7F0D"/>
    <w:rsid w:val="00DD0090"/>
    <w:rsid w:val="00E023A9"/>
    <w:rsid w:val="00E35058"/>
    <w:rsid w:val="00E37519"/>
    <w:rsid w:val="00E50EA6"/>
    <w:rsid w:val="00EB2635"/>
    <w:rsid w:val="00EB4866"/>
    <w:rsid w:val="00EB5E9A"/>
    <w:rsid w:val="00EC7108"/>
    <w:rsid w:val="00EC7110"/>
    <w:rsid w:val="00ED1734"/>
    <w:rsid w:val="00ED23A4"/>
    <w:rsid w:val="00EE1585"/>
    <w:rsid w:val="00EE46B5"/>
    <w:rsid w:val="00EF5E8D"/>
    <w:rsid w:val="00F11B0B"/>
    <w:rsid w:val="00F51C57"/>
    <w:rsid w:val="00F57DA1"/>
    <w:rsid w:val="00F62F5F"/>
    <w:rsid w:val="00F75013"/>
    <w:rsid w:val="00F96228"/>
    <w:rsid w:val="00FA0E12"/>
    <w:rsid w:val="00FB025E"/>
    <w:rsid w:val="00FB3724"/>
    <w:rsid w:val="00FE5645"/>
    <w:rsid w:val="00FE653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24860"/>
  <w15:chartTrackingRefBased/>
  <w15:docId w15:val="{E6B3E5A7-A9BC-41C0-9A5F-5EF57DFA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E18"/>
    <w:rPr>
      <w:lang w:val="en-GB"/>
    </w:rPr>
  </w:style>
  <w:style w:type="paragraph" w:styleId="Heading1">
    <w:name w:val="heading 1"/>
    <w:basedOn w:val="Normal"/>
    <w:next w:val="Normal"/>
    <w:link w:val="Heading1Char"/>
    <w:uiPriority w:val="9"/>
    <w:qFormat/>
    <w:rsid w:val="002B6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D7"/>
    <w:rPr>
      <w:rFonts w:eastAsiaTheme="majorEastAsia" w:cstheme="majorBidi"/>
      <w:color w:val="272727" w:themeColor="text1" w:themeTint="D8"/>
    </w:rPr>
  </w:style>
  <w:style w:type="paragraph" w:styleId="Title">
    <w:name w:val="Title"/>
    <w:basedOn w:val="Normal"/>
    <w:next w:val="Normal"/>
    <w:link w:val="TitleChar"/>
    <w:uiPriority w:val="10"/>
    <w:qFormat/>
    <w:rsid w:val="002B6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D7"/>
    <w:pPr>
      <w:spacing w:before="160"/>
      <w:jc w:val="center"/>
    </w:pPr>
    <w:rPr>
      <w:i/>
      <w:iCs/>
      <w:color w:val="404040" w:themeColor="text1" w:themeTint="BF"/>
    </w:rPr>
  </w:style>
  <w:style w:type="character" w:customStyle="1" w:styleId="QuoteChar">
    <w:name w:val="Quote Char"/>
    <w:basedOn w:val="DefaultParagraphFont"/>
    <w:link w:val="Quote"/>
    <w:uiPriority w:val="29"/>
    <w:rsid w:val="002B66D7"/>
    <w:rPr>
      <w:i/>
      <w:iCs/>
      <w:color w:val="404040" w:themeColor="text1" w:themeTint="BF"/>
    </w:rPr>
  </w:style>
  <w:style w:type="paragraph" w:styleId="ListParagraph">
    <w:name w:val="List Paragraph"/>
    <w:basedOn w:val="Normal"/>
    <w:uiPriority w:val="34"/>
    <w:qFormat/>
    <w:rsid w:val="002B66D7"/>
    <w:pPr>
      <w:ind w:left="720"/>
      <w:contextualSpacing/>
    </w:pPr>
  </w:style>
  <w:style w:type="character" w:styleId="IntenseEmphasis">
    <w:name w:val="Intense Emphasis"/>
    <w:basedOn w:val="DefaultParagraphFont"/>
    <w:uiPriority w:val="21"/>
    <w:qFormat/>
    <w:rsid w:val="002B66D7"/>
    <w:rPr>
      <w:i/>
      <w:iCs/>
      <w:color w:val="0F4761" w:themeColor="accent1" w:themeShade="BF"/>
    </w:rPr>
  </w:style>
  <w:style w:type="paragraph" w:styleId="IntenseQuote">
    <w:name w:val="Intense Quote"/>
    <w:basedOn w:val="Normal"/>
    <w:next w:val="Normal"/>
    <w:link w:val="IntenseQuoteChar"/>
    <w:uiPriority w:val="30"/>
    <w:qFormat/>
    <w:rsid w:val="002B6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D7"/>
    <w:rPr>
      <w:i/>
      <w:iCs/>
      <w:color w:val="0F4761" w:themeColor="accent1" w:themeShade="BF"/>
    </w:rPr>
  </w:style>
  <w:style w:type="character" w:styleId="IntenseReference">
    <w:name w:val="Intense Reference"/>
    <w:basedOn w:val="DefaultParagraphFont"/>
    <w:uiPriority w:val="32"/>
    <w:qFormat/>
    <w:rsid w:val="002B66D7"/>
    <w:rPr>
      <w:b/>
      <w:bCs/>
      <w:smallCaps/>
      <w:color w:val="0F4761" w:themeColor="accent1" w:themeShade="BF"/>
      <w:spacing w:val="5"/>
    </w:rPr>
  </w:style>
  <w:style w:type="paragraph" w:styleId="Header">
    <w:name w:val="header"/>
    <w:basedOn w:val="Normal"/>
    <w:link w:val="HeaderChar"/>
    <w:uiPriority w:val="99"/>
    <w:unhideWhenUsed/>
    <w:rsid w:val="001A72F5"/>
    <w:pPr>
      <w:tabs>
        <w:tab w:val="center" w:pos="4819"/>
        <w:tab w:val="right" w:pos="9638"/>
      </w:tabs>
      <w:spacing w:after="0" w:line="240" w:lineRule="auto"/>
    </w:pPr>
  </w:style>
  <w:style w:type="character" w:customStyle="1" w:styleId="HeaderChar">
    <w:name w:val="Header Char"/>
    <w:basedOn w:val="DefaultParagraphFont"/>
    <w:link w:val="Header"/>
    <w:uiPriority w:val="99"/>
    <w:rsid w:val="001A72F5"/>
    <w:rPr>
      <w:lang w:val="en-GB"/>
    </w:rPr>
  </w:style>
  <w:style w:type="paragraph" w:styleId="Footer">
    <w:name w:val="footer"/>
    <w:basedOn w:val="Normal"/>
    <w:link w:val="FooterChar"/>
    <w:uiPriority w:val="99"/>
    <w:unhideWhenUsed/>
    <w:rsid w:val="001A72F5"/>
    <w:pPr>
      <w:tabs>
        <w:tab w:val="center" w:pos="4819"/>
        <w:tab w:val="right" w:pos="9638"/>
      </w:tabs>
      <w:spacing w:after="0" w:line="240" w:lineRule="auto"/>
    </w:pPr>
  </w:style>
  <w:style w:type="character" w:customStyle="1" w:styleId="FooterChar">
    <w:name w:val="Footer Char"/>
    <w:basedOn w:val="DefaultParagraphFont"/>
    <w:link w:val="Footer"/>
    <w:uiPriority w:val="99"/>
    <w:rsid w:val="001A72F5"/>
    <w:rPr>
      <w:lang w:val="en-GB"/>
    </w:rPr>
  </w:style>
  <w:style w:type="character" w:styleId="PlaceholderText">
    <w:name w:val="Placeholder Text"/>
    <w:basedOn w:val="DefaultParagraphFont"/>
    <w:uiPriority w:val="99"/>
    <w:semiHidden/>
    <w:rsid w:val="001A72F5"/>
    <w:rPr>
      <w:color w:val="666666"/>
    </w:rPr>
  </w:style>
  <w:style w:type="character" w:styleId="CommentReference">
    <w:name w:val="annotation reference"/>
    <w:basedOn w:val="DefaultParagraphFont"/>
    <w:uiPriority w:val="99"/>
    <w:semiHidden/>
    <w:unhideWhenUsed/>
    <w:rsid w:val="00AE3F00"/>
    <w:rPr>
      <w:sz w:val="16"/>
      <w:szCs w:val="16"/>
    </w:rPr>
  </w:style>
  <w:style w:type="paragraph" w:styleId="CommentText">
    <w:name w:val="annotation text"/>
    <w:basedOn w:val="Normal"/>
    <w:link w:val="CommentTextChar"/>
    <w:uiPriority w:val="99"/>
    <w:unhideWhenUsed/>
    <w:rsid w:val="00AE3F00"/>
    <w:pPr>
      <w:spacing w:line="240" w:lineRule="auto"/>
    </w:pPr>
    <w:rPr>
      <w:sz w:val="20"/>
      <w:szCs w:val="20"/>
    </w:rPr>
  </w:style>
  <w:style w:type="character" w:customStyle="1" w:styleId="CommentTextChar">
    <w:name w:val="Comment Text Char"/>
    <w:basedOn w:val="DefaultParagraphFont"/>
    <w:link w:val="CommentText"/>
    <w:uiPriority w:val="99"/>
    <w:rsid w:val="00AE3F00"/>
    <w:rPr>
      <w:sz w:val="20"/>
      <w:szCs w:val="20"/>
      <w:lang w:val="en-GB"/>
    </w:rPr>
  </w:style>
  <w:style w:type="paragraph" w:styleId="CommentSubject">
    <w:name w:val="annotation subject"/>
    <w:basedOn w:val="CommentText"/>
    <w:next w:val="CommentText"/>
    <w:link w:val="CommentSubjectChar"/>
    <w:uiPriority w:val="99"/>
    <w:semiHidden/>
    <w:unhideWhenUsed/>
    <w:rsid w:val="00AE3F00"/>
    <w:rPr>
      <w:b/>
      <w:bCs/>
    </w:rPr>
  </w:style>
  <w:style w:type="character" w:customStyle="1" w:styleId="CommentSubjectChar">
    <w:name w:val="Comment Subject Char"/>
    <w:basedOn w:val="CommentTextChar"/>
    <w:link w:val="CommentSubject"/>
    <w:uiPriority w:val="99"/>
    <w:semiHidden/>
    <w:rsid w:val="00AE3F00"/>
    <w:rPr>
      <w:b/>
      <w:bCs/>
      <w:sz w:val="20"/>
      <w:szCs w:val="20"/>
      <w:lang w:val="en-GB"/>
    </w:rPr>
  </w:style>
  <w:style w:type="table" w:styleId="TableGrid">
    <w:name w:val="Table Grid"/>
    <w:basedOn w:val="TableNormal"/>
    <w:uiPriority w:val="39"/>
    <w:rsid w:val="006B3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B393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2B571-5AEC-4202-810A-EFE3BEDF1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1802</TotalTime>
  <Pages>14</Pages>
  <Words>13512</Words>
  <Characters>7702</Characters>
  <Application>Microsoft Office Word</Application>
  <DocSecurity>0</DocSecurity>
  <Lines>64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Dževeckij</dc:creator>
  <cp:keywords/>
  <dc:description/>
  <cp:lastModifiedBy>Edgar Dževeckij</cp:lastModifiedBy>
  <cp:revision>21</cp:revision>
  <dcterms:created xsi:type="dcterms:W3CDTF">2026-09-24T19:59:00Z</dcterms:created>
  <dcterms:modified xsi:type="dcterms:W3CDTF">2026-10-09T18:42:00Z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69b65-f46a-4265-b5a1-5f9adb1dee0c_Enabled">
    <vt:lpwstr>true</vt:lpwstr>
  </property>
  <property fmtid="{D5CDD505-2E9C-101B-9397-08002B2CF9AE}" pid="3" name="MSIP_Label_fc169b65-f46a-4265-b5a1-5f9adb1dee0c_SetDate">
    <vt:lpwstr>2026-09-24T19:41:26Z</vt:lpwstr>
  </property>
  <property fmtid="{D5CDD505-2E9C-101B-9397-08002B2CF9AE}" pid="4" name="MSIP_Label_fc169b65-f46a-4265-b5a1-5f9adb1dee0c_Method">
    <vt:lpwstr>Standard</vt:lpwstr>
  </property>
  <property fmtid="{D5CDD505-2E9C-101B-9397-08002B2CF9AE}" pid="5" name="MSIP_Label_fc169b65-f46a-4265-b5a1-5f9adb1dee0c_Name">
    <vt:lpwstr>defa4170-0d19-0005-0004-bc88714345d2</vt:lpwstr>
  </property>
  <property fmtid="{D5CDD505-2E9C-101B-9397-08002B2CF9AE}" pid="6" name="MSIP_Label_fc169b65-f46a-4265-b5a1-5f9adb1dee0c_SiteId">
    <vt:lpwstr>9ad8e586-ef09-4504-a3db-4f7ea34a4883</vt:lpwstr>
  </property>
  <property fmtid="{D5CDD505-2E9C-101B-9397-08002B2CF9AE}" pid="7" name="MSIP_Label_fc169b65-f46a-4265-b5a1-5f9adb1dee0c_ActionId">
    <vt:lpwstr>39b97558-d981-4185-98d1-23fe097e89dc</vt:lpwstr>
  </property>
  <property fmtid="{D5CDD505-2E9C-101B-9397-08002B2CF9AE}" pid="8" name="MSIP_Label_fc169b65-f46a-4265-b5a1-5f9adb1dee0c_ContentBits">
    <vt:lpwstr>0</vt:lpwstr>
  </property>
  <property fmtid="{D5CDD505-2E9C-101B-9397-08002B2CF9AE}" pid="9" name="MSIP_Label_fc169b65-f46a-4265-b5a1-5f9adb1dee0c_Tag">
    <vt:lpwstr>10, 3, 0, 1</vt:lpwstr>
  </property>
</Properties>
</file>