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497" w:type="dxa"/>
        <w:tblInd w:w="122" w:type="dxa"/>
        <w:tblLayout w:type="fixed"/>
        <w:tblLook w:val="0000" w:firstRow="0" w:lastRow="0" w:firstColumn="0" w:lastColumn="0" w:noHBand="0" w:noVBand="0"/>
      </w:tblPr>
      <w:tblGrid>
        <w:gridCol w:w="6093"/>
        <w:gridCol w:w="2404"/>
      </w:tblGrid>
      <w:tr w:rsidR="00AD6819" w14:paraId="30364D21" w14:textId="77777777" w:rsidTr="001A1440">
        <w:trPr>
          <w:trHeight w:val="278"/>
        </w:trPr>
        <w:tc>
          <w:tcPr>
            <w:tcW w:w="8497" w:type="dxa"/>
            <w:gridSpan w:val="2"/>
            <w:shd w:val="clear" w:color="auto" w:fill="auto"/>
          </w:tcPr>
          <w:p w14:paraId="4672766F" w14:textId="77777777" w:rsidR="00AD6819" w:rsidRPr="00AF524D" w:rsidRDefault="00AD6819" w:rsidP="0046769E">
            <w:pPr>
              <w:pStyle w:val="University"/>
            </w:pPr>
            <w:r w:rsidRPr="00AF524D">
              <w:t>tallinna tehnikaülikool</w:t>
            </w:r>
          </w:p>
        </w:tc>
      </w:tr>
      <w:tr w:rsidR="00AD6819" w14:paraId="748C60DF" w14:textId="77777777" w:rsidTr="001A1440">
        <w:trPr>
          <w:trHeight w:val="370"/>
        </w:trPr>
        <w:tc>
          <w:tcPr>
            <w:tcW w:w="8497" w:type="dxa"/>
            <w:gridSpan w:val="2"/>
            <w:shd w:val="clear" w:color="auto" w:fill="auto"/>
          </w:tcPr>
          <w:p w14:paraId="2E39A56F" w14:textId="77777777" w:rsidR="00AD6819" w:rsidRPr="00AF524D" w:rsidRDefault="00AD6819" w:rsidP="0046769E">
            <w:pPr>
              <w:jc w:val="center"/>
            </w:pPr>
            <w:r w:rsidRPr="00AF524D">
              <w:t>Infotehnoloogia teaduskond</w:t>
            </w:r>
          </w:p>
        </w:tc>
      </w:tr>
      <w:tr w:rsidR="00AD6819" w14:paraId="23E86EEF" w14:textId="77777777" w:rsidTr="006D2796">
        <w:trPr>
          <w:trHeight w:val="401"/>
        </w:trPr>
        <w:tc>
          <w:tcPr>
            <w:tcW w:w="8497" w:type="dxa"/>
            <w:gridSpan w:val="2"/>
            <w:shd w:val="clear" w:color="auto" w:fill="auto"/>
          </w:tcPr>
          <w:p w14:paraId="486D4B24" w14:textId="77777777" w:rsidR="00AD6819" w:rsidRPr="00AF524D" w:rsidRDefault="00D97234" w:rsidP="0046769E">
            <w:pPr>
              <w:jc w:val="center"/>
            </w:pPr>
            <w:r>
              <w:t>Tarkvarateaduse instituut</w:t>
            </w:r>
          </w:p>
        </w:tc>
      </w:tr>
      <w:tr w:rsidR="00EB59B0" w14:paraId="0EA82F42" w14:textId="77777777" w:rsidTr="000800B9">
        <w:trPr>
          <w:trHeight w:val="2469"/>
        </w:trPr>
        <w:tc>
          <w:tcPr>
            <w:tcW w:w="8497" w:type="dxa"/>
            <w:gridSpan w:val="2"/>
            <w:shd w:val="clear" w:color="auto" w:fill="auto"/>
          </w:tcPr>
          <w:p w14:paraId="26F48BE9" w14:textId="77777777" w:rsidR="00EB59B0" w:rsidRPr="00F00C59" w:rsidRDefault="00EB59B0" w:rsidP="001A1440">
            <w:pPr>
              <w:pStyle w:val="BodyText"/>
              <w:spacing w:after="80" w:line="240" w:lineRule="auto"/>
              <w:jc w:val="center"/>
              <w:rPr>
                <w:sz w:val="28"/>
              </w:rPr>
            </w:pPr>
          </w:p>
        </w:tc>
      </w:tr>
      <w:tr w:rsidR="00AD6819" w14:paraId="090466C2" w14:textId="77777777" w:rsidTr="006D2796">
        <w:trPr>
          <w:trHeight w:val="497"/>
        </w:trPr>
        <w:tc>
          <w:tcPr>
            <w:tcW w:w="8497" w:type="dxa"/>
            <w:gridSpan w:val="2"/>
            <w:shd w:val="clear" w:color="auto" w:fill="auto"/>
          </w:tcPr>
          <w:p w14:paraId="6529A0A2" w14:textId="77777777" w:rsidR="00AD6819" w:rsidRDefault="00C36235" w:rsidP="00EB59B0">
            <w:pPr>
              <w:jc w:val="center"/>
            </w:pPr>
            <w:r>
              <w:t>Eva Maria Veitmaa 155408IAPB</w:t>
            </w:r>
          </w:p>
        </w:tc>
      </w:tr>
      <w:tr w:rsidR="00AD6819" w14:paraId="1AB7254E" w14:textId="77777777" w:rsidTr="006D2796">
        <w:trPr>
          <w:trHeight w:val="2403"/>
        </w:trPr>
        <w:tc>
          <w:tcPr>
            <w:tcW w:w="8497" w:type="dxa"/>
            <w:gridSpan w:val="2"/>
            <w:shd w:val="clear" w:color="auto" w:fill="auto"/>
            <w:vAlign w:val="center"/>
          </w:tcPr>
          <w:p w14:paraId="08E6D647" w14:textId="425884B6" w:rsidR="00AD6819" w:rsidRPr="00F00C59" w:rsidRDefault="001A3021" w:rsidP="005D05C0">
            <w:pPr>
              <w:pStyle w:val="Headingtitle"/>
            </w:pPr>
            <w:r>
              <w:t xml:space="preserve">Kasutaja pidevautentimine Tallinna Tehnikaülikooli küberkaitse </w:t>
            </w:r>
            <w:r w:rsidR="005D05C0">
              <w:t>magistriprogrammi sisseastumiseksami näitel</w:t>
            </w:r>
          </w:p>
        </w:tc>
      </w:tr>
      <w:tr w:rsidR="00AD6819" w14:paraId="609FB5A6" w14:textId="77777777" w:rsidTr="0046769E">
        <w:trPr>
          <w:trHeight w:val="1704"/>
        </w:trPr>
        <w:tc>
          <w:tcPr>
            <w:tcW w:w="8497" w:type="dxa"/>
            <w:gridSpan w:val="2"/>
            <w:shd w:val="clear" w:color="auto" w:fill="auto"/>
          </w:tcPr>
          <w:p w14:paraId="7F1EEE0F" w14:textId="77777777" w:rsidR="00AD6819" w:rsidRPr="00AF524D" w:rsidRDefault="00C36235" w:rsidP="001A1440">
            <w:pPr>
              <w:jc w:val="center"/>
            </w:pPr>
            <w:r>
              <w:t>Bakalaureusetöö</w:t>
            </w:r>
          </w:p>
        </w:tc>
      </w:tr>
      <w:tr w:rsidR="00AD6819" w14:paraId="7A21A9C0" w14:textId="77777777" w:rsidTr="0046769E">
        <w:trPr>
          <w:trHeight w:val="454"/>
        </w:trPr>
        <w:tc>
          <w:tcPr>
            <w:tcW w:w="6093" w:type="dxa"/>
            <w:shd w:val="clear" w:color="auto" w:fill="auto"/>
          </w:tcPr>
          <w:p w14:paraId="6A08996A" w14:textId="77777777" w:rsidR="00AD6819" w:rsidRPr="00AF524D" w:rsidRDefault="00AD6819" w:rsidP="007C0D9E">
            <w:pPr>
              <w:pStyle w:val="StyleRight"/>
            </w:pPr>
            <w:r w:rsidRPr="00AF524D">
              <w:t>Juhendaja:</w:t>
            </w:r>
          </w:p>
        </w:tc>
        <w:tc>
          <w:tcPr>
            <w:tcW w:w="2404" w:type="dxa"/>
            <w:shd w:val="clear" w:color="auto" w:fill="auto"/>
          </w:tcPr>
          <w:p w14:paraId="66F257DD" w14:textId="77777777" w:rsidR="00AD6819" w:rsidRPr="00AF524D" w:rsidRDefault="00C36235" w:rsidP="001A1440">
            <w:r>
              <w:t>Sten Mäses</w:t>
            </w:r>
          </w:p>
        </w:tc>
      </w:tr>
      <w:tr w:rsidR="00AD6819" w14:paraId="1B2CB88A" w14:textId="77777777" w:rsidTr="0046769E">
        <w:trPr>
          <w:trHeight w:val="454"/>
        </w:trPr>
        <w:tc>
          <w:tcPr>
            <w:tcW w:w="6093" w:type="dxa"/>
            <w:shd w:val="clear" w:color="auto" w:fill="auto"/>
          </w:tcPr>
          <w:p w14:paraId="787A1D3D" w14:textId="77777777" w:rsidR="00AD6819" w:rsidRPr="00AF524D" w:rsidRDefault="00AD6819" w:rsidP="007C0D9E">
            <w:pPr>
              <w:pStyle w:val="StyleRight"/>
            </w:pPr>
          </w:p>
        </w:tc>
        <w:tc>
          <w:tcPr>
            <w:tcW w:w="2404" w:type="dxa"/>
            <w:shd w:val="clear" w:color="auto" w:fill="auto"/>
          </w:tcPr>
          <w:p w14:paraId="7FC09BFA" w14:textId="77777777" w:rsidR="00AD6819" w:rsidRPr="00AF524D" w:rsidRDefault="00C36235" w:rsidP="001A1440">
            <w:proofErr w:type="spellStart"/>
            <w:r>
              <w:t>MSc</w:t>
            </w:r>
            <w:proofErr w:type="spellEnd"/>
          </w:p>
        </w:tc>
      </w:tr>
      <w:tr w:rsidR="00AD6819" w14:paraId="7451CF1B" w14:textId="77777777" w:rsidTr="0046769E">
        <w:trPr>
          <w:trHeight w:val="454"/>
        </w:trPr>
        <w:tc>
          <w:tcPr>
            <w:tcW w:w="6093" w:type="dxa"/>
            <w:shd w:val="clear" w:color="auto" w:fill="auto"/>
          </w:tcPr>
          <w:p w14:paraId="1DB03D35" w14:textId="77777777" w:rsidR="00AD6819" w:rsidRPr="00AF524D" w:rsidRDefault="00AD6819" w:rsidP="007C0D9E">
            <w:pPr>
              <w:pStyle w:val="StyleRight"/>
            </w:pPr>
          </w:p>
        </w:tc>
        <w:tc>
          <w:tcPr>
            <w:tcW w:w="2404" w:type="dxa"/>
            <w:shd w:val="clear" w:color="auto" w:fill="auto"/>
          </w:tcPr>
          <w:p w14:paraId="0D28E124" w14:textId="77777777" w:rsidR="00AD6819" w:rsidRPr="00AF524D" w:rsidRDefault="00AD6819" w:rsidP="001A1440"/>
        </w:tc>
      </w:tr>
      <w:tr w:rsidR="00AD6819" w14:paraId="1B0465F0" w14:textId="77777777" w:rsidTr="0046769E">
        <w:trPr>
          <w:trHeight w:val="454"/>
        </w:trPr>
        <w:tc>
          <w:tcPr>
            <w:tcW w:w="6093" w:type="dxa"/>
            <w:shd w:val="clear" w:color="auto" w:fill="auto"/>
          </w:tcPr>
          <w:p w14:paraId="01834562" w14:textId="77777777" w:rsidR="00AD6819" w:rsidRPr="00F00C59" w:rsidRDefault="00AD6819" w:rsidP="007C0D9E">
            <w:pPr>
              <w:pStyle w:val="StyleRight"/>
              <w:rPr>
                <w:sz w:val="28"/>
              </w:rPr>
            </w:pPr>
          </w:p>
        </w:tc>
        <w:tc>
          <w:tcPr>
            <w:tcW w:w="2404" w:type="dxa"/>
            <w:shd w:val="clear" w:color="auto" w:fill="auto"/>
          </w:tcPr>
          <w:p w14:paraId="24097CC5" w14:textId="77777777" w:rsidR="00AD6819" w:rsidRPr="00F00C59" w:rsidRDefault="00AD6819" w:rsidP="001A1440">
            <w:pPr>
              <w:rPr>
                <w:sz w:val="28"/>
              </w:rPr>
            </w:pPr>
          </w:p>
        </w:tc>
      </w:tr>
      <w:tr w:rsidR="0046769E" w14:paraId="665A340B" w14:textId="77777777" w:rsidTr="0046769E">
        <w:trPr>
          <w:trHeight w:val="454"/>
        </w:trPr>
        <w:tc>
          <w:tcPr>
            <w:tcW w:w="6093" w:type="dxa"/>
            <w:shd w:val="clear" w:color="auto" w:fill="auto"/>
          </w:tcPr>
          <w:p w14:paraId="12C77B66" w14:textId="77777777" w:rsidR="0046769E" w:rsidRDefault="0046769E" w:rsidP="007C0D9E">
            <w:pPr>
              <w:pStyle w:val="StyleRight"/>
            </w:pPr>
          </w:p>
        </w:tc>
        <w:tc>
          <w:tcPr>
            <w:tcW w:w="2404" w:type="dxa"/>
            <w:shd w:val="clear" w:color="auto" w:fill="auto"/>
          </w:tcPr>
          <w:p w14:paraId="09D5B3AA" w14:textId="77777777" w:rsidR="0046769E" w:rsidRDefault="0046769E" w:rsidP="001A1440">
            <w:pPr>
              <w:tabs>
                <w:tab w:val="left" w:pos="5707"/>
              </w:tabs>
            </w:pPr>
          </w:p>
        </w:tc>
      </w:tr>
      <w:tr w:rsidR="0046769E" w14:paraId="63F2E854" w14:textId="77777777" w:rsidTr="0046769E">
        <w:trPr>
          <w:trHeight w:val="454"/>
        </w:trPr>
        <w:tc>
          <w:tcPr>
            <w:tcW w:w="6093" w:type="dxa"/>
            <w:shd w:val="clear" w:color="auto" w:fill="auto"/>
          </w:tcPr>
          <w:p w14:paraId="2D8B83CB" w14:textId="77777777" w:rsidR="0046769E" w:rsidRDefault="0046769E" w:rsidP="007C0D9E">
            <w:pPr>
              <w:pStyle w:val="StyleRight"/>
            </w:pPr>
          </w:p>
        </w:tc>
        <w:tc>
          <w:tcPr>
            <w:tcW w:w="2404" w:type="dxa"/>
            <w:shd w:val="clear" w:color="auto" w:fill="auto"/>
          </w:tcPr>
          <w:p w14:paraId="5C4BD338" w14:textId="77777777" w:rsidR="0046769E" w:rsidRDefault="0046769E" w:rsidP="001A1440">
            <w:pPr>
              <w:tabs>
                <w:tab w:val="left" w:pos="5707"/>
              </w:tabs>
            </w:pPr>
          </w:p>
        </w:tc>
      </w:tr>
      <w:tr w:rsidR="0046769E" w14:paraId="313A961C" w14:textId="77777777" w:rsidTr="0046769E">
        <w:trPr>
          <w:trHeight w:val="454"/>
        </w:trPr>
        <w:tc>
          <w:tcPr>
            <w:tcW w:w="6093" w:type="dxa"/>
            <w:shd w:val="clear" w:color="auto" w:fill="auto"/>
          </w:tcPr>
          <w:p w14:paraId="78C7C850" w14:textId="77777777" w:rsidR="0046769E" w:rsidRDefault="0046769E" w:rsidP="007C0D9E">
            <w:pPr>
              <w:pStyle w:val="StyleRight"/>
            </w:pPr>
          </w:p>
        </w:tc>
        <w:tc>
          <w:tcPr>
            <w:tcW w:w="2404" w:type="dxa"/>
            <w:shd w:val="clear" w:color="auto" w:fill="auto"/>
          </w:tcPr>
          <w:p w14:paraId="235C9130" w14:textId="77777777" w:rsidR="0046769E" w:rsidRDefault="0046769E" w:rsidP="001A1440">
            <w:pPr>
              <w:tabs>
                <w:tab w:val="left" w:pos="5707"/>
              </w:tabs>
            </w:pPr>
          </w:p>
        </w:tc>
      </w:tr>
      <w:tr w:rsidR="0046769E" w14:paraId="02E07088" w14:textId="77777777" w:rsidTr="0046769E">
        <w:trPr>
          <w:trHeight w:val="454"/>
        </w:trPr>
        <w:tc>
          <w:tcPr>
            <w:tcW w:w="6093" w:type="dxa"/>
            <w:shd w:val="clear" w:color="auto" w:fill="auto"/>
          </w:tcPr>
          <w:p w14:paraId="2F9D8870" w14:textId="77777777" w:rsidR="0046769E" w:rsidRDefault="0046769E" w:rsidP="007C0D9E">
            <w:pPr>
              <w:pStyle w:val="StyleRight"/>
            </w:pPr>
          </w:p>
        </w:tc>
        <w:tc>
          <w:tcPr>
            <w:tcW w:w="2404" w:type="dxa"/>
            <w:shd w:val="clear" w:color="auto" w:fill="auto"/>
          </w:tcPr>
          <w:p w14:paraId="4988097A" w14:textId="77777777" w:rsidR="0046769E" w:rsidRDefault="0046769E" w:rsidP="001A1440">
            <w:pPr>
              <w:tabs>
                <w:tab w:val="left" w:pos="5707"/>
              </w:tabs>
            </w:pPr>
          </w:p>
        </w:tc>
      </w:tr>
      <w:tr w:rsidR="0046769E" w14:paraId="443587D3" w14:textId="77777777" w:rsidTr="0046769E">
        <w:trPr>
          <w:trHeight w:val="454"/>
        </w:trPr>
        <w:tc>
          <w:tcPr>
            <w:tcW w:w="6093" w:type="dxa"/>
            <w:shd w:val="clear" w:color="auto" w:fill="auto"/>
          </w:tcPr>
          <w:p w14:paraId="7749B166" w14:textId="77777777" w:rsidR="0046769E" w:rsidRDefault="0046769E" w:rsidP="007C0D9E">
            <w:pPr>
              <w:pStyle w:val="StyleRight"/>
            </w:pPr>
          </w:p>
        </w:tc>
        <w:tc>
          <w:tcPr>
            <w:tcW w:w="2404" w:type="dxa"/>
            <w:shd w:val="clear" w:color="auto" w:fill="auto"/>
          </w:tcPr>
          <w:p w14:paraId="61278566" w14:textId="77777777" w:rsidR="0046769E" w:rsidRDefault="0046769E" w:rsidP="001A1440">
            <w:pPr>
              <w:tabs>
                <w:tab w:val="left" w:pos="5707"/>
              </w:tabs>
            </w:pPr>
          </w:p>
        </w:tc>
      </w:tr>
      <w:tr w:rsidR="0046769E" w14:paraId="1CCDBD03" w14:textId="77777777" w:rsidTr="0046769E">
        <w:trPr>
          <w:trHeight w:val="454"/>
        </w:trPr>
        <w:tc>
          <w:tcPr>
            <w:tcW w:w="6093" w:type="dxa"/>
            <w:shd w:val="clear" w:color="auto" w:fill="auto"/>
          </w:tcPr>
          <w:p w14:paraId="54A88776" w14:textId="77777777" w:rsidR="0046769E" w:rsidRDefault="0046769E" w:rsidP="007C0D9E">
            <w:pPr>
              <w:pStyle w:val="StyleRight"/>
            </w:pPr>
          </w:p>
        </w:tc>
        <w:tc>
          <w:tcPr>
            <w:tcW w:w="2404" w:type="dxa"/>
            <w:shd w:val="clear" w:color="auto" w:fill="auto"/>
          </w:tcPr>
          <w:p w14:paraId="6061A397" w14:textId="77777777" w:rsidR="0046769E" w:rsidRDefault="0046769E" w:rsidP="001A1440">
            <w:pPr>
              <w:tabs>
                <w:tab w:val="left" w:pos="5707"/>
              </w:tabs>
            </w:pPr>
          </w:p>
        </w:tc>
      </w:tr>
    </w:tbl>
    <w:p w14:paraId="1BD8D7CF" w14:textId="77777777" w:rsidR="00AC07C4" w:rsidRDefault="00AC07C4" w:rsidP="00AC07C4">
      <w:pPr>
        <w:sectPr w:rsidR="00AC07C4" w:rsidSect="003C451D">
          <w:footerReference w:type="default" r:id="rId8"/>
          <w:footnotePr>
            <w:numRestart w:val="eachPage"/>
          </w:footnotePr>
          <w:type w:val="continuous"/>
          <w:pgSz w:w="11907" w:h="16840" w:code="9"/>
          <w:pgMar w:top="1418" w:right="1701" w:bottom="1418" w:left="1701" w:header="709" w:footer="1134" w:gutter="0"/>
          <w:cols w:space="708"/>
          <w:docGrid w:linePitch="326"/>
        </w:sectPr>
      </w:pPr>
      <w:bookmarkStart w:id="0" w:name="_Toc437263079"/>
    </w:p>
    <w:p w14:paraId="68DBF11F" w14:textId="77777777" w:rsidR="009F4718" w:rsidRDefault="009F4718" w:rsidP="0040413D">
      <w:pPr>
        <w:pStyle w:val="Headingcenter"/>
      </w:pPr>
      <w:r w:rsidRPr="000650B0">
        <w:lastRenderedPageBreak/>
        <w:t>Autorideklaratsioon</w:t>
      </w:r>
      <w:bookmarkEnd w:id="0"/>
    </w:p>
    <w:p w14:paraId="58BE12B1" w14:textId="77777777" w:rsidR="009F4718" w:rsidRDefault="009F4718" w:rsidP="00F826CC">
      <w:pPr>
        <w:pStyle w:val="BodyText"/>
      </w:pPr>
      <w:r w:rsidRPr="00F826CC">
        <w:t>Kinnitan, et olen koostanud antud lõputöö iseseisvalt  ning seda ei ole kellegi teise poolt varem kaitsmisele esitatud. Kõik töö koostamisel kasutatud teiste autorite tööd, olulised seisukohad, kirjandusallikatest ja mujalt pärinevad andmed on töös viidatud.</w:t>
      </w:r>
    </w:p>
    <w:p w14:paraId="0EE007BD" w14:textId="77777777" w:rsidR="009F4718" w:rsidRPr="007E00C9" w:rsidRDefault="009F4718" w:rsidP="00F826CC">
      <w:pPr>
        <w:pStyle w:val="BodyText"/>
      </w:pPr>
      <w:r>
        <w:t xml:space="preserve">Autor: </w:t>
      </w:r>
      <w:r w:rsidR="004B5400">
        <w:t>Eva Maria Veitmaa</w:t>
      </w:r>
    </w:p>
    <w:p w14:paraId="4395A5AB" w14:textId="77777777" w:rsidR="009F4718" w:rsidRDefault="009F4718" w:rsidP="00F826CC">
      <w:pPr>
        <w:pStyle w:val="BodyText"/>
      </w:pPr>
      <w:r w:rsidRPr="007E00C9">
        <w:fldChar w:fldCharType="begin"/>
      </w:r>
      <w:r w:rsidRPr="007E00C9">
        <w:instrText>MACROBUTTON NoMacro [pp.kk.aa</w:instrText>
      </w:r>
      <w:r w:rsidR="005F0ABD">
        <w:instrText>aa</w:instrText>
      </w:r>
      <w:r w:rsidRPr="007E00C9">
        <w:instrText>]</w:instrText>
      </w:r>
      <w:r w:rsidRPr="007E00C9">
        <w:fldChar w:fldCharType="end"/>
      </w:r>
    </w:p>
    <w:p w14:paraId="5F0159F3" w14:textId="77777777" w:rsidR="00A557C8" w:rsidRDefault="00A557C8" w:rsidP="00AC07C4"/>
    <w:p w14:paraId="51E4AE65" w14:textId="77777777" w:rsidR="00A557C8" w:rsidRDefault="00A557C8" w:rsidP="00AC07C4">
      <w:pPr>
        <w:sectPr w:rsidR="00A557C8" w:rsidSect="003C451D">
          <w:footerReference w:type="default" r:id="rId9"/>
          <w:footnotePr>
            <w:numRestart w:val="eachPage"/>
          </w:footnotePr>
          <w:pgSz w:w="11907" w:h="16840" w:code="9"/>
          <w:pgMar w:top="1418" w:right="1701" w:bottom="1418" w:left="1701" w:header="709" w:footer="851" w:gutter="0"/>
          <w:cols w:space="708"/>
        </w:sectPr>
      </w:pPr>
    </w:p>
    <w:p w14:paraId="4D0340D7" w14:textId="77777777" w:rsidR="009F4718" w:rsidRDefault="009F4718" w:rsidP="0040413D">
      <w:pPr>
        <w:pStyle w:val="Headingcenter"/>
      </w:pPr>
      <w:bookmarkStart w:id="1" w:name="_Toc437263080"/>
      <w:r w:rsidRPr="00150112">
        <w:lastRenderedPageBreak/>
        <w:t>Annotatsioon</w:t>
      </w:r>
      <w:bookmarkEnd w:id="1"/>
    </w:p>
    <w:p w14:paraId="10DB6461" w14:textId="77777777" w:rsidR="009F4718" w:rsidRDefault="009F4718" w:rsidP="007E00C9">
      <w:pPr>
        <w:pStyle w:val="BodyText"/>
      </w:pPr>
      <w:r>
        <w:fldChar w:fldCharType="begin"/>
      </w:r>
      <w:r>
        <w:instrText>MACROBUTTON NoMacro [</w:instrText>
      </w:r>
      <w:r w:rsidR="00EF0731">
        <w:instrText>Annotatsiooni tekst</w:instrText>
      </w:r>
      <w:r>
        <w:instrText>]</w:instrText>
      </w:r>
      <w:r>
        <w:fldChar w:fldCharType="end"/>
      </w:r>
    </w:p>
    <w:p w14:paraId="4BA6A2C5" w14:textId="77777777" w:rsidR="008C51BE" w:rsidRDefault="009F4718" w:rsidP="007E00C9">
      <w:pPr>
        <w:pStyle w:val="BodyText"/>
      </w:pPr>
      <w:r>
        <w:t xml:space="preserve">Lõputöö on kirjutatud </w:t>
      </w:r>
      <w:r>
        <w:fldChar w:fldCharType="begin"/>
      </w:r>
      <w:r>
        <w:instrText>MACROBUTTON NoMacro [mis keeles]</w:instrText>
      </w:r>
      <w:r>
        <w:fldChar w:fldCharType="end"/>
      </w:r>
      <w:r>
        <w:t xml:space="preserve"> keeles ning sisaldab teksti </w:t>
      </w:r>
      <w:r>
        <w:fldChar w:fldCharType="begin"/>
      </w:r>
      <w:r>
        <w:instrText>MACROBUTTON NoMacro [lehekülgede arv töö põhiosas]</w:instrText>
      </w:r>
      <w:r>
        <w:fldChar w:fldCharType="end"/>
      </w:r>
      <w:r>
        <w:t xml:space="preserve"> leheküljel, </w:t>
      </w:r>
      <w:r>
        <w:fldChar w:fldCharType="begin"/>
      </w:r>
      <w:r>
        <w:instrText>MACROBUTTON NoMacro [peatükkide arv]</w:instrText>
      </w:r>
      <w:r>
        <w:fldChar w:fldCharType="end"/>
      </w:r>
      <w:r>
        <w:t xml:space="preserve"> peatükki, </w:t>
      </w:r>
      <w:r>
        <w:fldChar w:fldCharType="begin"/>
      </w:r>
      <w:r>
        <w:instrText>MACROBUTTON NoMacro [jooniste arv]</w:instrText>
      </w:r>
      <w:r>
        <w:fldChar w:fldCharType="end"/>
      </w:r>
      <w:r>
        <w:t xml:space="preserve"> joonist, </w:t>
      </w:r>
      <w:r>
        <w:fldChar w:fldCharType="begin"/>
      </w:r>
      <w:r>
        <w:instrText>MACROBUTTON NoMacro [tabelite arv]</w:instrText>
      </w:r>
      <w:r>
        <w:fldChar w:fldCharType="end"/>
      </w:r>
      <w:r>
        <w:t xml:space="preserve"> tabelit.</w:t>
      </w:r>
    </w:p>
    <w:p w14:paraId="52BF4EFC" w14:textId="77777777" w:rsidR="009F4718" w:rsidRDefault="009F4718" w:rsidP="00AC07C4"/>
    <w:p w14:paraId="1045F736" w14:textId="77777777" w:rsidR="00A557C8" w:rsidRDefault="00A557C8" w:rsidP="00AC07C4">
      <w:pPr>
        <w:sectPr w:rsidR="00A557C8" w:rsidSect="003C451D">
          <w:footnotePr>
            <w:numRestart w:val="eachPage"/>
          </w:footnotePr>
          <w:pgSz w:w="11907" w:h="16840" w:code="9"/>
          <w:pgMar w:top="1418" w:right="1701" w:bottom="1418" w:left="1701" w:header="709" w:footer="851" w:gutter="0"/>
          <w:cols w:space="708"/>
        </w:sectPr>
      </w:pPr>
    </w:p>
    <w:p w14:paraId="6729880A" w14:textId="77777777" w:rsidR="009F4718" w:rsidRPr="00922B85" w:rsidRDefault="009F4718" w:rsidP="0040413D">
      <w:pPr>
        <w:pStyle w:val="Headingcenter"/>
      </w:pPr>
      <w:bookmarkStart w:id="2" w:name="_Toc437263081"/>
      <w:r w:rsidRPr="00922B85">
        <w:rPr>
          <w:lang w:val="en-GB"/>
        </w:rPr>
        <w:lastRenderedPageBreak/>
        <w:t>Abstract</w:t>
      </w:r>
      <w:bookmarkEnd w:id="2"/>
      <w:r w:rsidR="0005164D">
        <w:rPr>
          <w:lang w:val="en-GB"/>
        </w:rPr>
        <w:br/>
      </w:r>
      <w:r w:rsidRPr="00922B85">
        <w:rPr>
          <w:b w:val="0"/>
          <w:sz w:val="28"/>
        </w:rPr>
        <w:fldChar w:fldCharType="begin"/>
      </w:r>
      <w:r w:rsidRPr="00922B85">
        <w:rPr>
          <w:sz w:val="28"/>
        </w:rPr>
        <w:instrText xml:space="preserve">MACROBUTTON NoMacro [Töö </w:instrText>
      </w:r>
      <w:r w:rsidR="002B240D">
        <w:rPr>
          <w:sz w:val="28"/>
        </w:rPr>
        <w:instrText>ingliskeelne</w:instrText>
      </w:r>
      <w:r w:rsidRPr="00922B85">
        <w:rPr>
          <w:sz w:val="28"/>
        </w:rPr>
        <w:instrText xml:space="preserve"> pealkiri]</w:instrText>
      </w:r>
      <w:r w:rsidRPr="00922B85">
        <w:rPr>
          <w:b w:val="0"/>
          <w:sz w:val="28"/>
        </w:rPr>
        <w:fldChar w:fldCharType="end"/>
      </w:r>
    </w:p>
    <w:p w14:paraId="3F54D507" w14:textId="77777777" w:rsidR="009F4718" w:rsidRDefault="009F4718" w:rsidP="00886663">
      <w:pPr>
        <w:pStyle w:val="BodyText"/>
      </w:pPr>
      <w:r>
        <w:fldChar w:fldCharType="begin"/>
      </w:r>
      <w:r>
        <w:instrText>MACROBUTTON NoMacro [</w:instrText>
      </w:r>
      <w:r w:rsidR="00EF0731">
        <w:instrText>Text</w:instrText>
      </w:r>
      <w:r>
        <w:instrText>]</w:instrText>
      </w:r>
      <w:r>
        <w:fldChar w:fldCharType="end"/>
      </w:r>
    </w:p>
    <w:p w14:paraId="347D4EE0" w14:textId="77777777" w:rsidR="009F4718" w:rsidRDefault="009F4718" w:rsidP="00886663">
      <w:pPr>
        <w:pStyle w:val="BodyText"/>
        <w:rPr>
          <w:lang w:val="en-US"/>
        </w:rPr>
      </w:pPr>
      <w:r w:rsidRPr="002C4622">
        <w:rPr>
          <w:lang w:val="en-US"/>
        </w:rPr>
        <w:t xml:space="preserve">The thesis is in </w:t>
      </w:r>
      <w:r w:rsidRPr="002C4622">
        <w:rPr>
          <w:lang w:val="en-US"/>
        </w:rPr>
        <w:fldChar w:fldCharType="begin"/>
      </w:r>
      <w:r w:rsidRPr="002C4622">
        <w:rPr>
          <w:lang w:val="en-US"/>
        </w:rPr>
        <w:instrText>MACROBUTTON NoMacro [language]</w:instrText>
      </w:r>
      <w:r w:rsidRPr="002C4622">
        <w:rPr>
          <w:lang w:val="en-US"/>
        </w:rPr>
        <w:fldChar w:fldCharType="end"/>
      </w:r>
      <w:r w:rsidRPr="002C4622">
        <w:rPr>
          <w:lang w:val="en-US"/>
        </w:rPr>
        <w:t xml:space="preserve"> and contains </w:t>
      </w:r>
      <w:r w:rsidRPr="002C4622">
        <w:rPr>
          <w:lang w:val="en-US"/>
        </w:rPr>
        <w:fldChar w:fldCharType="begin"/>
      </w:r>
      <w:r w:rsidRPr="002C4622">
        <w:rPr>
          <w:lang w:val="en-US"/>
        </w:rPr>
        <w:instrText>MACROBUTTON NoMacro [pages]</w:instrText>
      </w:r>
      <w:r w:rsidRPr="002C4622">
        <w:rPr>
          <w:lang w:val="en-US"/>
        </w:rPr>
        <w:fldChar w:fldCharType="end"/>
      </w:r>
      <w:r w:rsidRPr="002C4622">
        <w:rPr>
          <w:lang w:val="en-US"/>
        </w:rPr>
        <w:t xml:space="preserve"> pages of text, </w:t>
      </w:r>
      <w:r w:rsidRPr="002C4622">
        <w:rPr>
          <w:lang w:val="en-US"/>
        </w:rPr>
        <w:fldChar w:fldCharType="begin"/>
      </w:r>
      <w:r w:rsidRPr="002C4622">
        <w:rPr>
          <w:lang w:val="en-US"/>
        </w:rPr>
        <w:instrText>MACROBUTTON NoMacro [chapters]</w:instrText>
      </w:r>
      <w:r w:rsidRPr="002C4622">
        <w:rPr>
          <w:lang w:val="en-US"/>
        </w:rPr>
        <w:fldChar w:fldCharType="end"/>
      </w:r>
      <w:r w:rsidRPr="002C4622">
        <w:rPr>
          <w:lang w:val="en-US"/>
        </w:rPr>
        <w:t xml:space="preserve"> chapters, </w:t>
      </w:r>
      <w:r w:rsidRPr="002C4622">
        <w:rPr>
          <w:lang w:val="en-US"/>
        </w:rPr>
        <w:fldChar w:fldCharType="begin"/>
      </w:r>
      <w:r w:rsidRPr="002C4622">
        <w:rPr>
          <w:lang w:val="en-US"/>
        </w:rPr>
        <w:instrText>MACROBUTTON NoMacro [figures]</w:instrText>
      </w:r>
      <w:r w:rsidRPr="002C4622">
        <w:rPr>
          <w:lang w:val="en-US"/>
        </w:rPr>
        <w:fldChar w:fldCharType="end"/>
      </w:r>
      <w:r w:rsidRPr="002C4622">
        <w:rPr>
          <w:lang w:val="en-US"/>
        </w:rPr>
        <w:t xml:space="preserve"> figures, </w:t>
      </w:r>
      <w:r w:rsidRPr="002C4622">
        <w:rPr>
          <w:lang w:val="en-US"/>
        </w:rPr>
        <w:fldChar w:fldCharType="begin"/>
      </w:r>
      <w:r w:rsidRPr="002C4622">
        <w:rPr>
          <w:lang w:val="en-US"/>
        </w:rPr>
        <w:instrText>MACROBUTTON NoMacro [tables]</w:instrText>
      </w:r>
      <w:r w:rsidRPr="002C4622">
        <w:rPr>
          <w:lang w:val="en-US"/>
        </w:rPr>
        <w:fldChar w:fldCharType="end"/>
      </w:r>
      <w:r w:rsidRPr="002C4622">
        <w:rPr>
          <w:lang w:val="en-US"/>
        </w:rPr>
        <w:t xml:space="preserve"> tables. </w:t>
      </w:r>
    </w:p>
    <w:p w14:paraId="4647BF57" w14:textId="77777777" w:rsidR="00A557C8" w:rsidRDefault="00A557C8" w:rsidP="00AC07C4">
      <w:pPr>
        <w:rPr>
          <w:lang w:val="en-US"/>
        </w:rPr>
      </w:pPr>
    </w:p>
    <w:p w14:paraId="49844FE3" w14:textId="77777777" w:rsidR="00A557C8" w:rsidRDefault="00A557C8" w:rsidP="00AC07C4">
      <w:pPr>
        <w:rPr>
          <w:lang w:val="en-US"/>
        </w:rPr>
        <w:sectPr w:rsidR="00A557C8" w:rsidSect="003C451D">
          <w:footnotePr>
            <w:numRestart w:val="eachPage"/>
          </w:footnotePr>
          <w:pgSz w:w="11907" w:h="16840" w:code="9"/>
          <w:pgMar w:top="1418" w:right="1701" w:bottom="1418" w:left="1701" w:header="709" w:footer="851" w:gutter="0"/>
          <w:cols w:space="708"/>
        </w:sectPr>
      </w:pPr>
    </w:p>
    <w:p w14:paraId="73F984CA" w14:textId="77777777" w:rsidR="009F4718" w:rsidRDefault="009F4718" w:rsidP="0040413D">
      <w:pPr>
        <w:pStyle w:val="Headingcenter"/>
      </w:pPr>
      <w:bookmarkStart w:id="3" w:name="_Toc437263082"/>
      <w:r w:rsidRPr="00D86E77">
        <w:lastRenderedPageBreak/>
        <w:t>Lühendite ja mõistete sõnastik</w:t>
      </w:r>
      <w:bookmarkEnd w:id="3"/>
    </w:p>
    <w:tbl>
      <w:tblPr>
        <w:tblW w:w="0" w:type="auto"/>
        <w:tblLook w:val="04A0" w:firstRow="1" w:lastRow="0" w:firstColumn="1" w:lastColumn="0" w:noHBand="0" w:noVBand="1"/>
      </w:tblPr>
      <w:tblGrid>
        <w:gridCol w:w="2616"/>
        <w:gridCol w:w="5889"/>
      </w:tblGrid>
      <w:tr w:rsidR="00EF0731" w14:paraId="58169022" w14:textId="77777777" w:rsidTr="00EB2E10">
        <w:trPr>
          <w:trHeight w:val="397"/>
        </w:trPr>
        <w:tc>
          <w:tcPr>
            <w:tcW w:w="2616" w:type="dxa"/>
            <w:shd w:val="clear" w:color="auto" w:fill="auto"/>
          </w:tcPr>
          <w:p w14:paraId="4668249B" w14:textId="17936EA5" w:rsidR="00EF0731" w:rsidRDefault="008C528B" w:rsidP="00EB2E10">
            <w:pPr>
              <w:pStyle w:val="Tabletext"/>
            </w:pPr>
            <w:r>
              <w:t>IP-aadress</w:t>
            </w:r>
          </w:p>
        </w:tc>
        <w:tc>
          <w:tcPr>
            <w:tcW w:w="5889" w:type="dxa"/>
            <w:shd w:val="clear" w:color="auto" w:fill="auto"/>
          </w:tcPr>
          <w:p w14:paraId="24512574" w14:textId="29C06195" w:rsidR="00EF0731" w:rsidRDefault="00573BAB" w:rsidP="00EB2E10">
            <w:pPr>
              <w:pStyle w:val="Tabletext"/>
            </w:pPr>
            <w:r>
              <w:t>internetiaadress, võrgus asuva arvuti või muu seadme identifikaator</w:t>
            </w:r>
          </w:p>
        </w:tc>
      </w:tr>
      <w:tr w:rsidR="00EF0731" w14:paraId="26DF1670" w14:textId="77777777" w:rsidTr="00EB2E10">
        <w:trPr>
          <w:trHeight w:val="397"/>
        </w:trPr>
        <w:tc>
          <w:tcPr>
            <w:tcW w:w="2616" w:type="dxa"/>
            <w:shd w:val="clear" w:color="auto" w:fill="auto"/>
          </w:tcPr>
          <w:p w14:paraId="74A43CA5" w14:textId="6E2255F1" w:rsidR="00EF0731" w:rsidRPr="00157D2C" w:rsidRDefault="001F0215" w:rsidP="00EB2E10">
            <w:pPr>
              <w:pStyle w:val="Tabletext"/>
            </w:pPr>
            <w:r>
              <w:t>LMS</w:t>
            </w:r>
          </w:p>
        </w:tc>
        <w:tc>
          <w:tcPr>
            <w:tcW w:w="5889" w:type="dxa"/>
            <w:shd w:val="clear" w:color="auto" w:fill="auto"/>
          </w:tcPr>
          <w:p w14:paraId="5BB76D0B" w14:textId="77517E08" w:rsidR="00EF0731" w:rsidRPr="001F0215" w:rsidRDefault="001F0215" w:rsidP="00EB2E10">
            <w:pPr>
              <w:pStyle w:val="Tabletext"/>
            </w:pPr>
            <w:proofErr w:type="spellStart"/>
            <w:r>
              <w:rPr>
                <w:i/>
              </w:rPr>
              <w:t>Learning</w:t>
            </w:r>
            <w:proofErr w:type="spellEnd"/>
            <w:r>
              <w:rPr>
                <w:i/>
              </w:rPr>
              <w:t xml:space="preserve"> </w:t>
            </w:r>
            <w:proofErr w:type="spellStart"/>
            <w:r>
              <w:rPr>
                <w:i/>
              </w:rPr>
              <w:t>management</w:t>
            </w:r>
            <w:proofErr w:type="spellEnd"/>
            <w:r>
              <w:rPr>
                <w:i/>
              </w:rPr>
              <w:t xml:space="preserve"> </w:t>
            </w:r>
            <w:proofErr w:type="spellStart"/>
            <w:r>
              <w:rPr>
                <w:i/>
              </w:rPr>
              <w:t>system</w:t>
            </w:r>
            <w:proofErr w:type="spellEnd"/>
            <w:r>
              <w:t xml:space="preserve">, </w:t>
            </w:r>
            <w:r w:rsidR="00C562EF">
              <w:t xml:space="preserve">õppekeskkond, </w:t>
            </w:r>
            <w:r>
              <w:t>õpikeskkond</w:t>
            </w:r>
            <w:r w:rsidR="00AF1D7B">
              <w:t>, õppeinfosüsteem?, õppe juhtimiskeskkond</w:t>
            </w:r>
          </w:p>
        </w:tc>
      </w:tr>
      <w:tr w:rsidR="00987160" w14:paraId="5CC384A7" w14:textId="77777777" w:rsidTr="00EB2E10">
        <w:trPr>
          <w:trHeight w:val="397"/>
        </w:trPr>
        <w:tc>
          <w:tcPr>
            <w:tcW w:w="2616" w:type="dxa"/>
            <w:shd w:val="clear" w:color="auto" w:fill="auto"/>
          </w:tcPr>
          <w:p w14:paraId="51226719" w14:textId="2C6A1486" w:rsidR="00987160" w:rsidRDefault="00987160" w:rsidP="00EB2E10">
            <w:pPr>
              <w:pStyle w:val="Tabletext"/>
            </w:pPr>
            <w:r>
              <w:t>LTI</w:t>
            </w:r>
          </w:p>
        </w:tc>
        <w:tc>
          <w:tcPr>
            <w:tcW w:w="5889" w:type="dxa"/>
            <w:shd w:val="clear" w:color="auto" w:fill="auto"/>
          </w:tcPr>
          <w:p w14:paraId="2FDA177B" w14:textId="3E0FD401" w:rsidR="00987160" w:rsidRPr="00AC35FD" w:rsidRDefault="00AC35FD" w:rsidP="00EB2E10">
            <w:pPr>
              <w:pStyle w:val="Tabletext"/>
            </w:pPr>
            <w:proofErr w:type="spellStart"/>
            <w:r>
              <w:rPr>
                <w:i/>
              </w:rPr>
              <w:t>Learning</w:t>
            </w:r>
            <w:proofErr w:type="spellEnd"/>
            <w:r>
              <w:rPr>
                <w:i/>
              </w:rPr>
              <w:t xml:space="preserve"> </w:t>
            </w:r>
            <w:proofErr w:type="spellStart"/>
            <w:r>
              <w:rPr>
                <w:i/>
              </w:rPr>
              <w:t>Tools</w:t>
            </w:r>
            <w:proofErr w:type="spellEnd"/>
            <w:r>
              <w:rPr>
                <w:i/>
              </w:rPr>
              <w:t xml:space="preserve"> </w:t>
            </w:r>
            <w:proofErr w:type="spellStart"/>
            <w:r>
              <w:rPr>
                <w:i/>
              </w:rPr>
              <w:t>Interoperability</w:t>
            </w:r>
            <w:proofErr w:type="spellEnd"/>
            <w:r>
              <w:t xml:space="preserve">, IMS </w:t>
            </w:r>
            <w:proofErr w:type="spellStart"/>
            <w:r>
              <w:t>Global</w:t>
            </w:r>
            <w:proofErr w:type="spellEnd"/>
            <w:r>
              <w:t xml:space="preserve"> </w:t>
            </w:r>
            <w:proofErr w:type="spellStart"/>
            <w:r>
              <w:t>Learning</w:t>
            </w:r>
            <w:proofErr w:type="spellEnd"/>
            <w:r>
              <w:t xml:space="preserve"> </w:t>
            </w:r>
            <w:proofErr w:type="spellStart"/>
            <w:r>
              <w:t>Consortiumi</w:t>
            </w:r>
            <w:proofErr w:type="spellEnd"/>
            <w:r>
              <w:t xml:space="preserve"> standard õppekeskkondade ja väliste rakenduste ning vahendite ühendamiseks</w:t>
            </w:r>
            <w:r w:rsidR="005C53B4">
              <w:t xml:space="preserve"> </w:t>
            </w:r>
            <w:r w:rsidR="00D50872">
              <w:fldChar w:fldCharType="begin" w:fldLock="1"/>
            </w:r>
            <w:r w:rsidR="00D50872">
              <w:instrText>ADDIN CSL_CITATION { "citationItems" : [ { "id" : "ITEM-1", "itemData" : { "URL" : "https://www.imsglobal.org/activity/learning-tools-interoperability", "accessed" : { "date-parts" : [ [ "2018", "2", "12" ] ] }, "author" : [ { "dropping-particle" : "", "family" : "IMS Global Learning Consortium", "given" : "", "non-dropping-particle" : "", "parse-names" : false, "suffix" : "" } ], "id" : "ITEM-1", "issued" : { "date-parts" : [ [ "0" ] ] }, "title" : "Learning Tools Interoperability", "type" : "webpage" }, "uris" : [ "http://www.mendeley.com/documents/?uuid=98bc1fb1-9c13-3141-964d-1c6acf79af5c" ] } ], "mendeley" : { "formattedCitation" : "[1]", "plainTextFormattedCitation" : "[1]", "previouslyFormattedCitation" : "[1]" }, "properties" : {  }, "schema" : "https://github.com/citation-style-language/schema/raw/master/csl-citation.json" }</w:instrText>
            </w:r>
            <w:r w:rsidR="00D50872">
              <w:fldChar w:fldCharType="separate"/>
            </w:r>
            <w:r w:rsidR="00D50872" w:rsidRPr="00D50872">
              <w:rPr>
                <w:noProof/>
              </w:rPr>
              <w:t>[1]</w:t>
            </w:r>
            <w:r w:rsidR="00D50872">
              <w:fldChar w:fldCharType="end"/>
            </w:r>
          </w:p>
        </w:tc>
      </w:tr>
      <w:tr w:rsidR="00EF0731" w14:paraId="7AC7E14A" w14:textId="77777777" w:rsidTr="00EB2E10">
        <w:trPr>
          <w:trHeight w:val="397"/>
        </w:trPr>
        <w:tc>
          <w:tcPr>
            <w:tcW w:w="2616" w:type="dxa"/>
            <w:shd w:val="clear" w:color="auto" w:fill="auto"/>
          </w:tcPr>
          <w:p w14:paraId="576C9F8D" w14:textId="3F0D617E" w:rsidR="00EF0731" w:rsidRDefault="00802FBD" w:rsidP="00EB2E10">
            <w:pPr>
              <w:pStyle w:val="Tabletext"/>
            </w:pPr>
            <w:r>
              <w:t>MOOC</w:t>
            </w:r>
          </w:p>
        </w:tc>
        <w:tc>
          <w:tcPr>
            <w:tcW w:w="5889" w:type="dxa"/>
            <w:shd w:val="clear" w:color="auto" w:fill="auto"/>
          </w:tcPr>
          <w:p w14:paraId="7D31CE65" w14:textId="7CEB37BF" w:rsidR="00EF0731" w:rsidRPr="00802FBD" w:rsidRDefault="00802FBD" w:rsidP="00EB2E10">
            <w:pPr>
              <w:pStyle w:val="Tabletext"/>
            </w:pPr>
            <w:proofErr w:type="spellStart"/>
            <w:r w:rsidRPr="00802FBD">
              <w:rPr>
                <w:i/>
              </w:rPr>
              <w:t>Massive</w:t>
            </w:r>
            <w:proofErr w:type="spellEnd"/>
            <w:r w:rsidRPr="00802FBD">
              <w:rPr>
                <w:i/>
              </w:rPr>
              <w:t xml:space="preserve"> </w:t>
            </w:r>
            <w:proofErr w:type="spellStart"/>
            <w:r w:rsidRPr="00802FBD">
              <w:rPr>
                <w:i/>
              </w:rPr>
              <w:t>open</w:t>
            </w:r>
            <w:proofErr w:type="spellEnd"/>
            <w:r w:rsidRPr="00802FBD">
              <w:rPr>
                <w:i/>
              </w:rPr>
              <w:t xml:space="preserve"> online </w:t>
            </w:r>
            <w:proofErr w:type="spellStart"/>
            <w:r w:rsidRPr="00802FBD">
              <w:rPr>
                <w:i/>
              </w:rPr>
              <w:t>course</w:t>
            </w:r>
            <w:proofErr w:type="spellEnd"/>
            <w:r>
              <w:t>, vaba juurdepääsuga e-kursused</w:t>
            </w:r>
            <w:r w:rsidR="00252687">
              <w:t>, tasuta veebipõhine kursus</w:t>
            </w:r>
          </w:p>
        </w:tc>
      </w:tr>
      <w:tr w:rsidR="00EF0731" w14:paraId="48633012" w14:textId="77777777" w:rsidTr="00EB2E10">
        <w:trPr>
          <w:trHeight w:val="397"/>
        </w:trPr>
        <w:tc>
          <w:tcPr>
            <w:tcW w:w="2616" w:type="dxa"/>
            <w:shd w:val="clear" w:color="auto" w:fill="auto"/>
          </w:tcPr>
          <w:p w14:paraId="611AC399" w14:textId="372803C8" w:rsidR="00EF0731" w:rsidRDefault="001C3C96" w:rsidP="00EB2E10">
            <w:pPr>
              <w:pStyle w:val="Tabletext"/>
            </w:pPr>
            <w:r>
              <w:t>LFW</w:t>
            </w:r>
          </w:p>
        </w:tc>
        <w:tc>
          <w:tcPr>
            <w:tcW w:w="5889" w:type="dxa"/>
            <w:shd w:val="clear" w:color="auto" w:fill="auto"/>
          </w:tcPr>
          <w:p w14:paraId="5ACEBE30" w14:textId="06932CB9" w:rsidR="00EF0731" w:rsidRPr="001C3C96" w:rsidRDefault="001C3C96" w:rsidP="00EB2E10">
            <w:pPr>
              <w:pStyle w:val="Tabletext"/>
            </w:pPr>
            <w:proofErr w:type="spellStart"/>
            <w:r w:rsidRPr="001C3C96">
              <w:rPr>
                <w:i/>
              </w:rPr>
              <w:t>Labeled</w:t>
            </w:r>
            <w:proofErr w:type="spellEnd"/>
            <w:r w:rsidRPr="001C3C96">
              <w:rPr>
                <w:i/>
              </w:rPr>
              <w:t xml:space="preserve"> </w:t>
            </w:r>
            <w:proofErr w:type="spellStart"/>
            <w:r w:rsidRPr="001C3C96">
              <w:rPr>
                <w:i/>
              </w:rPr>
              <w:t>Faces</w:t>
            </w:r>
            <w:proofErr w:type="spellEnd"/>
            <w:r w:rsidRPr="001C3C96">
              <w:rPr>
                <w:i/>
              </w:rPr>
              <w:t xml:space="preserve"> in </w:t>
            </w:r>
            <w:proofErr w:type="spellStart"/>
            <w:r w:rsidRPr="001C3C96">
              <w:rPr>
                <w:i/>
              </w:rPr>
              <w:t>the</w:t>
            </w:r>
            <w:proofErr w:type="spellEnd"/>
            <w:r w:rsidRPr="001C3C96">
              <w:rPr>
                <w:i/>
              </w:rPr>
              <w:t xml:space="preserve"> </w:t>
            </w:r>
            <w:proofErr w:type="spellStart"/>
            <w:r w:rsidRPr="001C3C96">
              <w:rPr>
                <w:i/>
              </w:rPr>
              <w:t>Wild</w:t>
            </w:r>
            <w:proofErr w:type="spellEnd"/>
            <w:r>
              <w:t>, enamasti professionaalsete fotograafide poolt pildistatud kuulsuste fotode andmebaas</w:t>
            </w:r>
          </w:p>
        </w:tc>
      </w:tr>
      <w:tr w:rsidR="00EF0731" w14:paraId="02A5CD54" w14:textId="77777777" w:rsidTr="00EB2E10">
        <w:trPr>
          <w:trHeight w:val="397"/>
        </w:trPr>
        <w:tc>
          <w:tcPr>
            <w:tcW w:w="2616" w:type="dxa"/>
            <w:shd w:val="clear" w:color="auto" w:fill="auto"/>
          </w:tcPr>
          <w:p w14:paraId="20380D50" w14:textId="566D0155" w:rsidR="00EF0731" w:rsidRDefault="00B801C6" w:rsidP="00EB2E10">
            <w:pPr>
              <w:pStyle w:val="Tabletext"/>
            </w:pPr>
            <w:r>
              <w:t>Spektroskoopia</w:t>
            </w:r>
          </w:p>
        </w:tc>
        <w:tc>
          <w:tcPr>
            <w:tcW w:w="5889" w:type="dxa"/>
            <w:shd w:val="clear" w:color="auto" w:fill="auto"/>
          </w:tcPr>
          <w:p w14:paraId="216389AF" w14:textId="497BCB31" w:rsidR="00EF0731" w:rsidRDefault="00B801C6" w:rsidP="00EB2E10">
            <w:pPr>
              <w:pStyle w:val="Tabletext"/>
            </w:pPr>
            <w:r>
              <w:t>Aine ja kiirguse interaktsiooni (neeldumine, emissioon, hajumine) uuriv teadusharu</w:t>
            </w:r>
          </w:p>
        </w:tc>
      </w:tr>
      <w:tr w:rsidR="004051CB" w14:paraId="6B443A88" w14:textId="77777777" w:rsidTr="00EB2E10">
        <w:trPr>
          <w:trHeight w:val="397"/>
        </w:trPr>
        <w:tc>
          <w:tcPr>
            <w:tcW w:w="2616" w:type="dxa"/>
            <w:shd w:val="clear" w:color="auto" w:fill="auto"/>
          </w:tcPr>
          <w:p w14:paraId="5B51E745" w14:textId="7817F168" w:rsidR="004051CB" w:rsidRDefault="004051CB" w:rsidP="00EB2E10">
            <w:pPr>
              <w:pStyle w:val="Tabletext"/>
            </w:pPr>
            <w:proofErr w:type="spellStart"/>
            <w:r>
              <w:t>Elektroentsefalograafia</w:t>
            </w:r>
            <w:proofErr w:type="spellEnd"/>
            <w:r w:rsidR="00875218">
              <w:t xml:space="preserve"> (EEG)</w:t>
            </w:r>
          </w:p>
        </w:tc>
        <w:tc>
          <w:tcPr>
            <w:tcW w:w="5889" w:type="dxa"/>
            <w:shd w:val="clear" w:color="auto" w:fill="auto"/>
          </w:tcPr>
          <w:p w14:paraId="7022347B" w14:textId="0A6894C6" w:rsidR="004051CB" w:rsidRDefault="004051CB" w:rsidP="00EB2E10">
            <w:pPr>
              <w:pStyle w:val="Tabletext"/>
            </w:pPr>
            <w:r>
              <w:t xml:space="preserve">Ajutegevuse mõõtmine, peaaju </w:t>
            </w:r>
            <w:proofErr w:type="spellStart"/>
            <w:r>
              <w:t>bioelektrilise</w:t>
            </w:r>
            <w:proofErr w:type="spellEnd"/>
            <w:r>
              <w:t xml:space="preserve"> aktiivsuse registreerimine läbi naha, kolju ja ajukestade</w:t>
            </w:r>
          </w:p>
        </w:tc>
      </w:tr>
      <w:tr w:rsidR="00875218" w14:paraId="79A4B7A4" w14:textId="77777777" w:rsidTr="00EB2E10">
        <w:trPr>
          <w:trHeight w:val="397"/>
        </w:trPr>
        <w:tc>
          <w:tcPr>
            <w:tcW w:w="2616" w:type="dxa"/>
            <w:shd w:val="clear" w:color="auto" w:fill="auto"/>
          </w:tcPr>
          <w:p w14:paraId="3E5387D6" w14:textId="424E5A64" w:rsidR="00875218" w:rsidRDefault="00875218" w:rsidP="00EB2E10">
            <w:pPr>
              <w:pStyle w:val="Tabletext"/>
            </w:pPr>
            <w:proofErr w:type="spellStart"/>
            <w:r>
              <w:t>Elektrokardiograafia</w:t>
            </w:r>
            <w:proofErr w:type="spellEnd"/>
            <w:r>
              <w:t xml:space="preserve"> (EKG)</w:t>
            </w:r>
          </w:p>
        </w:tc>
        <w:tc>
          <w:tcPr>
            <w:tcW w:w="5889" w:type="dxa"/>
            <w:shd w:val="clear" w:color="auto" w:fill="auto"/>
          </w:tcPr>
          <w:p w14:paraId="258EFDA0" w14:textId="5A6668DF" w:rsidR="00875218" w:rsidRDefault="00875218" w:rsidP="00EB2E10">
            <w:pPr>
              <w:pStyle w:val="Tabletext"/>
            </w:pPr>
            <w:r>
              <w:t xml:space="preserve">Südame elektrilise </w:t>
            </w:r>
            <w:proofErr w:type="spellStart"/>
            <w:r>
              <w:t>aktiivuse</w:t>
            </w:r>
            <w:proofErr w:type="spellEnd"/>
            <w:r>
              <w:t xml:space="preserve"> mõõtmine</w:t>
            </w:r>
          </w:p>
        </w:tc>
      </w:tr>
      <w:tr w:rsidR="00BF5F64" w14:paraId="0467315F" w14:textId="77777777" w:rsidTr="00EB2E10">
        <w:trPr>
          <w:trHeight w:val="397"/>
        </w:trPr>
        <w:tc>
          <w:tcPr>
            <w:tcW w:w="2616" w:type="dxa"/>
            <w:shd w:val="clear" w:color="auto" w:fill="auto"/>
          </w:tcPr>
          <w:p w14:paraId="5630BB59" w14:textId="51976FC9" w:rsidR="00BF5F64" w:rsidRDefault="00BF5F64" w:rsidP="00EB2E10">
            <w:pPr>
              <w:pStyle w:val="Tabletext"/>
            </w:pPr>
            <w:r>
              <w:t>EER</w:t>
            </w:r>
          </w:p>
        </w:tc>
        <w:tc>
          <w:tcPr>
            <w:tcW w:w="5889" w:type="dxa"/>
            <w:shd w:val="clear" w:color="auto" w:fill="auto"/>
          </w:tcPr>
          <w:p w14:paraId="26902EFC" w14:textId="6F598484" w:rsidR="00BF5F64" w:rsidRPr="00BF5F64" w:rsidRDefault="00BF5F64" w:rsidP="00EB2E10">
            <w:pPr>
              <w:pStyle w:val="Tabletext"/>
              <w:rPr>
                <w:i/>
              </w:rPr>
            </w:pPr>
            <w:proofErr w:type="spellStart"/>
            <w:r w:rsidRPr="00BF5F64">
              <w:rPr>
                <w:i/>
              </w:rPr>
              <w:t>Equal</w:t>
            </w:r>
            <w:proofErr w:type="spellEnd"/>
            <w:r w:rsidRPr="00BF5F64">
              <w:rPr>
                <w:i/>
              </w:rPr>
              <w:t xml:space="preserve"> </w:t>
            </w:r>
            <w:proofErr w:type="spellStart"/>
            <w:r w:rsidRPr="00BF5F64">
              <w:rPr>
                <w:i/>
              </w:rPr>
              <w:t>error</w:t>
            </w:r>
            <w:proofErr w:type="spellEnd"/>
            <w:r w:rsidRPr="00BF5F64">
              <w:rPr>
                <w:i/>
              </w:rPr>
              <w:t xml:space="preserve"> </w:t>
            </w:r>
            <w:proofErr w:type="spellStart"/>
            <w:r w:rsidRPr="00BF5F64">
              <w:rPr>
                <w:i/>
              </w:rPr>
              <w:t>rate</w:t>
            </w:r>
            <w:proofErr w:type="spellEnd"/>
          </w:p>
        </w:tc>
      </w:tr>
      <w:tr w:rsidR="007675B6" w14:paraId="36E454D8" w14:textId="77777777" w:rsidTr="00EB2E10">
        <w:trPr>
          <w:trHeight w:val="397"/>
        </w:trPr>
        <w:tc>
          <w:tcPr>
            <w:tcW w:w="2616" w:type="dxa"/>
            <w:shd w:val="clear" w:color="auto" w:fill="auto"/>
          </w:tcPr>
          <w:p w14:paraId="3D27F19F" w14:textId="7981F754" w:rsidR="007675B6" w:rsidRDefault="00E319DA" w:rsidP="00EB2E10">
            <w:pPr>
              <w:pStyle w:val="Tabletext"/>
            </w:pPr>
            <w:r>
              <w:t>Variisik</w:t>
            </w:r>
          </w:p>
        </w:tc>
        <w:tc>
          <w:tcPr>
            <w:tcW w:w="5889" w:type="dxa"/>
            <w:shd w:val="clear" w:color="auto" w:fill="auto"/>
          </w:tcPr>
          <w:p w14:paraId="406D29AB" w14:textId="7B441306" w:rsidR="007675B6" w:rsidRPr="00E319DA" w:rsidRDefault="00E319DA" w:rsidP="00EB2E10">
            <w:pPr>
              <w:pStyle w:val="Tabletext"/>
            </w:pPr>
            <w:r>
              <w:t>Matkimis- ehk kehastusrünnaku läbiviija. Isik A, kes väidab end olevat keegi teine, näiteks isik B.</w:t>
            </w:r>
          </w:p>
        </w:tc>
      </w:tr>
      <w:tr w:rsidR="00C94B68" w14:paraId="7361A0E7" w14:textId="77777777" w:rsidTr="00EB2E10">
        <w:trPr>
          <w:trHeight w:val="397"/>
        </w:trPr>
        <w:tc>
          <w:tcPr>
            <w:tcW w:w="2616" w:type="dxa"/>
            <w:shd w:val="clear" w:color="auto" w:fill="auto"/>
          </w:tcPr>
          <w:p w14:paraId="5F042FD8" w14:textId="62178383" w:rsidR="00C94B68" w:rsidRDefault="00C94B68" w:rsidP="00EB2E10">
            <w:pPr>
              <w:pStyle w:val="Tabletext"/>
            </w:pPr>
            <w:r>
              <w:t>NIR</w:t>
            </w:r>
          </w:p>
        </w:tc>
        <w:tc>
          <w:tcPr>
            <w:tcW w:w="5889" w:type="dxa"/>
            <w:shd w:val="clear" w:color="auto" w:fill="auto"/>
          </w:tcPr>
          <w:p w14:paraId="3EAC4F0E" w14:textId="445D1DD0" w:rsidR="00C94B68" w:rsidRDefault="00C94B68" w:rsidP="00EB2E10">
            <w:pPr>
              <w:pStyle w:val="Tabletext"/>
            </w:pPr>
            <w:proofErr w:type="spellStart"/>
            <w:r w:rsidRPr="00C94B68">
              <w:rPr>
                <w:i/>
              </w:rPr>
              <w:t>Near</w:t>
            </w:r>
            <w:proofErr w:type="spellEnd"/>
            <w:r w:rsidRPr="00C94B68">
              <w:rPr>
                <w:i/>
              </w:rPr>
              <w:t xml:space="preserve"> </w:t>
            </w:r>
            <w:proofErr w:type="spellStart"/>
            <w:r w:rsidRPr="00C94B68">
              <w:rPr>
                <w:i/>
              </w:rPr>
              <w:t>infrared</w:t>
            </w:r>
            <w:proofErr w:type="spellEnd"/>
            <w:r>
              <w:t xml:space="preserve">, </w:t>
            </w:r>
            <w:proofErr w:type="spellStart"/>
            <w:r>
              <w:t>lähi</w:t>
            </w:r>
            <w:proofErr w:type="spellEnd"/>
            <w:r>
              <w:t>-infrapunane (valgus)</w:t>
            </w:r>
          </w:p>
        </w:tc>
      </w:tr>
    </w:tbl>
    <w:p w14:paraId="2DC2BF52" w14:textId="77777777" w:rsidR="00EF7646" w:rsidRDefault="00EF7646" w:rsidP="00AC07C4"/>
    <w:p w14:paraId="23328249" w14:textId="77777777" w:rsidR="00EF7646" w:rsidRDefault="00EF7646" w:rsidP="00AC07C4">
      <w:pPr>
        <w:sectPr w:rsidR="00EF7646" w:rsidSect="003C451D">
          <w:footnotePr>
            <w:numRestart w:val="eachPage"/>
          </w:footnotePr>
          <w:pgSz w:w="11907" w:h="16840" w:code="9"/>
          <w:pgMar w:top="1418" w:right="1701" w:bottom="1418" w:left="1701" w:header="709" w:footer="851" w:gutter="0"/>
          <w:cols w:space="708"/>
        </w:sectPr>
      </w:pPr>
    </w:p>
    <w:p w14:paraId="63BCFEAA" w14:textId="77777777" w:rsidR="00EF7646" w:rsidRDefault="00EF7646" w:rsidP="0040413D">
      <w:pPr>
        <w:pStyle w:val="Headingcenter"/>
      </w:pPr>
      <w:r>
        <w:lastRenderedPageBreak/>
        <w:t>Sisukord</w:t>
      </w:r>
    </w:p>
    <w:p w14:paraId="1B59ADA2" w14:textId="1EC8E82F" w:rsidR="00940AB8" w:rsidRDefault="003B0494">
      <w:pPr>
        <w:pStyle w:val="TOC2"/>
        <w:tabs>
          <w:tab w:val="right" w:leader="dot" w:pos="8495"/>
        </w:tabs>
        <w:rPr>
          <w:rFonts w:asciiTheme="minorHAnsi" w:eastAsiaTheme="minorEastAsia" w:hAnsiTheme="minorHAnsi" w:cstheme="minorBidi"/>
          <w:noProof/>
          <w:sz w:val="22"/>
          <w:szCs w:val="22"/>
          <w:lang w:val="en-GB" w:eastAsia="en-GB"/>
        </w:rPr>
      </w:pPr>
      <w:r>
        <w:fldChar w:fldCharType="begin"/>
      </w:r>
      <w:r>
        <w:instrText xml:space="preserve"> TOC \o "2-3" \h \z </w:instrText>
      </w:r>
      <w:r>
        <w:fldChar w:fldCharType="separate"/>
      </w:r>
      <w:hyperlink w:anchor="_Toc508364831" w:history="1">
        <w:r w:rsidR="00940AB8" w:rsidRPr="00AB25A1">
          <w:rPr>
            <w:rStyle w:val="Hyperlink"/>
            <w:noProof/>
          </w:rPr>
          <w:t>2.1</w:t>
        </w:r>
        <w:r w:rsidR="00940AB8" w:rsidRPr="00AB25A1">
          <w:rPr>
            <w:rStyle w:val="Hyperlink"/>
            <w:noProof/>
          </w:rPr>
          <w:fldChar w:fldCharType="begin"/>
        </w:r>
        <w:r w:rsidR="00940AB8" w:rsidRPr="00AB25A1">
          <w:rPr>
            <w:rStyle w:val="Hyperlink"/>
            <w:noProof/>
          </w:rPr>
          <w:instrText>MACROBUTTON NoMacro [Alapealkiri]</w:instrText>
        </w:r>
        <w:bookmarkStart w:id="4" w:name="_Toc506555905"/>
        <w:r w:rsidR="00940AB8" w:rsidRPr="00AB25A1">
          <w:rPr>
            <w:rStyle w:val="Hyperlink"/>
            <w:noProof/>
          </w:rPr>
          <w:fldChar w:fldCharType="end"/>
        </w:r>
        <w:bookmarkEnd w:id="4"/>
        <w:r w:rsidR="00940AB8">
          <w:rPr>
            <w:noProof/>
            <w:webHidden/>
          </w:rPr>
          <w:tab/>
        </w:r>
        <w:r w:rsidR="00940AB8">
          <w:rPr>
            <w:noProof/>
            <w:webHidden/>
          </w:rPr>
          <w:fldChar w:fldCharType="begin"/>
        </w:r>
        <w:r w:rsidR="00940AB8">
          <w:rPr>
            <w:noProof/>
            <w:webHidden/>
          </w:rPr>
          <w:instrText xml:space="preserve"> PAGEREF _Toc508364831 \h </w:instrText>
        </w:r>
        <w:r w:rsidR="00940AB8">
          <w:rPr>
            <w:noProof/>
            <w:webHidden/>
          </w:rPr>
        </w:r>
        <w:r w:rsidR="00940AB8">
          <w:rPr>
            <w:noProof/>
            <w:webHidden/>
          </w:rPr>
          <w:fldChar w:fldCharType="separate"/>
        </w:r>
        <w:r w:rsidR="00940AB8">
          <w:rPr>
            <w:noProof/>
            <w:webHidden/>
          </w:rPr>
          <w:t>10</w:t>
        </w:r>
        <w:r w:rsidR="00940AB8">
          <w:rPr>
            <w:noProof/>
            <w:webHidden/>
          </w:rPr>
          <w:fldChar w:fldCharType="end"/>
        </w:r>
      </w:hyperlink>
    </w:p>
    <w:p w14:paraId="5A66E84E" w14:textId="2D7323C2" w:rsidR="00940AB8" w:rsidRDefault="00647F91">
      <w:pPr>
        <w:pStyle w:val="TOC2"/>
        <w:tabs>
          <w:tab w:val="right" w:leader="dot" w:pos="8495"/>
        </w:tabs>
        <w:rPr>
          <w:rFonts w:asciiTheme="minorHAnsi" w:eastAsiaTheme="minorEastAsia" w:hAnsiTheme="minorHAnsi" w:cstheme="minorBidi"/>
          <w:noProof/>
          <w:sz w:val="22"/>
          <w:szCs w:val="22"/>
          <w:lang w:val="en-GB" w:eastAsia="en-GB"/>
        </w:rPr>
      </w:pPr>
      <w:hyperlink w:anchor="_Toc508364832" w:history="1">
        <w:r w:rsidR="00940AB8" w:rsidRPr="00AB25A1">
          <w:rPr>
            <w:rStyle w:val="Hyperlink"/>
            <w:noProof/>
          </w:rPr>
          <w:t>3.1 Kontrollitud ruum</w:t>
        </w:r>
        <w:r w:rsidR="00940AB8">
          <w:rPr>
            <w:noProof/>
            <w:webHidden/>
          </w:rPr>
          <w:tab/>
        </w:r>
        <w:r w:rsidR="00940AB8">
          <w:rPr>
            <w:noProof/>
            <w:webHidden/>
          </w:rPr>
          <w:fldChar w:fldCharType="begin"/>
        </w:r>
        <w:r w:rsidR="00940AB8">
          <w:rPr>
            <w:noProof/>
            <w:webHidden/>
          </w:rPr>
          <w:instrText xml:space="preserve"> PAGEREF _Toc508364832 \h </w:instrText>
        </w:r>
        <w:r w:rsidR="00940AB8">
          <w:rPr>
            <w:noProof/>
            <w:webHidden/>
          </w:rPr>
        </w:r>
        <w:r w:rsidR="00940AB8">
          <w:rPr>
            <w:noProof/>
            <w:webHidden/>
          </w:rPr>
          <w:fldChar w:fldCharType="separate"/>
        </w:r>
        <w:r w:rsidR="00940AB8">
          <w:rPr>
            <w:noProof/>
            <w:webHidden/>
          </w:rPr>
          <w:t>11</w:t>
        </w:r>
        <w:r w:rsidR="00940AB8">
          <w:rPr>
            <w:noProof/>
            <w:webHidden/>
          </w:rPr>
          <w:fldChar w:fldCharType="end"/>
        </w:r>
      </w:hyperlink>
    </w:p>
    <w:p w14:paraId="38EAEAFA" w14:textId="454A8F9D" w:rsidR="00940AB8" w:rsidRDefault="00647F91">
      <w:pPr>
        <w:pStyle w:val="TOC2"/>
        <w:tabs>
          <w:tab w:val="right" w:leader="dot" w:pos="8495"/>
        </w:tabs>
        <w:rPr>
          <w:rFonts w:asciiTheme="minorHAnsi" w:eastAsiaTheme="minorEastAsia" w:hAnsiTheme="minorHAnsi" w:cstheme="minorBidi"/>
          <w:noProof/>
          <w:sz w:val="22"/>
          <w:szCs w:val="22"/>
          <w:lang w:val="en-GB" w:eastAsia="en-GB"/>
        </w:rPr>
      </w:pPr>
      <w:hyperlink w:anchor="_Toc508364833" w:history="1">
        <w:r w:rsidR="00940AB8" w:rsidRPr="00AB25A1">
          <w:rPr>
            <w:rStyle w:val="Hyperlink"/>
            <w:noProof/>
          </w:rPr>
          <w:t>3.2 Isiku pidev autentimine</w:t>
        </w:r>
        <w:r w:rsidR="00940AB8">
          <w:rPr>
            <w:noProof/>
            <w:webHidden/>
          </w:rPr>
          <w:tab/>
        </w:r>
        <w:r w:rsidR="00940AB8">
          <w:rPr>
            <w:noProof/>
            <w:webHidden/>
          </w:rPr>
          <w:fldChar w:fldCharType="begin"/>
        </w:r>
        <w:r w:rsidR="00940AB8">
          <w:rPr>
            <w:noProof/>
            <w:webHidden/>
          </w:rPr>
          <w:instrText xml:space="preserve"> PAGEREF _Toc508364833 \h </w:instrText>
        </w:r>
        <w:r w:rsidR="00940AB8">
          <w:rPr>
            <w:noProof/>
            <w:webHidden/>
          </w:rPr>
        </w:r>
        <w:r w:rsidR="00940AB8">
          <w:rPr>
            <w:noProof/>
            <w:webHidden/>
          </w:rPr>
          <w:fldChar w:fldCharType="separate"/>
        </w:r>
        <w:r w:rsidR="00940AB8">
          <w:rPr>
            <w:noProof/>
            <w:webHidden/>
          </w:rPr>
          <w:t>12</w:t>
        </w:r>
        <w:r w:rsidR="00940AB8">
          <w:rPr>
            <w:noProof/>
            <w:webHidden/>
          </w:rPr>
          <w:fldChar w:fldCharType="end"/>
        </w:r>
      </w:hyperlink>
    </w:p>
    <w:p w14:paraId="27454F37" w14:textId="66086B2F" w:rsidR="00940AB8" w:rsidRDefault="00647F91">
      <w:pPr>
        <w:pStyle w:val="TOC3"/>
        <w:tabs>
          <w:tab w:val="right" w:leader="dot" w:pos="8495"/>
        </w:tabs>
        <w:rPr>
          <w:rFonts w:asciiTheme="minorHAnsi" w:eastAsiaTheme="minorEastAsia" w:hAnsiTheme="minorHAnsi" w:cstheme="minorBidi"/>
          <w:noProof/>
          <w:sz w:val="22"/>
          <w:szCs w:val="22"/>
          <w:lang w:val="en-GB" w:eastAsia="en-GB"/>
        </w:rPr>
      </w:pPr>
      <w:hyperlink w:anchor="_Toc508364834" w:history="1">
        <w:r w:rsidR="00940AB8" w:rsidRPr="00AB25A1">
          <w:rPr>
            <w:rStyle w:val="Hyperlink"/>
            <w:noProof/>
          </w:rPr>
          <w:t>3.2.1 Näotuvastus</w:t>
        </w:r>
        <w:r w:rsidR="00940AB8">
          <w:rPr>
            <w:noProof/>
            <w:webHidden/>
          </w:rPr>
          <w:tab/>
        </w:r>
        <w:r w:rsidR="00940AB8">
          <w:rPr>
            <w:noProof/>
            <w:webHidden/>
          </w:rPr>
          <w:fldChar w:fldCharType="begin"/>
        </w:r>
        <w:r w:rsidR="00940AB8">
          <w:rPr>
            <w:noProof/>
            <w:webHidden/>
          </w:rPr>
          <w:instrText xml:space="preserve"> PAGEREF _Toc508364834 \h </w:instrText>
        </w:r>
        <w:r w:rsidR="00940AB8">
          <w:rPr>
            <w:noProof/>
            <w:webHidden/>
          </w:rPr>
        </w:r>
        <w:r w:rsidR="00940AB8">
          <w:rPr>
            <w:noProof/>
            <w:webHidden/>
          </w:rPr>
          <w:fldChar w:fldCharType="separate"/>
        </w:r>
        <w:r w:rsidR="00940AB8">
          <w:rPr>
            <w:noProof/>
            <w:webHidden/>
          </w:rPr>
          <w:t>13</w:t>
        </w:r>
        <w:r w:rsidR="00940AB8">
          <w:rPr>
            <w:noProof/>
            <w:webHidden/>
          </w:rPr>
          <w:fldChar w:fldCharType="end"/>
        </w:r>
      </w:hyperlink>
    </w:p>
    <w:p w14:paraId="28FCB504" w14:textId="71982A8F" w:rsidR="00940AB8" w:rsidRDefault="00647F91">
      <w:pPr>
        <w:pStyle w:val="TOC3"/>
        <w:tabs>
          <w:tab w:val="right" w:leader="dot" w:pos="8495"/>
        </w:tabs>
        <w:rPr>
          <w:rFonts w:asciiTheme="minorHAnsi" w:eastAsiaTheme="minorEastAsia" w:hAnsiTheme="minorHAnsi" w:cstheme="minorBidi"/>
          <w:noProof/>
          <w:sz w:val="22"/>
          <w:szCs w:val="22"/>
          <w:lang w:val="en-GB" w:eastAsia="en-GB"/>
        </w:rPr>
      </w:pPr>
      <w:hyperlink w:anchor="_Toc508364835" w:history="1">
        <w:r w:rsidR="00940AB8" w:rsidRPr="00AB25A1">
          <w:rPr>
            <w:rStyle w:val="Hyperlink"/>
            <w:noProof/>
          </w:rPr>
          <w:t>3.2.2 Hääletuvastus</w:t>
        </w:r>
        <w:r w:rsidR="00940AB8">
          <w:rPr>
            <w:noProof/>
            <w:webHidden/>
          </w:rPr>
          <w:tab/>
        </w:r>
        <w:r w:rsidR="00940AB8">
          <w:rPr>
            <w:noProof/>
            <w:webHidden/>
          </w:rPr>
          <w:fldChar w:fldCharType="begin"/>
        </w:r>
        <w:r w:rsidR="00940AB8">
          <w:rPr>
            <w:noProof/>
            <w:webHidden/>
          </w:rPr>
          <w:instrText xml:space="preserve"> PAGEREF _Toc508364835 \h </w:instrText>
        </w:r>
        <w:r w:rsidR="00940AB8">
          <w:rPr>
            <w:noProof/>
            <w:webHidden/>
          </w:rPr>
        </w:r>
        <w:r w:rsidR="00940AB8">
          <w:rPr>
            <w:noProof/>
            <w:webHidden/>
          </w:rPr>
          <w:fldChar w:fldCharType="separate"/>
        </w:r>
        <w:r w:rsidR="00940AB8">
          <w:rPr>
            <w:noProof/>
            <w:webHidden/>
          </w:rPr>
          <w:t>16</w:t>
        </w:r>
        <w:r w:rsidR="00940AB8">
          <w:rPr>
            <w:noProof/>
            <w:webHidden/>
          </w:rPr>
          <w:fldChar w:fldCharType="end"/>
        </w:r>
      </w:hyperlink>
    </w:p>
    <w:p w14:paraId="01B93199" w14:textId="5EFC45BF" w:rsidR="00940AB8" w:rsidRDefault="00647F91">
      <w:pPr>
        <w:pStyle w:val="TOC3"/>
        <w:tabs>
          <w:tab w:val="right" w:leader="dot" w:pos="8495"/>
        </w:tabs>
        <w:rPr>
          <w:rFonts w:asciiTheme="minorHAnsi" w:eastAsiaTheme="minorEastAsia" w:hAnsiTheme="minorHAnsi" w:cstheme="minorBidi"/>
          <w:noProof/>
          <w:sz w:val="22"/>
          <w:szCs w:val="22"/>
          <w:lang w:val="en-GB" w:eastAsia="en-GB"/>
        </w:rPr>
      </w:pPr>
      <w:hyperlink w:anchor="_Toc508364836" w:history="1">
        <w:r w:rsidR="00940AB8" w:rsidRPr="00AB25A1">
          <w:rPr>
            <w:rStyle w:val="Hyperlink"/>
            <w:noProof/>
          </w:rPr>
          <w:t>3.2.3 Iris scan</w:t>
        </w:r>
        <w:r w:rsidR="00940AB8">
          <w:rPr>
            <w:noProof/>
            <w:webHidden/>
          </w:rPr>
          <w:tab/>
        </w:r>
        <w:r w:rsidR="00940AB8">
          <w:rPr>
            <w:noProof/>
            <w:webHidden/>
          </w:rPr>
          <w:fldChar w:fldCharType="begin"/>
        </w:r>
        <w:r w:rsidR="00940AB8">
          <w:rPr>
            <w:noProof/>
            <w:webHidden/>
          </w:rPr>
          <w:instrText xml:space="preserve"> PAGEREF _Toc508364836 \h </w:instrText>
        </w:r>
        <w:r w:rsidR="00940AB8">
          <w:rPr>
            <w:noProof/>
            <w:webHidden/>
          </w:rPr>
        </w:r>
        <w:r w:rsidR="00940AB8">
          <w:rPr>
            <w:noProof/>
            <w:webHidden/>
          </w:rPr>
          <w:fldChar w:fldCharType="separate"/>
        </w:r>
        <w:r w:rsidR="00940AB8">
          <w:rPr>
            <w:noProof/>
            <w:webHidden/>
          </w:rPr>
          <w:t>16</w:t>
        </w:r>
        <w:r w:rsidR="00940AB8">
          <w:rPr>
            <w:noProof/>
            <w:webHidden/>
          </w:rPr>
          <w:fldChar w:fldCharType="end"/>
        </w:r>
      </w:hyperlink>
    </w:p>
    <w:p w14:paraId="38B07793" w14:textId="4CD0E451" w:rsidR="00940AB8" w:rsidRDefault="00647F91">
      <w:pPr>
        <w:pStyle w:val="TOC3"/>
        <w:tabs>
          <w:tab w:val="right" w:leader="dot" w:pos="8495"/>
        </w:tabs>
        <w:rPr>
          <w:rFonts w:asciiTheme="minorHAnsi" w:eastAsiaTheme="minorEastAsia" w:hAnsiTheme="minorHAnsi" w:cstheme="minorBidi"/>
          <w:noProof/>
          <w:sz w:val="22"/>
          <w:szCs w:val="22"/>
          <w:lang w:val="en-GB" w:eastAsia="en-GB"/>
        </w:rPr>
      </w:pPr>
      <w:hyperlink w:anchor="_Toc508364837" w:history="1">
        <w:r w:rsidR="00940AB8" w:rsidRPr="00AB25A1">
          <w:rPr>
            <w:rStyle w:val="Hyperlink"/>
            <w:noProof/>
          </w:rPr>
          <w:t>3.2.4 Trükkimisstiil, klahvivajutuse dünaamika, kirjutamisprotsessi dünaamika</w:t>
        </w:r>
        <w:r w:rsidR="00940AB8">
          <w:rPr>
            <w:noProof/>
            <w:webHidden/>
          </w:rPr>
          <w:tab/>
        </w:r>
        <w:r w:rsidR="00940AB8">
          <w:rPr>
            <w:noProof/>
            <w:webHidden/>
          </w:rPr>
          <w:fldChar w:fldCharType="begin"/>
        </w:r>
        <w:r w:rsidR="00940AB8">
          <w:rPr>
            <w:noProof/>
            <w:webHidden/>
          </w:rPr>
          <w:instrText xml:space="preserve"> PAGEREF _Toc508364837 \h </w:instrText>
        </w:r>
        <w:r w:rsidR="00940AB8">
          <w:rPr>
            <w:noProof/>
            <w:webHidden/>
          </w:rPr>
        </w:r>
        <w:r w:rsidR="00940AB8">
          <w:rPr>
            <w:noProof/>
            <w:webHidden/>
          </w:rPr>
          <w:fldChar w:fldCharType="separate"/>
        </w:r>
        <w:r w:rsidR="00940AB8">
          <w:rPr>
            <w:noProof/>
            <w:webHidden/>
          </w:rPr>
          <w:t>16</w:t>
        </w:r>
        <w:r w:rsidR="00940AB8">
          <w:rPr>
            <w:noProof/>
            <w:webHidden/>
          </w:rPr>
          <w:fldChar w:fldCharType="end"/>
        </w:r>
      </w:hyperlink>
    </w:p>
    <w:p w14:paraId="64E816B2" w14:textId="7DC95396" w:rsidR="00940AB8" w:rsidRDefault="00647F91">
      <w:pPr>
        <w:pStyle w:val="TOC3"/>
        <w:tabs>
          <w:tab w:val="right" w:leader="dot" w:pos="8495"/>
        </w:tabs>
        <w:rPr>
          <w:rFonts w:asciiTheme="minorHAnsi" w:eastAsiaTheme="minorEastAsia" w:hAnsiTheme="minorHAnsi" w:cstheme="minorBidi"/>
          <w:noProof/>
          <w:sz w:val="22"/>
          <w:szCs w:val="22"/>
          <w:lang w:val="en-GB" w:eastAsia="en-GB"/>
        </w:rPr>
      </w:pPr>
      <w:hyperlink w:anchor="_Toc508364838" w:history="1">
        <w:r w:rsidR="00940AB8" w:rsidRPr="00AB25A1">
          <w:rPr>
            <w:rStyle w:val="Hyperlink"/>
            <w:noProof/>
          </w:rPr>
          <w:t>3.2.5 Hiire kasutusviis</w:t>
        </w:r>
        <w:r w:rsidR="00940AB8">
          <w:rPr>
            <w:noProof/>
            <w:webHidden/>
          </w:rPr>
          <w:tab/>
        </w:r>
        <w:r w:rsidR="00940AB8">
          <w:rPr>
            <w:noProof/>
            <w:webHidden/>
          </w:rPr>
          <w:fldChar w:fldCharType="begin"/>
        </w:r>
        <w:r w:rsidR="00940AB8">
          <w:rPr>
            <w:noProof/>
            <w:webHidden/>
          </w:rPr>
          <w:instrText xml:space="preserve"> PAGEREF _Toc508364838 \h </w:instrText>
        </w:r>
        <w:r w:rsidR="00940AB8">
          <w:rPr>
            <w:noProof/>
            <w:webHidden/>
          </w:rPr>
        </w:r>
        <w:r w:rsidR="00940AB8">
          <w:rPr>
            <w:noProof/>
            <w:webHidden/>
          </w:rPr>
          <w:fldChar w:fldCharType="separate"/>
        </w:r>
        <w:r w:rsidR="00940AB8">
          <w:rPr>
            <w:noProof/>
            <w:webHidden/>
          </w:rPr>
          <w:t>19</w:t>
        </w:r>
        <w:r w:rsidR="00940AB8">
          <w:rPr>
            <w:noProof/>
            <w:webHidden/>
          </w:rPr>
          <w:fldChar w:fldCharType="end"/>
        </w:r>
      </w:hyperlink>
    </w:p>
    <w:p w14:paraId="36BBA8C5" w14:textId="28DDA181" w:rsidR="00940AB8" w:rsidRDefault="00647F91">
      <w:pPr>
        <w:pStyle w:val="TOC3"/>
        <w:tabs>
          <w:tab w:val="right" w:leader="dot" w:pos="8495"/>
        </w:tabs>
        <w:rPr>
          <w:rFonts w:asciiTheme="minorHAnsi" w:eastAsiaTheme="minorEastAsia" w:hAnsiTheme="minorHAnsi" w:cstheme="minorBidi"/>
          <w:noProof/>
          <w:sz w:val="22"/>
          <w:szCs w:val="22"/>
          <w:lang w:val="en-GB" w:eastAsia="en-GB"/>
        </w:rPr>
      </w:pPr>
      <w:hyperlink w:anchor="_Toc508364839" w:history="1">
        <w:r w:rsidR="00940AB8" w:rsidRPr="00AB25A1">
          <w:rPr>
            <w:rStyle w:val="Hyperlink"/>
            <w:noProof/>
          </w:rPr>
          <w:t>3.2.6 Hiire abil autentimine</w:t>
        </w:r>
        <w:r w:rsidR="00940AB8">
          <w:rPr>
            <w:noProof/>
            <w:webHidden/>
          </w:rPr>
          <w:tab/>
        </w:r>
        <w:r w:rsidR="00940AB8">
          <w:rPr>
            <w:noProof/>
            <w:webHidden/>
          </w:rPr>
          <w:fldChar w:fldCharType="begin"/>
        </w:r>
        <w:r w:rsidR="00940AB8">
          <w:rPr>
            <w:noProof/>
            <w:webHidden/>
          </w:rPr>
          <w:instrText xml:space="preserve"> PAGEREF _Toc508364839 \h </w:instrText>
        </w:r>
        <w:r w:rsidR="00940AB8">
          <w:rPr>
            <w:noProof/>
            <w:webHidden/>
          </w:rPr>
        </w:r>
        <w:r w:rsidR="00940AB8">
          <w:rPr>
            <w:noProof/>
            <w:webHidden/>
          </w:rPr>
          <w:fldChar w:fldCharType="separate"/>
        </w:r>
        <w:r w:rsidR="00940AB8">
          <w:rPr>
            <w:noProof/>
            <w:webHidden/>
          </w:rPr>
          <w:t>20</w:t>
        </w:r>
        <w:r w:rsidR="00940AB8">
          <w:rPr>
            <w:noProof/>
            <w:webHidden/>
          </w:rPr>
          <w:fldChar w:fldCharType="end"/>
        </w:r>
      </w:hyperlink>
    </w:p>
    <w:p w14:paraId="58465BF1" w14:textId="25F51C04" w:rsidR="00940AB8" w:rsidRDefault="00647F91">
      <w:pPr>
        <w:pStyle w:val="TOC3"/>
        <w:tabs>
          <w:tab w:val="right" w:leader="dot" w:pos="8495"/>
        </w:tabs>
        <w:rPr>
          <w:rFonts w:asciiTheme="minorHAnsi" w:eastAsiaTheme="minorEastAsia" w:hAnsiTheme="minorHAnsi" w:cstheme="minorBidi"/>
          <w:noProof/>
          <w:sz w:val="22"/>
          <w:szCs w:val="22"/>
          <w:lang w:val="en-GB" w:eastAsia="en-GB"/>
        </w:rPr>
      </w:pPr>
      <w:hyperlink w:anchor="_Toc508364840" w:history="1">
        <w:r w:rsidR="00940AB8" w:rsidRPr="00AB25A1">
          <w:rPr>
            <w:rStyle w:val="Hyperlink"/>
            <w:noProof/>
          </w:rPr>
          <w:t>3.2.7 Kergbiomeetria (soft biometrics)</w:t>
        </w:r>
        <w:r w:rsidR="00940AB8">
          <w:rPr>
            <w:noProof/>
            <w:webHidden/>
          </w:rPr>
          <w:tab/>
        </w:r>
        <w:r w:rsidR="00940AB8">
          <w:rPr>
            <w:noProof/>
            <w:webHidden/>
          </w:rPr>
          <w:fldChar w:fldCharType="begin"/>
        </w:r>
        <w:r w:rsidR="00940AB8">
          <w:rPr>
            <w:noProof/>
            <w:webHidden/>
          </w:rPr>
          <w:instrText xml:space="preserve"> PAGEREF _Toc508364840 \h </w:instrText>
        </w:r>
        <w:r w:rsidR="00940AB8">
          <w:rPr>
            <w:noProof/>
            <w:webHidden/>
          </w:rPr>
        </w:r>
        <w:r w:rsidR="00940AB8">
          <w:rPr>
            <w:noProof/>
            <w:webHidden/>
          </w:rPr>
          <w:fldChar w:fldCharType="separate"/>
        </w:r>
        <w:r w:rsidR="00940AB8">
          <w:rPr>
            <w:noProof/>
            <w:webHidden/>
          </w:rPr>
          <w:t>21</w:t>
        </w:r>
        <w:r w:rsidR="00940AB8">
          <w:rPr>
            <w:noProof/>
            <w:webHidden/>
          </w:rPr>
          <w:fldChar w:fldCharType="end"/>
        </w:r>
      </w:hyperlink>
    </w:p>
    <w:p w14:paraId="1E42063E" w14:textId="20C51E64" w:rsidR="00940AB8" w:rsidRDefault="00647F91">
      <w:pPr>
        <w:pStyle w:val="TOC3"/>
        <w:tabs>
          <w:tab w:val="right" w:leader="dot" w:pos="8495"/>
        </w:tabs>
        <w:rPr>
          <w:rFonts w:asciiTheme="minorHAnsi" w:eastAsiaTheme="minorEastAsia" w:hAnsiTheme="minorHAnsi" w:cstheme="minorBidi"/>
          <w:noProof/>
          <w:sz w:val="22"/>
          <w:szCs w:val="22"/>
          <w:lang w:val="en-GB" w:eastAsia="en-GB"/>
        </w:rPr>
      </w:pPr>
      <w:hyperlink w:anchor="_Toc508364841" w:history="1">
        <w:r w:rsidR="00940AB8" w:rsidRPr="00AB25A1">
          <w:rPr>
            <w:rStyle w:val="Hyperlink"/>
            <w:noProof/>
          </w:rPr>
          <w:t>3.2.8 Muu</w:t>
        </w:r>
        <w:r w:rsidR="00940AB8">
          <w:rPr>
            <w:noProof/>
            <w:webHidden/>
          </w:rPr>
          <w:tab/>
        </w:r>
        <w:r w:rsidR="00940AB8">
          <w:rPr>
            <w:noProof/>
            <w:webHidden/>
          </w:rPr>
          <w:fldChar w:fldCharType="begin"/>
        </w:r>
        <w:r w:rsidR="00940AB8">
          <w:rPr>
            <w:noProof/>
            <w:webHidden/>
          </w:rPr>
          <w:instrText xml:space="preserve"> PAGEREF _Toc508364841 \h </w:instrText>
        </w:r>
        <w:r w:rsidR="00940AB8">
          <w:rPr>
            <w:noProof/>
            <w:webHidden/>
          </w:rPr>
        </w:r>
        <w:r w:rsidR="00940AB8">
          <w:rPr>
            <w:noProof/>
            <w:webHidden/>
          </w:rPr>
          <w:fldChar w:fldCharType="separate"/>
        </w:r>
        <w:r w:rsidR="00940AB8">
          <w:rPr>
            <w:noProof/>
            <w:webHidden/>
          </w:rPr>
          <w:t>21</w:t>
        </w:r>
        <w:r w:rsidR="00940AB8">
          <w:rPr>
            <w:noProof/>
            <w:webHidden/>
          </w:rPr>
          <w:fldChar w:fldCharType="end"/>
        </w:r>
      </w:hyperlink>
    </w:p>
    <w:p w14:paraId="65F63C42" w14:textId="04F02D5C" w:rsidR="00940AB8" w:rsidRDefault="00647F91">
      <w:pPr>
        <w:pStyle w:val="TOC2"/>
        <w:tabs>
          <w:tab w:val="right" w:leader="dot" w:pos="8495"/>
        </w:tabs>
        <w:rPr>
          <w:rFonts w:asciiTheme="minorHAnsi" w:eastAsiaTheme="minorEastAsia" w:hAnsiTheme="minorHAnsi" w:cstheme="minorBidi"/>
          <w:noProof/>
          <w:sz w:val="22"/>
          <w:szCs w:val="22"/>
          <w:lang w:val="en-GB" w:eastAsia="en-GB"/>
        </w:rPr>
      </w:pPr>
      <w:hyperlink w:anchor="_Toc508364842" w:history="1">
        <w:r w:rsidR="00940AB8" w:rsidRPr="00AB25A1">
          <w:rPr>
            <w:rStyle w:val="Hyperlink"/>
            <w:noProof/>
          </w:rPr>
          <w:t>3.3 Silmade liikumise ja fookuspunkti jälgimine</w:t>
        </w:r>
        <w:r w:rsidR="00940AB8">
          <w:rPr>
            <w:noProof/>
            <w:webHidden/>
          </w:rPr>
          <w:tab/>
        </w:r>
        <w:r w:rsidR="00940AB8">
          <w:rPr>
            <w:noProof/>
            <w:webHidden/>
          </w:rPr>
          <w:fldChar w:fldCharType="begin"/>
        </w:r>
        <w:r w:rsidR="00940AB8">
          <w:rPr>
            <w:noProof/>
            <w:webHidden/>
          </w:rPr>
          <w:instrText xml:space="preserve"> PAGEREF _Toc508364842 \h </w:instrText>
        </w:r>
        <w:r w:rsidR="00940AB8">
          <w:rPr>
            <w:noProof/>
            <w:webHidden/>
          </w:rPr>
        </w:r>
        <w:r w:rsidR="00940AB8">
          <w:rPr>
            <w:noProof/>
            <w:webHidden/>
          </w:rPr>
          <w:fldChar w:fldCharType="separate"/>
        </w:r>
        <w:r w:rsidR="00940AB8">
          <w:rPr>
            <w:noProof/>
            <w:webHidden/>
          </w:rPr>
          <w:t>22</w:t>
        </w:r>
        <w:r w:rsidR="00940AB8">
          <w:rPr>
            <w:noProof/>
            <w:webHidden/>
          </w:rPr>
          <w:fldChar w:fldCharType="end"/>
        </w:r>
      </w:hyperlink>
    </w:p>
    <w:p w14:paraId="3272919C" w14:textId="3EB05911" w:rsidR="00940AB8" w:rsidRDefault="00647F91">
      <w:pPr>
        <w:pStyle w:val="TOC2"/>
        <w:tabs>
          <w:tab w:val="right" w:leader="dot" w:pos="8495"/>
        </w:tabs>
        <w:rPr>
          <w:rFonts w:asciiTheme="minorHAnsi" w:eastAsiaTheme="minorEastAsia" w:hAnsiTheme="minorHAnsi" w:cstheme="minorBidi"/>
          <w:noProof/>
          <w:sz w:val="22"/>
          <w:szCs w:val="22"/>
          <w:lang w:val="en-GB" w:eastAsia="en-GB"/>
        </w:rPr>
      </w:pPr>
      <w:hyperlink w:anchor="_Toc508364843" w:history="1">
        <w:r w:rsidR="00940AB8" w:rsidRPr="00AB25A1">
          <w:rPr>
            <w:rStyle w:val="Hyperlink"/>
            <w:noProof/>
          </w:rPr>
          <w:t>3.4 Ekraanipildi jälgimine</w:t>
        </w:r>
        <w:r w:rsidR="00940AB8">
          <w:rPr>
            <w:noProof/>
            <w:webHidden/>
          </w:rPr>
          <w:tab/>
        </w:r>
        <w:r w:rsidR="00940AB8">
          <w:rPr>
            <w:noProof/>
            <w:webHidden/>
          </w:rPr>
          <w:fldChar w:fldCharType="begin"/>
        </w:r>
        <w:r w:rsidR="00940AB8">
          <w:rPr>
            <w:noProof/>
            <w:webHidden/>
          </w:rPr>
          <w:instrText xml:space="preserve"> PAGEREF _Toc508364843 \h </w:instrText>
        </w:r>
        <w:r w:rsidR="00940AB8">
          <w:rPr>
            <w:noProof/>
            <w:webHidden/>
          </w:rPr>
        </w:r>
        <w:r w:rsidR="00940AB8">
          <w:rPr>
            <w:noProof/>
            <w:webHidden/>
          </w:rPr>
          <w:fldChar w:fldCharType="separate"/>
        </w:r>
        <w:r w:rsidR="00940AB8">
          <w:rPr>
            <w:noProof/>
            <w:webHidden/>
          </w:rPr>
          <w:t>25</w:t>
        </w:r>
        <w:r w:rsidR="00940AB8">
          <w:rPr>
            <w:noProof/>
            <w:webHidden/>
          </w:rPr>
          <w:fldChar w:fldCharType="end"/>
        </w:r>
      </w:hyperlink>
    </w:p>
    <w:p w14:paraId="7048DB25" w14:textId="42241A57" w:rsidR="00940AB8" w:rsidRDefault="00647F91">
      <w:pPr>
        <w:pStyle w:val="TOC2"/>
        <w:tabs>
          <w:tab w:val="right" w:leader="dot" w:pos="8495"/>
        </w:tabs>
        <w:rPr>
          <w:rFonts w:asciiTheme="minorHAnsi" w:eastAsiaTheme="minorEastAsia" w:hAnsiTheme="minorHAnsi" w:cstheme="minorBidi"/>
          <w:noProof/>
          <w:sz w:val="22"/>
          <w:szCs w:val="22"/>
          <w:lang w:val="en-GB" w:eastAsia="en-GB"/>
        </w:rPr>
      </w:pPr>
      <w:hyperlink w:anchor="_Toc508364844" w:history="1">
        <w:r w:rsidR="00940AB8" w:rsidRPr="00AB25A1">
          <w:rPr>
            <w:rStyle w:val="Hyperlink"/>
            <w:noProof/>
          </w:rPr>
          <w:t>3.5 Välise lisaekraani keelamine</w:t>
        </w:r>
        <w:r w:rsidR="00940AB8">
          <w:rPr>
            <w:noProof/>
            <w:webHidden/>
          </w:rPr>
          <w:tab/>
        </w:r>
        <w:r w:rsidR="00940AB8">
          <w:rPr>
            <w:noProof/>
            <w:webHidden/>
          </w:rPr>
          <w:fldChar w:fldCharType="begin"/>
        </w:r>
        <w:r w:rsidR="00940AB8">
          <w:rPr>
            <w:noProof/>
            <w:webHidden/>
          </w:rPr>
          <w:instrText xml:space="preserve"> PAGEREF _Toc508364844 \h </w:instrText>
        </w:r>
        <w:r w:rsidR="00940AB8">
          <w:rPr>
            <w:noProof/>
            <w:webHidden/>
          </w:rPr>
        </w:r>
        <w:r w:rsidR="00940AB8">
          <w:rPr>
            <w:noProof/>
            <w:webHidden/>
          </w:rPr>
          <w:fldChar w:fldCharType="separate"/>
        </w:r>
        <w:r w:rsidR="00940AB8">
          <w:rPr>
            <w:noProof/>
            <w:webHidden/>
          </w:rPr>
          <w:t>25</w:t>
        </w:r>
        <w:r w:rsidR="00940AB8">
          <w:rPr>
            <w:noProof/>
            <w:webHidden/>
          </w:rPr>
          <w:fldChar w:fldCharType="end"/>
        </w:r>
      </w:hyperlink>
    </w:p>
    <w:p w14:paraId="360C139A" w14:textId="3D5B7604" w:rsidR="00940AB8" w:rsidRDefault="00647F91">
      <w:pPr>
        <w:pStyle w:val="TOC2"/>
        <w:tabs>
          <w:tab w:val="right" w:leader="dot" w:pos="8495"/>
        </w:tabs>
        <w:rPr>
          <w:rFonts w:asciiTheme="minorHAnsi" w:eastAsiaTheme="minorEastAsia" w:hAnsiTheme="minorHAnsi" w:cstheme="minorBidi"/>
          <w:noProof/>
          <w:sz w:val="22"/>
          <w:szCs w:val="22"/>
          <w:lang w:val="en-GB" w:eastAsia="en-GB"/>
        </w:rPr>
      </w:pPr>
      <w:hyperlink w:anchor="_Toc508364845" w:history="1">
        <w:r w:rsidR="00940AB8" w:rsidRPr="00AB25A1">
          <w:rPr>
            <w:rStyle w:val="Hyperlink"/>
            <w:noProof/>
          </w:rPr>
          <w:t>3.6 Väliste rakenduste keelamine</w:t>
        </w:r>
        <w:r w:rsidR="00940AB8">
          <w:rPr>
            <w:noProof/>
            <w:webHidden/>
          </w:rPr>
          <w:tab/>
        </w:r>
        <w:r w:rsidR="00940AB8">
          <w:rPr>
            <w:noProof/>
            <w:webHidden/>
          </w:rPr>
          <w:fldChar w:fldCharType="begin"/>
        </w:r>
        <w:r w:rsidR="00940AB8">
          <w:rPr>
            <w:noProof/>
            <w:webHidden/>
          </w:rPr>
          <w:instrText xml:space="preserve"> PAGEREF _Toc508364845 \h </w:instrText>
        </w:r>
        <w:r w:rsidR="00940AB8">
          <w:rPr>
            <w:noProof/>
            <w:webHidden/>
          </w:rPr>
        </w:r>
        <w:r w:rsidR="00940AB8">
          <w:rPr>
            <w:noProof/>
            <w:webHidden/>
          </w:rPr>
          <w:fldChar w:fldCharType="separate"/>
        </w:r>
        <w:r w:rsidR="00940AB8">
          <w:rPr>
            <w:noProof/>
            <w:webHidden/>
          </w:rPr>
          <w:t>25</w:t>
        </w:r>
        <w:r w:rsidR="00940AB8">
          <w:rPr>
            <w:noProof/>
            <w:webHidden/>
          </w:rPr>
          <w:fldChar w:fldCharType="end"/>
        </w:r>
      </w:hyperlink>
    </w:p>
    <w:p w14:paraId="0858C9D9" w14:textId="77C3E2D8" w:rsidR="00940AB8" w:rsidRDefault="00647F91">
      <w:pPr>
        <w:pStyle w:val="TOC2"/>
        <w:tabs>
          <w:tab w:val="right" w:leader="dot" w:pos="8495"/>
        </w:tabs>
        <w:rPr>
          <w:rFonts w:asciiTheme="minorHAnsi" w:eastAsiaTheme="minorEastAsia" w:hAnsiTheme="minorHAnsi" w:cstheme="minorBidi"/>
          <w:noProof/>
          <w:sz w:val="22"/>
          <w:szCs w:val="22"/>
          <w:lang w:val="en-GB" w:eastAsia="en-GB"/>
        </w:rPr>
      </w:pPr>
      <w:hyperlink w:anchor="_Toc508364846" w:history="1">
        <w:r w:rsidR="00940AB8" w:rsidRPr="00AB25A1">
          <w:rPr>
            <w:rStyle w:val="Hyperlink"/>
            <w:noProof/>
          </w:rPr>
          <w:t>3.7 Ruumi helianalüüs</w:t>
        </w:r>
        <w:r w:rsidR="00940AB8">
          <w:rPr>
            <w:noProof/>
            <w:webHidden/>
          </w:rPr>
          <w:tab/>
        </w:r>
        <w:r w:rsidR="00940AB8">
          <w:rPr>
            <w:noProof/>
            <w:webHidden/>
          </w:rPr>
          <w:fldChar w:fldCharType="begin"/>
        </w:r>
        <w:r w:rsidR="00940AB8">
          <w:rPr>
            <w:noProof/>
            <w:webHidden/>
          </w:rPr>
          <w:instrText xml:space="preserve"> PAGEREF _Toc508364846 \h </w:instrText>
        </w:r>
        <w:r w:rsidR="00940AB8">
          <w:rPr>
            <w:noProof/>
            <w:webHidden/>
          </w:rPr>
        </w:r>
        <w:r w:rsidR="00940AB8">
          <w:rPr>
            <w:noProof/>
            <w:webHidden/>
          </w:rPr>
          <w:fldChar w:fldCharType="separate"/>
        </w:r>
        <w:r w:rsidR="00940AB8">
          <w:rPr>
            <w:noProof/>
            <w:webHidden/>
          </w:rPr>
          <w:t>25</w:t>
        </w:r>
        <w:r w:rsidR="00940AB8">
          <w:rPr>
            <w:noProof/>
            <w:webHidden/>
          </w:rPr>
          <w:fldChar w:fldCharType="end"/>
        </w:r>
      </w:hyperlink>
    </w:p>
    <w:p w14:paraId="51444792" w14:textId="164799FF" w:rsidR="00940AB8" w:rsidRDefault="00647F91">
      <w:pPr>
        <w:pStyle w:val="TOC2"/>
        <w:tabs>
          <w:tab w:val="right" w:leader="dot" w:pos="8495"/>
        </w:tabs>
        <w:rPr>
          <w:rFonts w:asciiTheme="minorHAnsi" w:eastAsiaTheme="minorEastAsia" w:hAnsiTheme="minorHAnsi" w:cstheme="minorBidi"/>
          <w:noProof/>
          <w:sz w:val="22"/>
          <w:szCs w:val="22"/>
          <w:lang w:val="en-GB" w:eastAsia="en-GB"/>
        </w:rPr>
      </w:pPr>
      <w:hyperlink w:anchor="_Toc508364847" w:history="1">
        <w:r w:rsidR="00940AB8" w:rsidRPr="00AB25A1">
          <w:rPr>
            <w:rStyle w:val="Hyperlink"/>
            <w:noProof/>
          </w:rPr>
          <w:t>3.8 Ruumi pildianalüüs</w:t>
        </w:r>
        <w:r w:rsidR="00940AB8">
          <w:rPr>
            <w:noProof/>
            <w:webHidden/>
          </w:rPr>
          <w:tab/>
        </w:r>
        <w:r w:rsidR="00940AB8">
          <w:rPr>
            <w:noProof/>
            <w:webHidden/>
          </w:rPr>
          <w:fldChar w:fldCharType="begin"/>
        </w:r>
        <w:r w:rsidR="00940AB8">
          <w:rPr>
            <w:noProof/>
            <w:webHidden/>
          </w:rPr>
          <w:instrText xml:space="preserve"> PAGEREF _Toc508364847 \h </w:instrText>
        </w:r>
        <w:r w:rsidR="00940AB8">
          <w:rPr>
            <w:noProof/>
            <w:webHidden/>
          </w:rPr>
        </w:r>
        <w:r w:rsidR="00940AB8">
          <w:rPr>
            <w:noProof/>
            <w:webHidden/>
          </w:rPr>
          <w:fldChar w:fldCharType="separate"/>
        </w:r>
        <w:r w:rsidR="00940AB8">
          <w:rPr>
            <w:noProof/>
            <w:webHidden/>
          </w:rPr>
          <w:t>25</w:t>
        </w:r>
        <w:r w:rsidR="00940AB8">
          <w:rPr>
            <w:noProof/>
            <w:webHidden/>
          </w:rPr>
          <w:fldChar w:fldCharType="end"/>
        </w:r>
      </w:hyperlink>
    </w:p>
    <w:p w14:paraId="437A9FA7" w14:textId="70FB8886" w:rsidR="00940AB8" w:rsidRDefault="00647F91">
      <w:pPr>
        <w:pStyle w:val="TOC2"/>
        <w:tabs>
          <w:tab w:val="right" w:leader="dot" w:pos="8495"/>
        </w:tabs>
        <w:rPr>
          <w:rFonts w:asciiTheme="minorHAnsi" w:eastAsiaTheme="minorEastAsia" w:hAnsiTheme="minorHAnsi" w:cstheme="minorBidi"/>
          <w:noProof/>
          <w:sz w:val="22"/>
          <w:szCs w:val="22"/>
          <w:lang w:val="en-GB" w:eastAsia="en-GB"/>
        </w:rPr>
      </w:pPr>
      <w:hyperlink w:anchor="_Toc508364848" w:history="1">
        <w:r w:rsidR="00940AB8" w:rsidRPr="00AB25A1">
          <w:rPr>
            <w:rStyle w:val="Hyperlink"/>
            <w:noProof/>
          </w:rPr>
          <w:t>3.9 Muu</w:t>
        </w:r>
        <w:r w:rsidR="00940AB8">
          <w:rPr>
            <w:noProof/>
            <w:webHidden/>
          </w:rPr>
          <w:tab/>
        </w:r>
        <w:r w:rsidR="00940AB8">
          <w:rPr>
            <w:noProof/>
            <w:webHidden/>
          </w:rPr>
          <w:fldChar w:fldCharType="begin"/>
        </w:r>
        <w:r w:rsidR="00940AB8">
          <w:rPr>
            <w:noProof/>
            <w:webHidden/>
          </w:rPr>
          <w:instrText xml:space="preserve"> PAGEREF _Toc508364848 \h </w:instrText>
        </w:r>
        <w:r w:rsidR="00940AB8">
          <w:rPr>
            <w:noProof/>
            <w:webHidden/>
          </w:rPr>
        </w:r>
        <w:r w:rsidR="00940AB8">
          <w:rPr>
            <w:noProof/>
            <w:webHidden/>
          </w:rPr>
          <w:fldChar w:fldCharType="separate"/>
        </w:r>
        <w:r w:rsidR="00940AB8">
          <w:rPr>
            <w:noProof/>
            <w:webHidden/>
          </w:rPr>
          <w:t>25</w:t>
        </w:r>
        <w:r w:rsidR="00940AB8">
          <w:rPr>
            <w:noProof/>
            <w:webHidden/>
          </w:rPr>
          <w:fldChar w:fldCharType="end"/>
        </w:r>
      </w:hyperlink>
    </w:p>
    <w:p w14:paraId="524BADEC" w14:textId="650CFCA3" w:rsidR="00940AB8" w:rsidRDefault="00647F91">
      <w:pPr>
        <w:pStyle w:val="TOC2"/>
        <w:tabs>
          <w:tab w:val="right" w:leader="dot" w:pos="8495"/>
        </w:tabs>
        <w:rPr>
          <w:rFonts w:asciiTheme="minorHAnsi" w:eastAsiaTheme="minorEastAsia" w:hAnsiTheme="minorHAnsi" w:cstheme="minorBidi"/>
          <w:noProof/>
          <w:sz w:val="22"/>
          <w:szCs w:val="22"/>
          <w:lang w:val="en-GB" w:eastAsia="en-GB"/>
        </w:rPr>
      </w:pPr>
      <w:hyperlink w:anchor="_Toc508364849" w:history="1">
        <w:r w:rsidR="00940AB8" w:rsidRPr="00AB25A1">
          <w:rPr>
            <w:rStyle w:val="Hyperlink"/>
            <w:noProof/>
          </w:rPr>
          <w:t>4.1 Talview - Remote Proctor/Proview</w:t>
        </w:r>
        <w:r w:rsidR="00940AB8">
          <w:rPr>
            <w:noProof/>
            <w:webHidden/>
          </w:rPr>
          <w:tab/>
        </w:r>
        <w:r w:rsidR="00940AB8">
          <w:rPr>
            <w:noProof/>
            <w:webHidden/>
          </w:rPr>
          <w:fldChar w:fldCharType="begin"/>
        </w:r>
        <w:r w:rsidR="00940AB8">
          <w:rPr>
            <w:noProof/>
            <w:webHidden/>
          </w:rPr>
          <w:instrText xml:space="preserve"> PAGEREF _Toc508364849 \h </w:instrText>
        </w:r>
        <w:r w:rsidR="00940AB8">
          <w:rPr>
            <w:noProof/>
            <w:webHidden/>
          </w:rPr>
        </w:r>
        <w:r w:rsidR="00940AB8">
          <w:rPr>
            <w:noProof/>
            <w:webHidden/>
          </w:rPr>
          <w:fldChar w:fldCharType="separate"/>
        </w:r>
        <w:r w:rsidR="00940AB8">
          <w:rPr>
            <w:noProof/>
            <w:webHidden/>
          </w:rPr>
          <w:t>28</w:t>
        </w:r>
        <w:r w:rsidR="00940AB8">
          <w:rPr>
            <w:noProof/>
            <w:webHidden/>
          </w:rPr>
          <w:fldChar w:fldCharType="end"/>
        </w:r>
      </w:hyperlink>
    </w:p>
    <w:p w14:paraId="3C5C11EC" w14:textId="3BD258ED" w:rsidR="00940AB8" w:rsidRDefault="00647F91">
      <w:pPr>
        <w:pStyle w:val="TOC2"/>
        <w:tabs>
          <w:tab w:val="right" w:leader="dot" w:pos="8495"/>
        </w:tabs>
        <w:rPr>
          <w:rFonts w:asciiTheme="minorHAnsi" w:eastAsiaTheme="minorEastAsia" w:hAnsiTheme="minorHAnsi" w:cstheme="minorBidi"/>
          <w:noProof/>
          <w:sz w:val="22"/>
          <w:szCs w:val="22"/>
          <w:lang w:val="en-GB" w:eastAsia="en-GB"/>
        </w:rPr>
      </w:pPr>
      <w:hyperlink w:anchor="_Toc508364850" w:history="1">
        <w:r w:rsidR="00940AB8" w:rsidRPr="00AB25A1">
          <w:rPr>
            <w:rStyle w:val="Hyperlink"/>
            <w:noProof/>
          </w:rPr>
          <w:t>4.2 Software Secure - Remote Proctor PRO</w:t>
        </w:r>
        <w:r w:rsidR="00940AB8">
          <w:rPr>
            <w:noProof/>
            <w:webHidden/>
          </w:rPr>
          <w:tab/>
        </w:r>
        <w:r w:rsidR="00940AB8">
          <w:rPr>
            <w:noProof/>
            <w:webHidden/>
          </w:rPr>
          <w:fldChar w:fldCharType="begin"/>
        </w:r>
        <w:r w:rsidR="00940AB8">
          <w:rPr>
            <w:noProof/>
            <w:webHidden/>
          </w:rPr>
          <w:instrText xml:space="preserve"> PAGEREF _Toc508364850 \h </w:instrText>
        </w:r>
        <w:r w:rsidR="00940AB8">
          <w:rPr>
            <w:noProof/>
            <w:webHidden/>
          </w:rPr>
        </w:r>
        <w:r w:rsidR="00940AB8">
          <w:rPr>
            <w:noProof/>
            <w:webHidden/>
          </w:rPr>
          <w:fldChar w:fldCharType="separate"/>
        </w:r>
        <w:r w:rsidR="00940AB8">
          <w:rPr>
            <w:noProof/>
            <w:webHidden/>
          </w:rPr>
          <w:t>29</w:t>
        </w:r>
        <w:r w:rsidR="00940AB8">
          <w:rPr>
            <w:noProof/>
            <w:webHidden/>
          </w:rPr>
          <w:fldChar w:fldCharType="end"/>
        </w:r>
      </w:hyperlink>
    </w:p>
    <w:p w14:paraId="332866BF" w14:textId="0AA17891" w:rsidR="00940AB8" w:rsidRDefault="00647F91">
      <w:pPr>
        <w:pStyle w:val="TOC2"/>
        <w:tabs>
          <w:tab w:val="right" w:leader="dot" w:pos="8495"/>
        </w:tabs>
        <w:rPr>
          <w:rFonts w:asciiTheme="minorHAnsi" w:eastAsiaTheme="minorEastAsia" w:hAnsiTheme="minorHAnsi" w:cstheme="minorBidi"/>
          <w:noProof/>
          <w:sz w:val="22"/>
          <w:szCs w:val="22"/>
          <w:lang w:val="en-GB" w:eastAsia="en-GB"/>
        </w:rPr>
      </w:pPr>
      <w:hyperlink w:anchor="_Toc508364851" w:history="1">
        <w:r w:rsidR="00940AB8" w:rsidRPr="00AB25A1">
          <w:rPr>
            <w:rStyle w:val="Hyperlink"/>
            <w:noProof/>
          </w:rPr>
          <w:t>4.3 PSI - Remote Proctor Now</w:t>
        </w:r>
        <w:r w:rsidR="00940AB8">
          <w:rPr>
            <w:noProof/>
            <w:webHidden/>
          </w:rPr>
          <w:tab/>
        </w:r>
        <w:r w:rsidR="00940AB8">
          <w:rPr>
            <w:noProof/>
            <w:webHidden/>
          </w:rPr>
          <w:fldChar w:fldCharType="begin"/>
        </w:r>
        <w:r w:rsidR="00940AB8">
          <w:rPr>
            <w:noProof/>
            <w:webHidden/>
          </w:rPr>
          <w:instrText xml:space="preserve"> PAGEREF _Toc508364851 \h </w:instrText>
        </w:r>
        <w:r w:rsidR="00940AB8">
          <w:rPr>
            <w:noProof/>
            <w:webHidden/>
          </w:rPr>
        </w:r>
        <w:r w:rsidR="00940AB8">
          <w:rPr>
            <w:noProof/>
            <w:webHidden/>
          </w:rPr>
          <w:fldChar w:fldCharType="separate"/>
        </w:r>
        <w:r w:rsidR="00940AB8">
          <w:rPr>
            <w:noProof/>
            <w:webHidden/>
          </w:rPr>
          <w:t>30</w:t>
        </w:r>
        <w:r w:rsidR="00940AB8">
          <w:rPr>
            <w:noProof/>
            <w:webHidden/>
          </w:rPr>
          <w:fldChar w:fldCharType="end"/>
        </w:r>
      </w:hyperlink>
    </w:p>
    <w:p w14:paraId="2FFA8953" w14:textId="18B5C3EC" w:rsidR="00940AB8" w:rsidRDefault="00647F91">
      <w:pPr>
        <w:pStyle w:val="TOC2"/>
        <w:tabs>
          <w:tab w:val="right" w:leader="dot" w:pos="8495"/>
        </w:tabs>
        <w:rPr>
          <w:rFonts w:asciiTheme="minorHAnsi" w:eastAsiaTheme="minorEastAsia" w:hAnsiTheme="minorHAnsi" w:cstheme="minorBidi"/>
          <w:noProof/>
          <w:sz w:val="22"/>
          <w:szCs w:val="22"/>
          <w:lang w:val="en-GB" w:eastAsia="en-GB"/>
        </w:rPr>
      </w:pPr>
      <w:hyperlink w:anchor="_Toc508364852" w:history="1">
        <w:r w:rsidR="00940AB8" w:rsidRPr="00AB25A1">
          <w:rPr>
            <w:rStyle w:val="Hyperlink"/>
            <w:noProof/>
          </w:rPr>
          <w:t>4.4 Pearson VUE</w:t>
        </w:r>
        <w:r w:rsidR="00940AB8">
          <w:rPr>
            <w:noProof/>
            <w:webHidden/>
          </w:rPr>
          <w:tab/>
        </w:r>
        <w:r w:rsidR="00940AB8">
          <w:rPr>
            <w:noProof/>
            <w:webHidden/>
          </w:rPr>
          <w:fldChar w:fldCharType="begin"/>
        </w:r>
        <w:r w:rsidR="00940AB8">
          <w:rPr>
            <w:noProof/>
            <w:webHidden/>
          </w:rPr>
          <w:instrText xml:space="preserve"> PAGEREF _Toc508364852 \h </w:instrText>
        </w:r>
        <w:r w:rsidR="00940AB8">
          <w:rPr>
            <w:noProof/>
            <w:webHidden/>
          </w:rPr>
        </w:r>
        <w:r w:rsidR="00940AB8">
          <w:rPr>
            <w:noProof/>
            <w:webHidden/>
          </w:rPr>
          <w:fldChar w:fldCharType="separate"/>
        </w:r>
        <w:r w:rsidR="00940AB8">
          <w:rPr>
            <w:noProof/>
            <w:webHidden/>
          </w:rPr>
          <w:t>31</w:t>
        </w:r>
        <w:r w:rsidR="00940AB8">
          <w:rPr>
            <w:noProof/>
            <w:webHidden/>
          </w:rPr>
          <w:fldChar w:fldCharType="end"/>
        </w:r>
      </w:hyperlink>
    </w:p>
    <w:p w14:paraId="61206920" w14:textId="2DA12D75" w:rsidR="00EF7646" w:rsidRDefault="003B0494" w:rsidP="00AC07C4">
      <w:r>
        <w:fldChar w:fldCharType="end"/>
      </w:r>
    </w:p>
    <w:p w14:paraId="336DD029" w14:textId="77777777" w:rsidR="00A557C8" w:rsidRDefault="00A557C8" w:rsidP="00AC07C4">
      <w:pPr>
        <w:sectPr w:rsidR="00A557C8" w:rsidSect="003C451D">
          <w:footnotePr>
            <w:numRestart w:val="eachPage"/>
          </w:footnotePr>
          <w:pgSz w:w="11907" w:h="16840" w:code="9"/>
          <w:pgMar w:top="1418" w:right="1701" w:bottom="1418" w:left="1701" w:header="709" w:footer="851" w:gutter="0"/>
          <w:cols w:space="708"/>
        </w:sectPr>
      </w:pPr>
    </w:p>
    <w:p w14:paraId="16D77F14" w14:textId="77777777" w:rsidR="009F4718" w:rsidRDefault="009F4718" w:rsidP="0040413D">
      <w:pPr>
        <w:pStyle w:val="Headingcenter"/>
      </w:pPr>
      <w:bookmarkStart w:id="5" w:name="_Toc437263083"/>
      <w:r w:rsidRPr="000650B0">
        <w:lastRenderedPageBreak/>
        <w:t xml:space="preserve">Jooniste </w:t>
      </w:r>
      <w:r w:rsidR="00EF0731">
        <w:t>loetelu</w:t>
      </w:r>
      <w:bookmarkEnd w:id="5"/>
    </w:p>
    <w:p w14:paraId="6432CEFF" w14:textId="1682F69F" w:rsidR="009F4718" w:rsidRDefault="00653C07" w:rsidP="00424CFF">
      <w:pPr>
        <w:pStyle w:val="BodyText"/>
        <w:rPr>
          <w:b/>
          <w:bCs/>
          <w:noProof/>
          <w:lang w:val="en-US"/>
        </w:rPr>
      </w:pPr>
      <w:r w:rsidRPr="00B812DB">
        <w:rPr>
          <w:b/>
          <w:bCs/>
          <w:noProof/>
          <w:lang w:val="en-US"/>
        </w:rPr>
        <w:fldChar w:fldCharType="begin"/>
      </w:r>
      <w:r w:rsidRPr="00B812DB">
        <w:rPr>
          <w:b/>
          <w:bCs/>
          <w:noProof/>
          <w:lang w:val="en-US"/>
        </w:rPr>
        <w:instrText xml:space="preserve"> TOC \h \z \c "Joonis" </w:instrText>
      </w:r>
      <w:r w:rsidRPr="00B812DB">
        <w:rPr>
          <w:b/>
          <w:bCs/>
          <w:noProof/>
          <w:lang w:val="en-US"/>
        </w:rPr>
        <w:fldChar w:fldCharType="separate"/>
      </w:r>
      <w:r w:rsidR="00940AB8">
        <w:rPr>
          <w:noProof/>
          <w:lang w:val="en-US"/>
        </w:rPr>
        <w:t>No table of figures entries found.</w:t>
      </w:r>
      <w:r w:rsidRPr="00B812DB">
        <w:rPr>
          <w:b/>
          <w:bCs/>
          <w:noProof/>
          <w:lang w:val="en-US"/>
        </w:rPr>
        <w:fldChar w:fldCharType="end"/>
      </w:r>
    </w:p>
    <w:p w14:paraId="0C3BF757" w14:textId="77777777" w:rsidR="0016246C" w:rsidRDefault="0016246C" w:rsidP="00AC07C4">
      <w:pPr>
        <w:rPr>
          <w:noProof/>
          <w:lang w:val="en-US"/>
        </w:rPr>
      </w:pPr>
    </w:p>
    <w:p w14:paraId="738C6AE4" w14:textId="77777777" w:rsidR="0016246C" w:rsidRDefault="0016246C" w:rsidP="00AC07C4">
      <w:pPr>
        <w:rPr>
          <w:noProof/>
          <w:lang w:val="en-US"/>
        </w:rPr>
        <w:sectPr w:rsidR="0016246C" w:rsidSect="003C451D">
          <w:footerReference w:type="default" r:id="rId10"/>
          <w:footnotePr>
            <w:numRestart w:val="eachPage"/>
          </w:footnotePr>
          <w:pgSz w:w="11907" w:h="16840" w:code="9"/>
          <w:pgMar w:top="1418" w:right="1701" w:bottom="1418" w:left="1701" w:header="709" w:footer="851" w:gutter="0"/>
          <w:cols w:space="708"/>
        </w:sectPr>
      </w:pPr>
    </w:p>
    <w:p w14:paraId="6CEDA60F" w14:textId="77777777" w:rsidR="009F4718" w:rsidRPr="000650B0" w:rsidRDefault="009F4718" w:rsidP="0040413D">
      <w:pPr>
        <w:pStyle w:val="Headingcenter"/>
      </w:pPr>
      <w:bookmarkStart w:id="6" w:name="_Toc437263084"/>
      <w:r w:rsidRPr="000650B0">
        <w:lastRenderedPageBreak/>
        <w:t xml:space="preserve">Tabelite </w:t>
      </w:r>
      <w:r w:rsidR="00EF0731">
        <w:t>loetelu</w:t>
      </w:r>
      <w:bookmarkEnd w:id="6"/>
    </w:p>
    <w:p w14:paraId="740889C1" w14:textId="2C923187" w:rsidR="0016246C" w:rsidRDefault="00647F91" w:rsidP="0016246C">
      <w:pPr>
        <w:pStyle w:val="BodyText"/>
        <w:rPr>
          <w:b/>
          <w:bCs/>
          <w:noProof/>
          <w:lang w:val="en-US"/>
        </w:rPr>
      </w:pPr>
      <w:fldSimple w:instr=" TOC \f F \h \z \c &quot;Tabel&quot; ">
        <w:r w:rsidR="00940AB8">
          <w:rPr>
            <w:b/>
            <w:bCs/>
            <w:noProof/>
            <w:lang w:val="en-US"/>
          </w:rPr>
          <w:t>No table of figures entries found.</w:t>
        </w:r>
      </w:fldSimple>
      <w:bookmarkStart w:id="7" w:name="_Toc370226608"/>
      <w:bookmarkStart w:id="8" w:name="_Ref371595904"/>
      <w:bookmarkStart w:id="9" w:name="_Toc371596364"/>
      <w:bookmarkStart w:id="10" w:name="_Toc437263085"/>
      <w:bookmarkStart w:id="11" w:name="_Toc437856790"/>
    </w:p>
    <w:p w14:paraId="06999825" w14:textId="77777777" w:rsidR="0016246C" w:rsidRDefault="0016246C" w:rsidP="00AC07C4">
      <w:pPr>
        <w:rPr>
          <w:noProof/>
          <w:lang w:val="en-US"/>
        </w:rPr>
      </w:pPr>
    </w:p>
    <w:p w14:paraId="4D6E6DA0" w14:textId="77777777" w:rsidR="0016246C" w:rsidRDefault="0016246C" w:rsidP="00AC07C4">
      <w:pPr>
        <w:rPr>
          <w:noProof/>
          <w:lang w:val="en-US"/>
        </w:rPr>
        <w:sectPr w:rsidR="0016246C" w:rsidSect="003C451D">
          <w:footnotePr>
            <w:numRestart w:val="eachPage"/>
          </w:footnotePr>
          <w:pgSz w:w="11907" w:h="16840" w:code="9"/>
          <w:pgMar w:top="1418" w:right="1701" w:bottom="1418" w:left="1701" w:header="709" w:footer="851" w:gutter="0"/>
          <w:cols w:space="708"/>
        </w:sectPr>
      </w:pPr>
    </w:p>
    <w:p w14:paraId="20707715" w14:textId="77777777" w:rsidR="009F4718" w:rsidRDefault="009F4718" w:rsidP="005F0ABD">
      <w:pPr>
        <w:pStyle w:val="Heading1"/>
      </w:pPr>
      <w:r w:rsidRPr="00AE5FF9">
        <w:lastRenderedPageBreak/>
        <w:t>Sissejuhatus</w:t>
      </w:r>
      <w:bookmarkEnd w:id="7"/>
      <w:bookmarkEnd w:id="8"/>
      <w:bookmarkEnd w:id="9"/>
      <w:bookmarkEnd w:id="10"/>
      <w:bookmarkEnd w:id="11"/>
    </w:p>
    <w:p w14:paraId="15951FF2" w14:textId="77777777" w:rsidR="009F4718" w:rsidRDefault="009F4718" w:rsidP="00383E5C">
      <w:pPr>
        <w:pStyle w:val="BodyText"/>
      </w:pPr>
      <w:r>
        <w:fldChar w:fldCharType="begin"/>
      </w:r>
      <w:r>
        <w:instrText>MACROBUTTON NoMacro [Sissejuhatus</w:instrText>
      </w:r>
      <w:r w:rsidR="00340917">
        <w:instrText>e tekst</w:instrText>
      </w:r>
      <w:r>
        <w:instrText>]</w:instrText>
      </w:r>
      <w:r>
        <w:fldChar w:fldCharType="end"/>
      </w:r>
      <w:r>
        <w:t xml:space="preserve"> </w:t>
      </w:r>
      <w:bookmarkStart w:id="12" w:name="_Toc370226609"/>
      <w:bookmarkStart w:id="13" w:name="_Ref370278170"/>
      <w:bookmarkStart w:id="14" w:name="_Ref371498087"/>
    </w:p>
    <w:p w14:paraId="14F74D0D" w14:textId="77777777" w:rsidR="00157D2C" w:rsidRDefault="00157D2C" w:rsidP="00383E5C">
      <w:pPr>
        <w:pStyle w:val="BodyText"/>
      </w:pPr>
    </w:p>
    <w:p w14:paraId="6E539FCC" w14:textId="77777777" w:rsidR="0016246C" w:rsidRDefault="0016246C" w:rsidP="00AC07C4"/>
    <w:p w14:paraId="1926382B" w14:textId="77777777" w:rsidR="0016246C" w:rsidRDefault="0016246C" w:rsidP="00AC07C4">
      <w:pPr>
        <w:sectPr w:rsidR="0016246C" w:rsidSect="003C451D">
          <w:footnotePr>
            <w:numRestart w:val="eachPage"/>
          </w:footnotePr>
          <w:pgSz w:w="11907" w:h="16840" w:code="9"/>
          <w:pgMar w:top="1418" w:right="1701" w:bottom="1418" w:left="1701" w:header="709" w:footer="851" w:gutter="0"/>
          <w:cols w:space="708"/>
        </w:sectPr>
      </w:pPr>
    </w:p>
    <w:bookmarkEnd w:id="12"/>
    <w:bookmarkEnd w:id="13"/>
    <w:bookmarkEnd w:id="14"/>
    <w:p w14:paraId="6A458231" w14:textId="11AC8116" w:rsidR="009F4718" w:rsidRDefault="002508F0" w:rsidP="007B11DB">
      <w:pPr>
        <w:pStyle w:val="Heading1"/>
        <w:numPr>
          <w:ilvl w:val="0"/>
          <w:numId w:val="4"/>
        </w:numPr>
      </w:pPr>
      <w:r>
        <w:lastRenderedPageBreak/>
        <w:t xml:space="preserve">Tallinna Tehnikaülikooli </w:t>
      </w:r>
      <w:proofErr w:type="spellStart"/>
      <w:r>
        <w:t>küberkaitse</w:t>
      </w:r>
      <w:proofErr w:type="spellEnd"/>
      <w:r>
        <w:t xml:space="preserve"> </w:t>
      </w:r>
      <w:r w:rsidR="00F916C4">
        <w:t>õppekava</w:t>
      </w:r>
    </w:p>
    <w:p w14:paraId="42D8A24E" w14:textId="0201D706" w:rsidR="00BB7244" w:rsidRDefault="00BB7244" w:rsidP="007446C7">
      <w:pPr>
        <w:pStyle w:val="BodyText"/>
      </w:pPr>
      <w:r>
        <w:t xml:space="preserve">Alates 2009. aastast pakub Tallinna Tehnikaülikool tudengitele võimalust õppida </w:t>
      </w:r>
      <w:proofErr w:type="spellStart"/>
      <w:r>
        <w:t>küberkaitse</w:t>
      </w:r>
      <w:proofErr w:type="spellEnd"/>
      <w:r>
        <w:t xml:space="preserve"> magistriõppes </w:t>
      </w:r>
      <w:r>
        <w:fldChar w:fldCharType="begin" w:fldLock="1"/>
      </w:r>
      <w:r>
        <w:instrText>ADDIN CSL_CITATION { "citationItems" : [ { "id" : "ITEM-1", "itemData" : { "URL" : "https://ois2.ttu.ee/uusois/uus_ois2.tud_leht", "accessed" : { "date-parts" : [ [ "2018", "3", "26" ] ] }, "id" : "ITEM-1", "issued" : { "date-parts" : [ [ "0" ] ] }, "title" : "\u00d5IS", "type" : "webpage" }, "uris" : [ "http://www.mendeley.com/documents/?uuid=537e58b9-1a56-3039-ad84-8e647046df42" ] } ], "mendeley" : { "formattedCitation" : "[2]", "plainTextFormattedCitation" : "[2]", "previouslyFormattedCitation" : "[2]" }, "properties" : {  }, "schema" : "https://github.com/citation-style-language/schema/raw/master/csl-citation.json" }</w:instrText>
      </w:r>
      <w:r>
        <w:fldChar w:fldCharType="separate"/>
      </w:r>
      <w:r w:rsidRPr="00BB7244">
        <w:rPr>
          <w:noProof/>
        </w:rPr>
        <w:t>[2]</w:t>
      </w:r>
      <w:r>
        <w:fldChar w:fldCharType="end"/>
      </w:r>
      <w:r>
        <w:t>. Käesoleva õppekavaversiooni kood on IVCM09/18, maht 120 EAP-d jaotatuna nominaalõppeaja nelja semestri peale ning seda pakutakse koostöös Tartu Ülikooliga</w:t>
      </w:r>
      <w:r w:rsidR="00C031E6">
        <w:t xml:space="preserve"> </w:t>
      </w:r>
      <w:r w:rsidR="00C031E6">
        <w:fldChar w:fldCharType="begin" w:fldLock="1"/>
      </w:r>
      <w:r w:rsidR="00C031E6">
        <w:instrText>ADDIN CSL_CITATION { "citationItems" : [ { "id" : "ITEM-1", "itemData" : { "URL" : "https://www.ttu.ee/teaduskond/infotehnoloogia-teaduskond/sisseastujale-34/magistriope-50/kuberkaitse-2/", "accessed" : { "date-parts" : [ [ "2018", "3", "26" ] ] }, "id" : "ITEM-1", "issued" : { "date-parts" : [ [ "0" ] ] }, "title" : "K\u00fcberkaitse", "type" : "webpage" }, "uris" : [ "http://www.mendeley.com/documents/?uuid=45d87dee-f580-35da-935c-68a24c983780" ] } ], "mendeley" : { "formattedCitation" : "[3]", "plainTextFormattedCitation" : "[3]", "previouslyFormattedCitation" : "[3]" }, "properties" : {  }, "schema" : "https://github.com/citation-style-language/schema/raw/master/csl-citation.json" }</w:instrText>
      </w:r>
      <w:r w:rsidR="00C031E6">
        <w:fldChar w:fldCharType="separate"/>
      </w:r>
      <w:r w:rsidR="00C031E6" w:rsidRPr="00C031E6">
        <w:rPr>
          <w:noProof/>
        </w:rPr>
        <w:t>[3]</w:t>
      </w:r>
      <w:r w:rsidR="00C031E6">
        <w:fldChar w:fldCharType="end"/>
      </w:r>
      <w:r>
        <w:t>. Õppetöö toimub inglise keeles</w:t>
      </w:r>
      <w:r w:rsidR="00733CC6">
        <w:t xml:space="preserve"> ning juurdepääsu tingimusteks on muuhulgas varasem </w:t>
      </w:r>
      <w:r w:rsidR="00C031E6">
        <w:t>kõrg</w:t>
      </w:r>
      <w:r w:rsidR="00733CC6">
        <w:t>haridus või töökogemus info</w:t>
      </w:r>
      <w:r w:rsidR="00C031E6">
        <w:t>- ja kommunikatsiooni</w:t>
      </w:r>
      <w:r w:rsidR="00733CC6">
        <w:t>tehnoloogia valdkonnas</w:t>
      </w:r>
      <w:r>
        <w:t>.</w:t>
      </w:r>
    </w:p>
    <w:p w14:paraId="789689EF" w14:textId="0E8CB8D2" w:rsidR="00BB7244" w:rsidRDefault="00BB7244" w:rsidP="007446C7">
      <w:pPr>
        <w:pStyle w:val="BodyText"/>
      </w:pPr>
      <w:r>
        <w:t xml:space="preserve">Õppekava eesmärgiks on </w:t>
      </w:r>
      <w:r w:rsidR="00AF257B">
        <w:t xml:space="preserve">valmistada tudengeid ette süvaõppeks </w:t>
      </w:r>
      <w:proofErr w:type="spellStart"/>
      <w:r w:rsidR="00AF257B">
        <w:t>küberkaitse</w:t>
      </w:r>
      <w:proofErr w:type="spellEnd"/>
      <w:r w:rsidR="00AF257B">
        <w:t xml:space="preserve">, digitaalse ekspertiisi või krüptograafia </w:t>
      </w:r>
      <w:r w:rsidR="00D015F2">
        <w:t>peaerialal</w:t>
      </w:r>
      <w:r w:rsidR="00AF257B">
        <w:t xml:space="preserve"> ning </w:t>
      </w:r>
      <w:r w:rsidR="00AF257B">
        <w:rPr>
          <w:highlight w:val="yellow"/>
        </w:rPr>
        <w:t xml:space="preserve">arendada nii teoreetilisi teadmisi kui ka praktilisi oskusi </w:t>
      </w:r>
      <w:r w:rsidR="00AF257B">
        <w:t>tegelemaks infosüsteemide turvalisuse, digitaalsete tõendusmaterjalide ning arvuti turvaintsidentidega.</w:t>
      </w:r>
      <w:r w:rsidR="00CE2CE7">
        <w:t xml:space="preserve"> Võimalik on läheneda nii tehnoloogilise, teoreetilise kui ka organisatoorse nurga alt.</w:t>
      </w:r>
    </w:p>
    <w:p w14:paraId="07A070F7" w14:textId="41B6E32A" w:rsidR="009F4718" w:rsidRDefault="00647F91" w:rsidP="007446C7">
      <w:pPr>
        <w:pStyle w:val="BodyText"/>
      </w:pPr>
      <w:proofErr w:type="spellStart"/>
      <w:r>
        <w:t>Küberkaitse</w:t>
      </w:r>
      <w:proofErr w:type="spellEnd"/>
      <w:r>
        <w:t xml:space="preserve"> magistriprogrammi </w:t>
      </w:r>
      <w:commentRangeStart w:id="15"/>
      <w:r>
        <w:t xml:space="preserve">sisseastumisprotsessi </w:t>
      </w:r>
      <w:commentRangeEnd w:id="15"/>
      <w:r w:rsidR="005238DE">
        <w:rPr>
          <w:rStyle w:val="CommentReference"/>
        </w:rPr>
        <w:commentReference w:id="15"/>
      </w:r>
      <w:r>
        <w:t xml:space="preserve">käigus tuleb Tallinna Tehnikaülikoolile esitada oma </w:t>
      </w:r>
      <w:proofErr w:type="spellStart"/>
      <w:r>
        <w:t>Curriculum</w:t>
      </w:r>
      <w:proofErr w:type="spellEnd"/>
      <w:r>
        <w:t xml:space="preserve"> Vitae ja motivatsioonikiri, läbida vestlus ning sooritada simulatsiooniülesandeid sisaldav </w:t>
      </w:r>
      <w:r w:rsidR="00BB7244">
        <w:t xml:space="preserve">veebipõhine </w:t>
      </w:r>
      <w:r>
        <w:t xml:space="preserve">test </w:t>
      </w:r>
      <w:r>
        <w:fldChar w:fldCharType="begin" w:fldLock="1"/>
      </w:r>
      <w:r w:rsidR="00BB7244">
        <w:instrText>ADDIN CSL_CITATION { "citationItems" : [ { "id" : "ITEM-1", "itemData" : { "URL" : "https://www.ttu.ee/sisseastujale/magistriope-2/23289/sisseastumiskatsed/lisainfo/kuberkaitse-5/", "accessed" : { "date-parts" : [ [ "2018", "3", "26" ] ] }, "id" : "ITEM-1", "issued" : { "date-parts" : [ [ "0" ] ] }, "title" : "K\u00fcberkaitse", "type" : "webpage" }, "uris" : [ "http://www.mendeley.com/documents/?uuid=eacfd615-b237-3c21-80ae-1f741e68b3fa" ] } ], "mendeley" : { "formattedCitation" : "[4]", "plainTextFormattedCitation" : "[4]", "previouslyFormattedCitation" : "[4]" }, "properties" : {  }, "schema" : "https://github.com/citation-style-language/schema/raw/master/csl-citation.json" }</w:instrText>
      </w:r>
      <w:r>
        <w:fldChar w:fldCharType="separate"/>
      </w:r>
      <w:r w:rsidR="00BB7244" w:rsidRPr="00BB7244">
        <w:rPr>
          <w:noProof/>
        </w:rPr>
        <w:t>[4]</w:t>
      </w:r>
      <w:r>
        <w:fldChar w:fldCharType="end"/>
      </w:r>
      <w:r>
        <w:t xml:space="preserve">. Magistriõppes on </w:t>
      </w:r>
      <w:proofErr w:type="spellStart"/>
      <w:r>
        <w:t>lävendipõhine</w:t>
      </w:r>
      <w:proofErr w:type="spellEnd"/>
      <w:r>
        <w:t xml:space="preserve"> vastuvõtt</w:t>
      </w:r>
      <w:r w:rsidR="007C506C">
        <w:t>, mis tähendab, et vastu võetakse kõik kandidaadid, kes ületavad eelnevalt ülikooli poolt seatud punktisumma,</w:t>
      </w:r>
      <w:r>
        <w:t xml:space="preserve"> ning õppekoht </w:t>
      </w:r>
      <w:proofErr w:type="spellStart"/>
      <w:r w:rsidR="00C031E6">
        <w:t>küberkaitse</w:t>
      </w:r>
      <w:proofErr w:type="spellEnd"/>
      <w:r w:rsidR="00C031E6">
        <w:t xml:space="preserve"> erialal </w:t>
      </w:r>
      <w:r>
        <w:t>on tagatud, kui vastuvõtuprotsessis on</w:t>
      </w:r>
      <w:r w:rsidR="00C031E6">
        <w:t xml:space="preserve"> saadud vähemalt seitse punkti kümnest</w:t>
      </w:r>
      <w:r w:rsidR="000147D5">
        <w:t xml:space="preserve"> </w:t>
      </w:r>
      <w:r w:rsidR="000147D5">
        <w:fldChar w:fldCharType="begin" w:fldLock="1"/>
      </w:r>
      <w:r w:rsidR="000147D5">
        <w:instrText>ADDIN CSL_CITATION { "citationItems" : [ { "id" : "ITEM-1", "itemData" : { "URL" : "https://www.ttu.ee/teaduskond/infotehnoloogia-teaduskond/sisseastujale-34/magistriope-50/kuberkaitse-2/", "accessed" : { "date-parts" : [ [ "2018", "3", "26" ] ] }, "id" : "ITEM-1", "issued" : { "date-parts" : [ [ "0" ] ] }, "title" : "K\u00fcberkaitse", "type" : "webpage" }, "uris" : [ "http://www.mendeley.com/documents/?uuid=45d87dee-f580-35da-935c-68a24c983780" ] } ], "mendeley" : { "formattedCitation" : "[3]", "plainTextFormattedCitation" : "[3]", "previouslyFormattedCitation" : "[3]" }, "properties" : {  }, "schema" : "https://github.com/citation-style-language/schema/raw/master/csl-citation.json" }</w:instrText>
      </w:r>
      <w:r w:rsidR="000147D5">
        <w:fldChar w:fldCharType="separate"/>
      </w:r>
      <w:r w:rsidR="000147D5" w:rsidRPr="000147D5">
        <w:rPr>
          <w:noProof/>
        </w:rPr>
        <w:t>[3]</w:t>
      </w:r>
      <w:r w:rsidR="000147D5">
        <w:fldChar w:fldCharType="end"/>
      </w:r>
      <w:r>
        <w:t>.</w:t>
      </w:r>
    </w:p>
    <w:p w14:paraId="311A5B12" w14:textId="0F3EC85D" w:rsidR="009F4718" w:rsidRPr="00347691" w:rsidRDefault="00A14D3D" w:rsidP="007B11DB">
      <w:pPr>
        <w:pStyle w:val="Heading2"/>
        <w:numPr>
          <w:ilvl w:val="1"/>
          <w:numId w:val="4"/>
        </w:numPr>
      </w:pPr>
      <w:r>
        <w:t>Sisseastumistesti</w:t>
      </w:r>
      <w:r w:rsidR="004A6805">
        <w:t xml:space="preserve"> keskkond</w:t>
      </w:r>
    </w:p>
    <w:p w14:paraId="5503A77C" w14:textId="05BC5189" w:rsidR="00DB5285" w:rsidRDefault="00DB5285" w:rsidP="007446C7">
      <w:pPr>
        <w:pStyle w:val="BodyText"/>
      </w:pPr>
      <w:r>
        <w:t xml:space="preserve">Tallinna Tehnikaülikooli </w:t>
      </w:r>
      <w:proofErr w:type="spellStart"/>
      <w:r>
        <w:t>küberkaitse</w:t>
      </w:r>
      <w:proofErr w:type="spellEnd"/>
      <w:r>
        <w:t xml:space="preserve"> magistriprogrammi </w:t>
      </w:r>
      <w:r w:rsidR="00A021C3">
        <w:t xml:space="preserve">tehniline test sooritatakse </w:t>
      </w:r>
      <w:proofErr w:type="spellStart"/>
      <w:r w:rsidR="00A021C3">
        <w:t>RangeForce</w:t>
      </w:r>
      <w:proofErr w:type="spellEnd"/>
      <w:r w:rsidR="00A021C3">
        <w:t xml:space="preserve"> </w:t>
      </w:r>
      <w:r w:rsidR="00A021C3">
        <w:fldChar w:fldCharType="begin" w:fldLock="1"/>
      </w:r>
      <w:r w:rsidR="00A021C3">
        <w:instrText>ADDIN CSL_CITATION { "citationItems" : [ { "id" : "ITEM-1", "itemData" : { "URL" : "https://rangeforce.com/home", "accessed" : { "date-parts" : [ [ "2018", "3", "26" ] ] }, "id" : "ITEM-1", "issued" : { "date-parts" : [ [ "0" ] ] }, "title" : "Rangeforce", "type" : "webpage" }, "uris" : [ "http://www.mendeley.com/documents/?uuid=89f70396-676d-3171-9323-21c31ec7e135" ] } ], "mendeley" : { "formattedCitation" : "[5]", "plainTextFormattedCitation" : "[5]", "previouslyFormattedCitation" : "[5]" }, "properties" : {  }, "schema" : "https://github.com/citation-style-language/schema/raw/master/csl-citation.json" }</w:instrText>
      </w:r>
      <w:r w:rsidR="00A021C3">
        <w:fldChar w:fldCharType="separate"/>
      </w:r>
      <w:r w:rsidR="00A021C3" w:rsidRPr="00A021C3">
        <w:rPr>
          <w:noProof/>
        </w:rPr>
        <w:t>[5]</w:t>
      </w:r>
      <w:r w:rsidR="00A021C3">
        <w:fldChar w:fldCharType="end"/>
      </w:r>
      <w:r w:rsidR="00A021C3">
        <w:t xml:space="preserve"> </w:t>
      </w:r>
      <w:r w:rsidR="00AB5894">
        <w:t xml:space="preserve">virtuaalses </w:t>
      </w:r>
      <w:r w:rsidR="00A021C3">
        <w:t xml:space="preserve">keskkonnas. Tegemist on pilvepõhise platvormiga, mille eesmärgiks on jäljendada tõsielulisi ründestsenaariume, võimaldades </w:t>
      </w:r>
      <w:proofErr w:type="spellStart"/>
      <w:r w:rsidR="00A021C3">
        <w:t>küberturbe</w:t>
      </w:r>
      <w:proofErr w:type="spellEnd"/>
      <w:r w:rsidR="00A021C3">
        <w:t xml:space="preserve"> spetsialistidel, arendajatel ja </w:t>
      </w:r>
      <w:proofErr w:type="spellStart"/>
      <w:r w:rsidR="00A021C3">
        <w:t>DevOps</w:t>
      </w:r>
      <w:proofErr w:type="spellEnd"/>
      <w:r w:rsidR="00A021C3">
        <w:t xml:space="preserve"> valdkonna töötajatel enda oskusi pidevalt proovile panna.</w:t>
      </w:r>
    </w:p>
    <w:p w14:paraId="5C25ADA8" w14:textId="22DDD049" w:rsidR="00A021C3" w:rsidRDefault="00A14D3D" w:rsidP="007446C7">
      <w:pPr>
        <w:pStyle w:val="BodyText"/>
      </w:pPr>
      <w:r>
        <w:t xml:space="preserve">Sisseastumistestil käsiteldavad teemad hõlmavad muuhulgas näiteks Linux CLI, </w:t>
      </w:r>
      <w:proofErr w:type="spellStart"/>
      <w:r>
        <w:t>Apache</w:t>
      </w:r>
      <w:proofErr w:type="spellEnd"/>
      <w:r>
        <w:t>, HTTPS ja SQLi valdkondi.</w:t>
      </w:r>
    </w:p>
    <w:p w14:paraId="328C3F29" w14:textId="0D0C299B" w:rsidR="00210C51" w:rsidRDefault="00210C51" w:rsidP="007446C7">
      <w:pPr>
        <w:pStyle w:val="BodyText"/>
      </w:pPr>
      <w:r>
        <w:lastRenderedPageBreak/>
        <w:t>Kuna test on veebipõhine ja selle sooritamiseks ei pea Tallinna Tehnikaülikooli füüsiliselt kohale tulema, kaasneb kandideerimisprotsessil matkimis- ehk kehastusrünnaku (</w:t>
      </w:r>
      <w:proofErr w:type="spellStart"/>
      <w:r w:rsidRPr="00210C51">
        <w:rPr>
          <w:i/>
        </w:rPr>
        <w:t>impersonation</w:t>
      </w:r>
      <w:proofErr w:type="spellEnd"/>
      <w:r>
        <w:t>) oht. Nimelt võib avalduse esitanud kandidaat otsustada, et konsulteerib testi tegemise ajal mõne endast targema isikuga või laseb kogunisti terve testi sooritada variisikul ehk kellelgi teisel kui endal.</w:t>
      </w:r>
    </w:p>
    <w:p w14:paraId="22BDB434" w14:textId="77777777" w:rsidR="0046769E" w:rsidRDefault="0046769E" w:rsidP="007446C7">
      <w:pPr>
        <w:pStyle w:val="BodyText"/>
      </w:pPr>
      <w:bookmarkStart w:id="16" w:name="_GoBack"/>
      <w:bookmarkEnd w:id="16"/>
    </w:p>
    <w:p w14:paraId="62B6E6C9" w14:textId="07282B5E" w:rsidR="003911EB" w:rsidRDefault="003911EB" w:rsidP="00CB1C1D">
      <w:pPr>
        <w:pStyle w:val="Heading1"/>
        <w:numPr>
          <w:ilvl w:val="0"/>
          <w:numId w:val="0"/>
        </w:numPr>
        <w:sectPr w:rsidR="003911EB" w:rsidSect="003C451D">
          <w:footnotePr>
            <w:numRestart w:val="eachPage"/>
          </w:footnotePr>
          <w:pgSz w:w="11907" w:h="16840" w:code="9"/>
          <w:pgMar w:top="1418" w:right="1701" w:bottom="1418" w:left="1701" w:header="709" w:footer="851" w:gutter="0"/>
          <w:cols w:space="708"/>
        </w:sectPr>
      </w:pPr>
    </w:p>
    <w:p w14:paraId="36B441DD" w14:textId="001633BF" w:rsidR="00E5309C" w:rsidRPr="00E5309C" w:rsidRDefault="00E5309C" w:rsidP="007B11DB">
      <w:pPr>
        <w:pStyle w:val="Heading1"/>
        <w:numPr>
          <w:ilvl w:val="0"/>
          <w:numId w:val="4"/>
        </w:numPr>
      </w:pPr>
      <w:bookmarkStart w:id="17" w:name="_Toc227485537"/>
      <w:bookmarkStart w:id="18" w:name="_Toc371596367"/>
      <w:bookmarkStart w:id="19" w:name="_Toc437263088"/>
      <w:bookmarkStart w:id="20" w:name="_Toc437856793"/>
      <w:r>
        <w:lastRenderedPageBreak/>
        <w:t>Kaitsemeetodid</w:t>
      </w:r>
    </w:p>
    <w:p w14:paraId="7EDFA981" w14:textId="673B6F4B" w:rsidR="00147929" w:rsidRDefault="00147929" w:rsidP="00E5309C">
      <w:pPr>
        <w:pStyle w:val="BodyText"/>
      </w:pPr>
      <w:r>
        <w:t>Identifitseerimine</w:t>
      </w:r>
      <w:r w:rsidR="00264CE4">
        <w:t xml:space="preserve">, </w:t>
      </w:r>
      <w:r w:rsidR="00264CE4" w:rsidRPr="00416B29">
        <w:rPr>
          <w:strike/>
        </w:rPr>
        <w:t>autentimine</w:t>
      </w:r>
      <w:r>
        <w:t xml:space="preserve"> = Kes on kasutaja X? Kasutaja X andmeid võrreldakse iga andmebaasis oleva kasutaja andmetega ja vaste leidumisel tagastatakse see. (1:N) </w:t>
      </w:r>
      <w:r>
        <w:fldChar w:fldCharType="begin" w:fldLock="1"/>
      </w:r>
      <w:r w:rsidR="00A021C3">
        <w:instrText>ADDIN CSL_CITATION { "citationItems" : [ { "id" : "ITEM-1", "itemData" : { "author" : [ { "dropping-particle" : "", "family" : "Woodward", "given" : "John D", "non-dropping-particle" : "", "parse-names" : false, "suffix" : "" }, { "dropping-particle" : "", "family" : "Horn", "given" : "Christopher", "non-dropping-particle" : "", "parse-names" : false, "suffix" : "" }, { "dropping-particle" : "", "family" : "Gatune", "given" : "Julius", "non-dropping-particle" : "", "parse-names" : false, "suffix" : "" }, { "dropping-particle" : "", "family" : "Thomas", "given" : "Aryn", "non-dropping-particle" : "", "parse-names" : false, "suffix" : "" } ], "id" : "ITEM-1", "issued" : { "date-parts" : [ [ "0" ] ] }, "title" : "RAND Public Safety and Justice Biometrics A Look at Facial Recognition", "type" : "article-journal" }, "uris" : [ "http://www.mendeley.com/documents/?uuid=0b53f320-b2a0-3362-baf1-fd0992ced478" ] } ], "mendeley" : { "formattedCitation" : "[6]", "plainTextFormattedCitation" : "[6]", "previouslyFormattedCitation" : "[6]" }, "properties" : {  }, "schema" : "https://github.com/citation-style-language/schema/raw/master/csl-citation.json" }</w:instrText>
      </w:r>
      <w:r>
        <w:fldChar w:fldCharType="separate"/>
      </w:r>
      <w:r w:rsidR="00A021C3" w:rsidRPr="00A021C3">
        <w:rPr>
          <w:noProof/>
        </w:rPr>
        <w:t>[6]</w:t>
      </w:r>
      <w:r>
        <w:fldChar w:fldCharType="end"/>
      </w:r>
    </w:p>
    <w:p w14:paraId="381806F0" w14:textId="2A326F4E" w:rsidR="00147929" w:rsidRDefault="00147929" w:rsidP="00E5309C">
      <w:pPr>
        <w:pStyle w:val="BodyText"/>
      </w:pPr>
      <w:r>
        <w:t>Verifitseerimine</w:t>
      </w:r>
      <w:r w:rsidR="00E974C4">
        <w:t>, autentimine</w:t>
      </w:r>
      <w:r>
        <w:t xml:space="preserve"> = Kas see on kasutaja X? Kasutaja väidab, et ta on kasutaja X. Kontrollitakse, kas kasutaja sisestatavad/nähtavad parameetrid vastavad andmebaasis oleva kasutaja X parameetritele (1:1). Kas leiab või mitte.</w:t>
      </w:r>
      <w:r w:rsidR="00E974C4">
        <w:t xml:space="preserve"> </w:t>
      </w:r>
      <w:r w:rsidR="00E974C4">
        <w:fldChar w:fldCharType="begin" w:fldLock="1"/>
      </w:r>
      <w:r w:rsidR="00A021C3">
        <w:instrText>ADDIN CSL_CITATION { "citationItems" : [ { "id" : "ITEM-1", "itemData" : { "DOI" : "10.1145/3023359", "abstract" : "We propose a new biometric based on the human body's response to an electric square pulse signal, called pulse-response. We explore how this biometric can be used to enhance security in the context of two example applica-tions: (1) an additional authentication mechanism in PIN entry systems, and (2) a means of continuous authentica-tion on a secure terminal. The pulse-response biometric is effective because each human body exhibits a unique response to a signal pulse applied at the palm of one hand, and measured at the palm of the other. Using a prototype setup, we show that users can be correctly identified, with high probability, in a matter of seconds. This identification mechanism integrates well with other established methods and offers a reliable additional layer of security, either on a continuous basis or at login time. We build a proof-of-concept prototype and perform experiments to assess the feasibility of pulse-response as a practical biometric. The results are very encouraging, achieving accuracies of 100% over a static data set, and 88% over a data set with samples taken over several weeks.", "author" : [ { "dropping-particle" : "", "family" : "Martinovic", "given" : "Ivan", "non-dropping-particle" : "", "parse-names" : false, "suffix" : "" }, { "dropping-particle" : "", "family" : "Rasmussen", "given" : "Kasper", "non-dropping-particle" : "", "parse-names" : false, "suffix" : "" }, { "dropping-particle" : "", "family" : "Roeschlin", "given" : "Marc", "non-dropping-particle" : "", "parse-names" : false, "suffix" : "" }, { "dropping-particle" : "", "family" : "Tsudik", "given" : "Gene", "non-dropping-particle" : "", "parse-names" : false, "suffix" : "" } ], "container-title" : "COMMUNICATIONS OF THE ACM", "id" : "ITEM-1", "issue" : "2", "issued" : { "date-parts" : [ [ "2017" ] ] }, "title" : "Authentication Using Pulse-Response Biometrics", "type" : "article-journal", "volume" : "60" }, "uris" : [ "http://www.mendeley.com/documents/?uuid=0dc9e680-891b-391e-8a2e-de37e4041c57" ] } ], "mendeley" : { "formattedCitation" : "[7]", "plainTextFormattedCitation" : "[7]", "previouslyFormattedCitation" : "[7]" }, "properties" : {  }, "schema" : "https://github.com/citation-style-language/schema/raw/master/csl-citation.json" }</w:instrText>
      </w:r>
      <w:r w:rsidR="00E974C4">
        <w:fldChar w:fldCharType="separate"/>
      </w:r>
      <w:r w:rsidR="00A021C3" w:rsidRPr="00A021C3">
        <w:rPr>
          <w:noProof/>
        </w:rPr>
        <w:t>[7]</w:t>
      </w:r>
      <w:r w:rsidR="00E974C4">
        <w:fldChar w:fldCharType="end"/>
      </w:r>
    </w:p>
    <w:p w14:paraId="2A8534E9" w14:textId="4FB3297C" w:rsidR="00801678" w:rsidRDefault="00801678" w:rsidP="00E5309C">
      <w:pPr>
        <w:pStyle w:val="BodyText"/>
      </w:pPr>
      <w:r>
        <w:t xml:space="preserve">Järgnevalt on esile toodud mõningad kaitsemeetodid, vähendamaks </w:t>
      </w:r>
      <w:r w:rsidR="00E92518">
        <w:t xml:space="preserve">identiteedi jagamise </w:t>
      </w:r>
      <w:r>
        <w:t>ohtu</w:t>
      </w:r>
      <w:r w:rsidR="00E92518">
        <w:t xml:space="preserve"> ehk seda</w:t>
      </w:r>
      <w:r>
        <w:t xml:space="preserve">, et kandidaat laseb testi enda </w:t>
      </w:r>
      <w:r w:rsidR="00FA5B40">
        <w:t>isiku</w:t>
      </w:r>
      <w:r w:rsidR="005B46AB">
        <w:t xml:space="preserve"> alt</w:t>
      </w:r>
      <w:r>
        <w:t xml:space="preserve"> sooritada kellelgi teisel, ja lähtudes tingimusest, et testimiskeskkonnaks on </w:t>
      </w:r>
      <w:proofErr w:type="spellStart"/>
      <w:r>
        <w:t>RangeForce</w:t>
      </w:r>
      <w:proofErr w:type="spellEnd"/>
      <w:r>
        <w:t>, kus abimaterjalide kasutamine on lubatud.</w:t>
      </w:r>
    </w:p>
    <w:p w14:paraId="2242DCFF" w14:textId="00A33C20" w:rsidR="00E5309C" w:rsidRDefault="00E5309C" w:rsidP="00E5309C">
      <w:pPr>
        <w:pStyle w:val="Heading2"/>
      </w:pPr>
      <w:bookmarkStart w:id="21" w:name="_Toc506555569"/>
      <w:bookmarkStart w:id="22" w:name="_Toc508364832"/>
      <w:r>
        <w:t>Kontrollitud ruum</w:t>
      </w:r>
      <w:bookmarkEnd w:id="21"/>
      <w:bookmarkEnd w:id="22"/>
    </w:p>
    <w:p w14:paraId="52616C25" w14:textId="66DF604F" w:rsidR="00865FC2" w:rsidRDefault="00D4661C" w:rsidP="00E5309C">
      <w:pPr>
        <w:pStyle w:val="BodyText"/>
      </w:pPr>
      <w:r>
        <w:t xml:space="preserve">Kõige </w:t>
      </w:r>
      <w:r w:rsidR="008D47D4">
        <w:t xml:space="preserve">kindlam viis, veendumaks, et kandidaat teeb eksamit ise ja protseduurireeglitele vastavalt, on nõuda testi sooritamist kontrollitud järelevalvega ruumis, nagu näiteks eksamikeskus, milles kasutatavaid lisaseadmeid, nagu näiteks arvutid, on eelnevalt võimalik seadistada täpselt nii, nagu korraldaja heaks </w:t>
      </w:r>
      <w:r w:rsidR="001E0570">
        <w:t>kiidab</w:t>
      </w:r>
      <w:r w:rsidR="008D47D4">
        <w:t>. Kontrollitud ruumi puhul saab veenduda, et seintel või lauda</w:t>
      </w:r>
      <w:r w:rsidR="00105501">
        <w:t>del pole keelatud lisamaterjale</w:t>
      </w:r>
      <w:r w:rsidR="008D47D4">
        <w:t xml:space="preserve"> nagu valemid</w:t>
      </w:r>
      <w:r w:rsidR="00105501">
        <w:t xml:space="preserve"> või spikrid</w:t>
      </w:r>
      <w:r w:rsidR="008D47D4">
        <w:t xml:space="preserve">, valgustus on sobiv, eksaminandid istuvad üksteisest piisavalt kaugel </w:t>
      </w:r>
      <w:r w:rsidR="001835F8">
        <w:t>ja saavad segamatult töötada</w:t>
      </w:r>
      <w:r w:rsidR="00865FC2">
        <w:t>.</w:t>
      </w:r>
    </w:p>
    <w:p w14:paraId="31EEB76A" w14:textId="6BCD299B" w:rsidR="00865FC2" w:rsidRDefault="001835F8" w:rsidP="00E5309C">
      <w:pPr>
        <w:pStyle w:val="BodyText"/>
      </w:pPr>
      <w:r>
        <w:t>Kontrollitud keskk</w:t>
      </w:r>
      <w:r w:rsidR="00101234">
        <w:t>onnas on enamasti ka vähemalt üks vaatleja</w:t>
      </w:r>
      <w:r>
        <w:t xml:space="preserve">. Riigieksamite puhul on selleks näiteks eksamikomisjon ja Sihtasutus Innove poolt sertifitseeritud </w:t>
      </w:r>
      <w:proofErr w:type="spellStart"/>
      <w:r>
        <w:t>välisvaatleja</w:t>
      </w:r>
      <w:proofErr w:type="spellEnd"/>
      <w:r>
        <w:t xml:space="preserve"> </w:t>
      </w:r>
      <w:r>
        <w:fldChar w:fldCharType="begin" w:fldLock="1"/>
      </w:r>
      <w:r w:rsidR="00A021C3">
        <w:instrText>ADDIN CSL_CITATION { "citationItems" : [ { "id" : "ITEM-1", "itemData" : { "id" : "ITEM-1", "issued" : { "date-parts" : [ [ "0" ] ] }, "title" : "Riigieksami_vaatlusjuhend_2017", "type" : "article-journal" }, "uris" : [ "http://www.mendeley.com/documents/?uuid=8902b92b-ea32-31fb-8dd7-9e1621d2950e" ] } ], "mendeley" : { "formattedCitation" : "[8]", "plainTextFormattedCitation" : "[8]", "previouslyFormattedCitation" : "[8]" }, "properties" : {  }, "schema" : "https://github.com/citation-style-language/schema/raw/master/csl-citation.json" }</w:instrText>
      </w:r>
      <w:r>
        <w:fldChar w:fldCharType="separate"/>
      </w:r>
      <w:r w:rsidR="00A021C3" w:rsidRPr="00A021C3">
        <w:rPr>
          <w:noProof/>
        </w:rPr>
        <w:t>[8]</w:t>
      </w:r>
      <w:r>
        <w:fldChar w:fldCharType="end"/>
      </w:r>
      <w:r>
        <w:t xml:space="preserve">, ülikoolide puhul enamasti õppejõud ja/või nende abilised, kelle ülesandeks on jälgida, et ei eksitaks akadeemiliste tavade vastu, näiteks keelatud abimaterjale kasutades või kaastudengiga konsulteerides. </w:t>
      </w:r>
      <w:r w:rsidR="00865FC2">
        <w:t>Statsionaarõppe puhul tunnevad õpetajad ja õppejõud enamasti oma õpilasi nägupidi, mis takistab kellelgi teisel kandidaadina esinemist. Küll aga ei ole see välistatud eraldiseisvate eksamikeskuste ja selliste kursuste puhul, kus õpe toimub e-keskkonnas, aga eksami tegemiseks peab füüsiliselt kohale tulema.</w:t>
      </w:r>
    </w:p>
    <w:p w14:paraId="15AC76E3" w14:textId="572484A2" w:rsidR="008C6416" w:rsidRDefault="008C6416" w:rsidP="008C6416">
      <w:pPr>
        <w:pStyle w:val="Heading2"/>
      </w:pPr>
      <w:bookmarkStart w:id="23" w:name="_Toc508364833"/>
      <w:r>
        <w:lastRenderedPageBreak/>
        <w:t>Isiku pidev autentimine</w:t>
      </w:r>
      <w:bookmarkEnd w:id="23"/>
    </w:p>
    <w:p w14:paraId="51D26511" w14:textId="674EAF6F" w:rsidR="008C4002" w:rsidRDefault="00865FC2" w:rsidP="008C6416">
      <w:pPr>
        <w:pStyle w:val="BodyText"/>
      </w:pPr>
      <w:r>
        <w:t>Kui kontrollitud keskkonna puhul on raske ette kujutada</w:t>
      </w:r>
      <w:r w:rsidR="004E7AA4">
        <w:t>, et eksaminandid</w:t>
      </w:r>
      <w:r>
        <w:t xml:space="preserve"> poole eksami pealt </w:t>
      </w:r>
      <w:r w:rsidR="004E7AA4">
        <w:t>vahetuvad, et kellelgi teisel enda eest test ära teha lasta</w:t>
      </w:r>
      <w:r>
        <w:t>, siis koduses keskkonnas on seda juba mär</w:t>
      </w:r>
      <w:r w:rsidR="00993757">
        <w:t xml:space="preserve">ksa keerulisem </w:t>
      </w:r>
      <w:r w:rsidR="000D1190">
        <w:t>jälgida</w:t>
      </w:r>
      <w:r w:rsidR="00993757">
        <w:t xml:space="preserve">. </w:t>
      </w:r>
      <w:r w:rsidR="004E7AA4">
        <w:t xml:space="preserve">Staatilised süsteemid, kus kasutaja isikut kontrollitakse ainult sisselogimisel, ei ole </w:t>
      </w:r>
      <w:r w:rsidR="00823D41">
        <w:t xml:space="preserve">veebitestide korral </w:t>
      </w:r>
      <w:r w:rsidR="004E7AA4">
        <w:t xml:space="preserve">piisavalt turvalised ka juhul, kui kasutajat ei kontrollita mitte ainult kasutajanime ja parooli kombinatsiooni, vaid ka </w:t>
      </w:r>
      <w:proofErr w:type="spellStart"/>
      <w:r w:rsidR="004E7AA4">
        <w:t>biomeetriliste</w:t>
      </w:r>
      <w:proofErr w:type="spellEnd"/>
      <w:r w:rsidR="004E7AA4">
        <w:t xml:space="preserve"> näitajate, nagu sõrmejälg, näotuvastus või silmaiirise skaneerimine, alusel</w:t>
      </w:r>
      <w:r w:rsidR="00BA3059">
        <w:t xml:space="preserve"> </w:t>
      </w:r>
      <w:r w:rsidR="00BA3059">
        <w:fldChar w:fldCharType="begin" w:fldLock="1"/>
      </w:r>
      <w:r w:rsidR="00A021C3">
        <w:instrText>ADDIN CSL_CITATION { "citationItems" : [ { "id" : "ITEM-1", "itemData" : { "ISBN" : "1613501307", "abstract" : "\"This book presents chapters on continuous authentication using biometrics, covering the conceptual framework underlying continuous authentication and presenting detailed processing models for various types of practical continuous authentication applications\"-- Section 1. Fundamentals -- section 2. Continuous authentication based on physiological and cognitive biometrics -- section 3. Continuous authentication using behavioural biometrics.", "author" : [ { "dropping-particle" : "", "family" : "Traore", "given" : "Issa", "non-dropping-particle" : "", "parse-names" : false, "suffix" : "" }, { "dropping-particle" : "", "family" : "Ahmed", "given" : "Ahmed Awad E.", "non-dropping-particle" : "", "parse-names" : false, "suffix" : "" } ], "id" : "ITEM-1", "issued" : { "date-parts" : [ [ "2012" ] ] }, "number-of-pages" : "280", "publisher" : "Information Science Reference", "title" : "Continuous authentication using biometrics : data, models, and metrics", "type" : "book" }, "uris" : [ "http://www.mendeley.com/documents/?uuid=05f537ed-eb88-3cd0-9a67-94de13ef5c29" ] } ], "mendeley" : { "formattedCitation" : "[9]", "plainTextFormattedCitation" : "[9]", "previouslyFormattedCitation" : "[9]" }, "properties" : {  }, "schema" : "https://github.com/citation-style-language/schema/raw/master/csl-citation.json" }</w:instrText>
      </w:r>
      <w:r w:rsidR="00BA3059">
        <w:fldChar w:fldCharType="separate"/>
      </w:r>
      <w:r w:rsidR="00A021C3" w:rsidRPr="00A021C3">
        <w:rPr>
          <w:noProof/>
        </w:rPr>
        <w:t>[9]</w:t>
      </w:r>
      <w:r w:rsidR="00BA3059">
        <w:fldChar w:fldCharType="end"/>
      </w:r>
      <w:r w:rsidR="004E7AA4">
        <w:t>.</w:t>
      </w:r>
      <w:r w:rsidR="00096CAB">
        <w:t xml:space="preserve"> </w:t>
      </w:r>
    </w:p>
    <w:p w14:paraId="2603D1DF" w14:textId="4D1B04B1" w:rsidR="008D6FB3" w:rsidRDefault="008D6FB3" w:rsidP="008C6416">
      <w:pPr>
        <w:pStyle w:val="BodyText"/>
      </w:pPr>
      <w:r>
        <w:t>Autentimist võib defineerida kui õigel ajahetkel õigete privileegidega õigele isikule õige ligipääsu võimaldamist</w:t>
      </w:r>
      <w:r w:rsidR="00485B75">
        <w:t xml:space="preserve"> </w:t>
      </w:r>
      <w:r w:rsidR="00485B75">
        <w:fldChar w:fldCharType="begin" w:fldLock="1"/>
      </w:r>
      <w:r w:rsidR="00A021C3">
        <w:instrText>ADDIN CSL_CITATION { "citationItems" : [ { "id" : "ITEM-1", "itemData" : { "author" : [ { "dropping-particle" : "", "family" : "Woodward", "given" : "John D", "non-dropping-particle" : "", "parse-names" : false, "suffix" : "" }, { "dropping-particle" : "", "family" : "Horn", "given" : "Christopher", "non-dropping-particle" : "", "parse-names" : false, "suffix" : "" }, { "dropping-particle" : "", "family" : "Gatune", "given" : "Julius", "non-dropping-particle" : "", "parse-names" : false, "suffix" : "" }, { "dropping-particle" : "", "family" : "Thomas", "given" : "Aryn", "non-dropping-particle" : "", "parse-names" : false, "suffix" : "" } ], "id" : "ITEM-1", "issued" : { "date-parts" : [ [ "0" ] ] }, "title" : "RAND Public Safety and Justice Biometrics A Look at Facial Recognition", "type" : "article-journal" }, "uris" : [ "http://www.mendeley.com/documents/?uuid=0b53f320-b2a0-3362-baf1-fd0992ced478" ] } ], "mendeley" : { "formattedCitation" : "[6]", "plainTextFormattedCitation" : "[6]", "previouslyFormattedCitation" : "[6]" }, "properties" : {  }, "schema" : "https://github.com/citation-style-language/schema/raw/master/csl-citation.json" }</w:instrText>
      </w:r>
      <w:r w:rsidR="00485B75">
        <w:fldChar w:fldCharType="separate"/>
      </w:r>
      <w:r w:rsidR="00A021C3" w:rsidRPr="00A021C3">
        <w:rPr>
          <w:noProof/>
        </w:rPr>
        <w:t>[6]</w:t>
      </w:r>
      <w:r w:rsidR="00485B75">
        <w:fldChar w:fldCharType="end"/>
      </w:r>
      <w:r w:rsidR="00485B75">
        <w:t>.</w:t>
      </w:r>
    </w:p>
    <w:p w14:paraId="490E02E0" w14:textId="1E80E4B3" w:rsidR="004E7AA4" w:rsidRDefault="00096CAB" w:rsidP="008C6416">
      <w:pPr>
        <w:pStyle w:val="BodyText"/>
      </w:pPr>
      <w:r>
        <w:t xml:space="preserve">Staatiline autentimine = </w:t>
      </w:r>
      <w:proofErr w:type="spellStart"/>
      <w:r w:rsidRPr="00096CAB">
        <w:t>enrollment</w:t>
      </w:r>
      <w:proofErr w:type="spellEnd"/>
      <w:r>
        <w:t xml:space="preserve">, </w:t>
      </w:r>
      <w:r w:rsidRPr="00096CAB">
        <w:t>registreerimine</w:t>
      </w:r>
      <w:r>
        <w:t xml:space="preserve"> -&gt; </w:t>
      </w:r>
      <w:proofErr w:type="spellStart"/>
      <w:r w:rsidRPr="00096CAB">
        <w:t>verification</w:t>
      </w:r>
      <w:proofErr w:type="spellEnd"/>
      <w:r>
        <w:t xml:space="preserve">, </w:t>
      </w:r>
      <w:r w:rsidRPr="00096CAB">
        <w:t>verifitseerimine</w:t>
      </w:r>
      <w:r>
        <w:t xml:space="preserve"> (tõestamine, kinnitamine) -&gt; </w:t>
      </w:r>
      <w:proofErr w:type="spellStart"/>
      <w:r>
        <w:rPr>
          <w:i/>
        </w:rPr>
        <w:t>authentication</w:t>
      </w:r>
      <w:proofErr w:type="spellEnd"/>
      <w:r>
        <w:rPr>
          <w:i/>
        </w:rPr>
        <w:t xml:space="preserve"> </w:t>
      </w:r>
      <w:proofErr w:type="spellStart"/>
      <w:r>
        <w:rPr>
          <w:i/>
        </w:rPr>
        <w:t>result</w:t>
      </w:r>
      <w:proofErr w:type="spellEnd"/>
      <w:r>
        <w:t>, autentimise tulemus (autentsuse, ehtsuse tõendamise tulemus, identsuse kontrollimise ja tõendamise tulemus)</w:t>
      </w:r>
    </w:p>
    <w:p w14:paraId="6445AF83" w14:textId="5D6E22A9" w:rsidR="008C4002" w:rsidRDefault="008C4002" w:rsidP="008C6416">
      <w:pPr>
        <w:pStyle w:val="BodyText"/>
      </w:pPr>
      <w:r>
        <w:t xml:space="preserve">Staatiline autentimine = </w:t>
      </w:r>
      <w:proofErr w:type="spellStart"/>
      <w:r>
        <w:t>enrollment</w:t>
      </w:r>
      <w:proofErr w:type="spellEnd"/>
      <w:r>
        <w:t xml:space="preserve">, </w:t>
      </w:r>
      <w:proofErr w:type="spellStart"/>
      <w:r>
        <w:t>presentation</w:t>
      </w:r>
      <w:proofErr w:type="spellEnd"/>
      <w:r>
        <w:t xml:space="preserve">, </w:t>
      </w:r>
      <w:proofErr w:type="spellStart"/>
      <w:r>
        <w:t>evaluation</w:t>
      </w:r>
      <w:proofErr w:type="spellEnd"/>
    </w:p>
    <w:p w14:paraId="65348A87" w14:textId="3C5E7B03" w:rsidR="00724ECA" w:rsidRPr="00096CAB" w:rsidRDefault="00724ECA" w:rsidP="008C6416">
      <w:pPr>
        <w:pStyle w:val="BodyText"/>
      </w:pPr>
      <w:r>
        <w:t>Kasutaja autenditakse sessiooni algul sisse logimise hetkel ning sessiooni vältel verifitseeritakse kasutajat pidevalt</w:t>
      </w:r>
      <w:r w:rsidR="009C5E75">
        <w:t xml:space="preserve"> või periooditi </w:t>
      </w:r>
      <w:r w:rsidR="009C5E75">
        <w:fldChar w:fldCharType="begin" w:fldLock="1"/>
      </w:r>
      <w:r w:rsidR="00A021C3">
        <w:instrText>ADDIN CSL_CITATION { "citationItems" : [ { "id" : "ITEM-1", "itemData" : { "DOI" : "10.1016/j.ins.2012.02.066", "abstract" : "a b s t r a c t Identity theft is a crime in which hackers perpetrate fraudulent activity under stolen iden-tities by using credentials, such as passwords and smartcards, unlawfully obtained from legitimate users or by using logged-on computers that are left unattended. User verification methods provide a security layer in addition to the username and password by continu-ously validating the identity of logged-on users based on their physiological and behavioral characteristics. We introduce a novel method that continuously verifies users according to characteris-tics of their interaction with the mouse. The contribution of this work is threefold: first, user verification is derived based on the classification results of each individual mouse action, in contrast to methods which aggre-gate mouse actions. Second, we propose a hierarchy of mouse actions from which the fea-tures are extracted. Third, we introduce new features to characterize the mouse activity which are used in conjunction with features proposed in previous work. The proposed algorithm outperforms current state-of-the-art methods by achieving higher verification accuracy while reducing the response time of the system.", "author" : [ { "dropping-particle" : "", "family" : "Feher", "given" : "Clint", "non-dropping-particle" : "", "parse-names" : false, "suffix" : "" }, { "dropping-particle" : "", "family" : "Elovici", "given" : "Yuval", "non-dropping-particle" : "", "parse-names" : false, "suffix" : "" }, { "dropping-particle" : "", "family" : "Moskovitch", "given" : "Robert", "non-dropping-particle" : "", "parse-names" : false, "suffix" : "" }, { "dropping-particle" : "", "family" : "Rokach", "given" : "Lior", "non-dropping-particle" : "", "parse-names" : false, "suffix" : "" }, { "dropping-particle" : "", "family" : "Schclar", "given" : "Alon", "non-dropping-particle" : "", "parse-names" : false, "suffix" : "" } ], "container-title" : "Information Sciences", "id" : "ITEM-1", "issued" : { "date-parts" : [ [ "2012" ] ] }, "page" : "19-36", "title" : "User identity verification via mouse dynamics", "type" : "article-journal", "volume" : "201" }, "uris" : [ "http://www.mendeley.com/documents/?uuid=088a8c6c-27f8-30f4-8a0f-437a20922f39" ] } ], "mendeley" : { "formattedCitation" : "[10]", "plainTextFormattedCitation" : "[10]", "previouslyFormattedCitation" : "[10]" }, "properties" : {  }, "schema" : "https://github.com/citation-style-language/schema/raw/master/csl-citation.json" }</w:instrText>
      </w:r>
      <w:r w:rsidR="009C5E75">
        <w:fldChar w:fldCharType="separate"/>
      </w:r>
      <w:r w:rsidR="00A021C3" w:rsidRPr="00A021C3">
        <w:rPr>
          <w:noProof/>
        </w:rPr>
        <w:t>[10]</w:t>
      </w:r>
      <w:r w:rsidR="009C5E75">
        <w:fldChar w:fldCharType="end"/>
      </w:r>
      <w:r>
        <w:t>.</w:t>
      </w:r>
    </w:p>
    <w:p w14:paraId="4984F90D" w14:textId="5510CE1B" w:rsidR="008C6416" w:rsidRDefault="00993757" w:rsidP="008C6416">
      <w:pPr>
        <w:pStyle w:val="BodyText"/>
      </w:pPr>
      <w:r>
        <w:t xml:space="preserve">Üks potentsiaalne meetod </w:t>
      </w:r>
      <w:r w:rsidR="00865FC2">
        <w:t>kontrollimaks, et testi tegemise vältel kandidaat ei vahetu, on testitegija isiku pidev tuvastamine (</w:t>
      </w:r>
      <w:r w:rsidR="0024218B">
        <w:t xml:space="preserve">ka </w:t>
      </w:r>
      <w:r w:rsidR="00B86990">
        <w:t xml:space="preserve">pidevtuvastus, </w:t>
      </w:r>
      <w:r w:rsidR="0024218B">
        <w:t>pidevautentimine,</w:t>
      </w:r>
      <w:r w:rsidR="006D7368">
        <w:t xml:space="preserve"> </w:t>
      </w:r>
      <w:proofErr w:type="spellStart"/>
      <w:r w:rsidR="00865FC2">
        <w:rPr>
          <w:i/>
        </w:rPr>
        <w:t>continuous</w:t>
      </w:r>
      <w:proofErr w:type="spellEnd"/>
      <w:r w:rsidR="00865FC2">
        <w:rPr>
          <w:i/>
        </w:rPr>
        <w:t xml:space="preserve"> </w:t>
      </w:r>
      <w:proofErr w:type="spellStart"/>
      <w:r w:rsidR="00865FC2">
        <w:rPr>
          <w:i/>
        </w:rPr>
        <w:t>authentication</w:t>
      </w:r>
      <w:proofErr w:type="spellEnd"/>
      <w:r w:rsidR="006B0462">
        <w:t xml:space="preserve">), mille </w:t>
      </w:r>
      <w:r w:rsidR="00C6155B">
        <w:t xml:space="preserve">võib jaotada kaheks - aktiivne ja passiivne autentimine </w:t>
      </w:r>
      <w:r w:rsidR="00C6155B">
        <w:fldChar w:fldCharType="begin" w:fldLock="1"/>
      </w:r>
      <w:r w:rsidR="00A021C3">
        <w:instrText>ADDIN CSL_CITATION { "citationItems" : [ { "id" : "ITEM-1", "itemData" : { "ISBN" : "1613501307", "abstract" : "\"This book presents chapters on continuous authentication using biometrics, covering the conceptual framework underlying continuous authentication and presenting detailed processing models for various types of practical continuous authentication applications\"-- Section 1. Fundamentals -- section 2. Continuous authentication based on physiological and cognitive biometrics -- section 3. Continuous authentication using behavioural biometrics.", "author" : [ { "dropping-particle" : "", "family" : "Traore", "given" : "Issa", "non-dropping-particle" : "", "parse-names" : false, "suffix" : "" }, { "dropping-particle" : "", "family" : "Ahmed", "given" : "Ahmed Awad E.", "non-dropping-particle" : "", "parse-names" : false, "suffix" : "" } ], "id" : "ITEM-1", "issued" : { "date-parts" : [ [ "2012" ] ] }, "number-of-pages" : "280", "publisher" : "Information Science Reference", "title" : "Continuous authentication using biometrics : data, models, and metrics", "type" : "book" }, "uris" : [ "http://www.mendeley.com/documents/?uuid=05f537ed-eb88-3cd0-9a67-94de13ef5c29" ] } ], "mendeley" : { "formattedCitation" : "[9]", "plainTextFormattedCitation" : "[9]", "previouslyFormattedCitation" : "[9]" }, "properties" : {  }, "schema" : "https://github.com/citation-style-language/schema/raw/master/csl-citation.json" }</w:instrText>
      </w:r>
      <w:r w:rsidR="00C6155B">
        <w:fldChar w:fldCharType="separate"/>
      </w:r>
      <w:r w:rsidR="00A021C3" w:rsidRPr="00A021C3">
        <w:rPr>
          <w:noProof/>
        </w:rPr>
        <w:t>[9]</w:t>
      </w:r>
      <w:r w:rsidR="00C6155B">
        <w:fldChar w:fldCharType="end"/>
      </w:r>
      <w:r w:rsidR="00C6155B">
        <w:t>. Aktiivse autentimise puhul võidakse</w:t>
      </w:r>
      <w:r w:rsidR="004E7AA4">
        <w:t xml:space="preserve"> kasutajalt</w:t>
      </w:r>
      <w:r w:rsidR="00C6155B">
        <w:t xml:space="preserve"> </w:t>
      </w:r>
      <w:r w:rsidR="004E7AA4">
        <w:t>teatud ajaperioodi tagant</w:t>
      </w:r>
      <w:r w:rsidR="008C4002">
        <w:t xml:space="preserve"> või mõne tegevuse järel</w:t>
      </w:r>
      <w:r w:rsidR="004E7AA4">
        <w:t xml:space="preserve"> </w:t>
      </w:r>
      <w:r w:rsidR="00C6155B">
        <w:t xml:space="preserve">nõuda spetsiifilise ülesande, mis kinnitaks tema isikut, täitmist, näiteks parooli sisestamine, silmaiirise skaneerimine, teatud fraasi trükkimine või lausumine. Passiivse pidevautentimise puhul kogutakse andmeid taustal ilma kasutaja töövoogu segamata, muutes </w:t>
      </w:r>
      <w:r w:rsidR="00C824A6">
        <w:t>süsteemi kasutajasõbralikumaks</w:t>
      </w:r>
      <w:r w:rsidR="00C6155B">
        <w:t xml:space="preserve"> ja eelistatumaks</w:t>
      </w:r>
      <w:r w:rsidR="00823D41">
        <w:t xml:space="preserve"> kontekstis, kus kasutaja keskendumine on </w:t>
      </w:r>
      <w:r w:rsidR="00D9391B">
        <w:t>põhiline.</w:t>
      </w:r>
    </w:p>
    <w:p w14:paraId="54FD59F2" w14:textId="37A0612C" w:rsidR="00147929" w:rsidRDefault="00737BA1" w:rsidP="008C6416">
      <w:pPr>
        <w:pStyle w:val="BodyText"/>
      </w:pPr>
      <w:r>
        <w:t>Nagu staatilist autentimist võib ka</w:t>
      </w:r>
      <w:r w:rsidR="0024218B">
        <w:t xml:space="preserve"> pidevtuvastust</w:t>
      </w:r>
      <w:r w:rsidR="00147929">
        <w:t xml:space="preserve"> jaotada </w:t>
      </w:r>
      <w:r>
        <w:t>selle alusel, milliste faktorite</w:t>
      </w:r>
      <w:r w:rsidR="00147929">
        <w:t xml:space="preserve"> järgi kasutajat </w:t>
      </w:r>
      <w:r>
        <w:t>tuvastatakse</w:t>
      </w:r>
      <w:r w:rsidR="00147929">
        <w:t>. Selleks võib olla midagi, mida k</w:t>
      </w:r>
      <w:r>
        <w:t>asutaja teab (salasõna, PIN-kood</w:t>
      </w:r>
      <w:r w:rsidR="00460170">
        <w:t>, turvaküsimuse vastus</w:t>
      </w:r>
      <w:r>
        <w:t>), mida kasutaja omab (</w:t>
      </w:r>
      <w:proofErr w:type="spellStart"/>
      <w:r>
        <w:t>ID-kaart</w:t>
      </w:r>
      <w:proofErr w:type="spellEnd"/>
      <w:r>
        <w:t>, kiipkaart</w:t>
      </w:r>
      <w:r w:rsidR="00D9391B">
        <w:t>) või</w:t>
      </w:r>
      <w:r>
        <w:t xml:space="preserve"> mis </w:t>
      </w:r>
      <w:r w:rsidR="00460170">
        <w:t>iseloomustab</w:t>
      </w:r>
      <w:r>
        <w:t xml:space="preserve"> kasutajat ennast </w:t>
      </w:r>
      <w:r w:rsidR="0035626B">
        <w:t xml:space="preserve">ehk </w:t>
      </w:r>
      <w:proofErr w:type="spellStart"/>
      <w:r w:rsidR="0035626B">
        <w:t>biomeetria</w:t>
      </w:r>
      <w:proofErr w:type="spellEnd"/>
      <w:r w:rsidR="0035626B">
        <w:t xml:space="preserve"> </w:t>
      </w:r>
      <w:r w:rsidR="006108F4">
        <w:fldChar w:fldCharType="begin" w:fldLock="1"/>
      </w:r>
      <w:r w:rsidR="00A021C3">
        <w:instrText>ADDIN CSL_CITATION { "citationItems" : [ { "id" : "ITEM-1", "itemData" : { "DOI" : "10.1007/978-1-4302-3832-4_9", "ISBN" : "978-1-4302-3832-4", "author" : [ { "dropping-particle" : "", "family" : "Coffin", "given" : "David", "non-dropping-particle" : "", "parse-names" : false, "suffix" : "" } ], "container-title" : "Expert Oracle and Java Security", "id" : "ITEM-1", "issued" : { "date-parts" : [ [ "2011" ] ] }, "page" : "177-178", "publisher" : "Apress", "publisher-place" : "Berkeley, CA", "title" : "Two-Factor Authentication", "type" : "chapter" }, "uris" : [ "http://www.mendeley.com/documents/?uuid=c5d9549d-b1fe-39fc-b682-94960a236c85" ] } ], "mendeley" : { "formattedCitation" : "[11]", "plainTextFormattedCitation" : "[11]", "previouslyFormattedCitation" : "[11]" }, "properties" : {  }, "schema" : "https://github.com/citation-style-language/schema/raw/master/csl-citation.json" }</w:instrText>
      </w:r>
      <w:r w:rsidR="006108F4">
        <w:fldChar w:fldCharType="separate"/>
      </w:r>
      <w:r w:rsidR="00A021C3" w:rsidRPr="00A021C3">
        <w:rPr>
          <w:noProof/>
        </w:rPr>
        <w:t>[11]</w:t>
      </w:r>
      <w:r w:rsidR="006108F4">
        <w:fldChar w:fldCharType="end"/>
      </w:r>
      <w:r w:rsidR="00F7548F">
        <w:t>, kusjuures viimane j</w:t>
      </w:r>
      <w:r w:rsidR="00A11573">
        <w:t xml:space="preserve">aguneb veel omakorda füüsiliseks (nägu, sõrmejälg, silmaiiris) ja käitumuslikuks (trükkimisstiil, </w:t>
      </w:r>
      <w:r w:rsidR="00A11573">
        <w:lastRenderedPageBreak/>
        <w:t xml:space="preserve">allkiri, kõnnak) </w:t>
      </w:r>
      <w:proofErr w:type="spellStart"/>
      <w:r w:rsidR="00A11573">
        <w:t>biomeetriaks</w:t>
      </w:r>
      <w:proofErr w:type="spellEnd"/>
      <w:r w:rsidR="00A11573">
        <w:t xml:space="preserve"> </w:t>
      </w:r>
      <w:r w:rsidR="00A11573">
        <w:fldChar w:fldCharType="begin" w:fldLock="1"/>
      </w:r>
      <w:r w:rsidR="00A021C3">
        <w:instrText>ADDIN CSL_CITATION { "citationItems" : [ { "id" : "ITEM-1", "itemData" : { "DOI" : "10.1016/j.istr.2012.02.001", "abstract" : "a b s t r a c t In this paper we will describe a way to evaluate a biometric continuous keystroke dynamics system. Such a system will continuously monitor the typing behaviour of a user and will determine if the current user is still the genuine one or not, so that the system can be locked if a different user is detected. The main focus of this paper will be the way to evaluate the performance of such a biometric authentication system. The purpose of a performance evaluation for a static and for a continuous biometric authentication system differ greatly. For a static biometric system it is important to know how often a wrong decision is made. On the other hand, the purpose of a performance evaluation for a continuous biometric authentication system is not to see if an impostor is detected, but how fast he is detected. The performance of a continuous keystroke dynamic system will be tested based on this new evaluation method.", "author" : [ { "dropping-particle" : "", "family" : "Bours", "given" : "Patrick", "non-dropping-particle" : "", "parse-names" : false, "suffix" : "" } ], "container-title" : "Information Security Technical Report", "id" : "ITEM-1", "issued" : { "date-parts" : [ [ "2012" ] ] }, "number-of-pages" : "36-43", "title" : "Continuous keystroke dynamics: A different perspective towards biometric evaluation", "type" : "report", "volume" : "17" }, "uris" : [ "http://www.mendeley.com/documents/?uuid=0eeab118-9c2e-3f96-90f9-764562ed8061" ] } ], "mendeley" : { "formattedCitation" : "[12]", "plainTextFormattedCitation" : "[12]", "previouslyFormattedCitation" : "[12]" }, "properties" : {  }, "schema" : "https://github.com/citation-style-language/schema/raw/master/csl-citation.json" }</w:instrText>
      </w:r>
      <w:r w:rsidR="00A11573">
        <w:fldChar w:fldCharType="separate"/>
      </w:r>
      <w:r w:rsidR="00A021C3" w:rsidRPr="00A021C3">
        <w:rPr>
          <w:noProof/>
        </w:rPr>
        <w:t>[12]</w:t>
      </w:r>
      <w:r w:rsidR="00A11573">
        <w:fldChar w:fldCharType="end"/>
      </w:r>
      <w:r w:rsidR="00460170">
        <w:t>.</w:t>
      </w:r>
      <w:r w:rsidR="003A69A1">
        <w:t xml:space="preserve"> </w:t>
      </w:r>
      <w:r w:rsidR="00017F31">
        <w:t xml:space="preserve">Kui füüsiline </w:t>
      </w:r>
      <w:proofErr w:type="spellStart"/>
      <w:r w:rsidR="00017F31">
        <w:t>biomeetria</w:t>
      </w:r>
      <w:proofErr w:type="spellEnd"/>
      <w:r w:rsidR="00017F31">
        <w:t xml:space="preserve"> on enamasti </w:t>
      </w:r>
      <w:r w:rsidR="00B86990" w:rsidRPr="006B6DC1">
        <w:rPr>
          <w:highlight w:val="yellow"/>
        </w:rPr>
        <w:t>muut</w:t>
      </w:r>
      <w:r w:rsidR="004131D2" w:rsidRPr="006B6DC1">
        <w:rPr>
          <w:highlight w:val="yellow"/>
        </w:rPr>
        <w:t>u</w:t>
      </w:r>
      <w:r w:rsidR="00B86990" w:rsidRPr="006B6DC1">
        <w:rPr>
          <w:highlight w:val="yellow"/>
        </w:rPr>
        <w:t>matu</w:t>
      </w:r>
      <w:r w:rsidR="00017F31">
        <w:t xml:space="preserve"> ilma kehamodifikatsioonideta, siis käitumine võib aja jooksul muutuda kasvõi kogemuste kogunemise ja süsteemiga harjumise </w:t>
      </w:r>
      <w:r w:rsidR="00017F31">
        <w:fldChar w:fldCharType="begin" w:fldLock="1"/>
      </w:r>
      <w:r w:rsidR="00A021C3">
        <w:instrText>ADDIN CSL_CITATION { "citationItems" : [ { "id" : "ITEM-1", "itemData" : { "DOI" : "10.13052/jcsm2245-1439.611", "abstract" : "Previous biometric systems have attempted to identify users solely by eye or mouse data. In this paper, we seek to find out if combining both kinds of data produces better results. In our system, mouse movement and eye movement data are gathered from each user simultaneously, a set of salient features are proposed, and a Neural Network classifier is trained on this data to uniquely identify users. After going through this process and investigating several Neural Network based classification models we conclude that combining the modalities results in a more accurate authentication decision and will become practical once the hardware is more widespread.", "author" : [ { "dropping-particle" : "", "family" : "Rose", "given" : "Jamison", "non-dropping-particle" : "", "parse-names" : false, "suffix" : "" }, { "dropping-particle" : "", "family" : "Liu", "given" : "Yudong", "non-dropping-particle" : "", "parse-names" : false, "suffix" : "" }, { "dropping-particle" : "", "family" : "Awad", "given" : "Ahmed", "non-dropping-particle" : "", "parse-names" : false, "suffix" : "" } ], "id" : "ITEM-1", "issued" : { "date-parts" : [ [ "2017" ] ] }, "title" : "Biometric Authentication Using Mouse and Eye Movement Data", "type" : "article-journal" }, "uris" : [ "http://www.mendeley.com/documents/?uuid=b1fa23cf-aec1-383b-9059-56732d3af3cb" ] } ], "mendeley" : { "formattedCitation" : "[13]", "plainTextFormattedCitation" : "[13]", "previouslyFormattedCitation" : "[13]" }, "properties" : {  }, "schema" : "https://github.com/citation-style-language/schema/raw/master/csl-citation.json" }</w:instrText>
      </w:r>
      <w:r w:rsidR="00017F31">
        <w:fldChar w:fldCharType="separate"/>
      </w:r>
      <w:r w:rsidR="00A021C3" w:rsidRPr="00A021C3">
        <w:rPr>
          <w:noProof/>
        </w:rPr>
        <w:t>[13]</w:t>
      </w:r>
      <w:r w:rsidR="00017F31">
        <w:fldChar w:fldCharType="end"/>
      </w:r>
      <w:r w:rsidR="007D1C16">
        <w:t xml:space="preserve">, väsimuse või asendi </w:t>
      </w:r>
      <w:r w:rsidR="007D1C16">
        <w:fldChar w:fldCharType="begin" w:fldLock="1"/>
      </w:r>
      <w:r w:rsidR="00A021C3">
        <w:instrText>ADDIN CSL_CITATION { "citationItems" : [ { "id" : "ITEM-1", "itemData" : { "DOI" : "10.1016/j.ins.2012.02.066", "abstract" : "a b s t r a c t Identity theft is a crime in which hackers perpetrate fraudulent activity under stolen iden-tities by using credentials, such as passwords and smartcards, unlawfully obtained from legitimate users or by using logged-on computers that are left unattended. User verification methods provide a security layer in addition to the username and password by continu-ously validating the identity of logged-on users based on their physiological and behavioral characteristics. We introduce a novel method that continuously verifies users according to characteris-tics of their interaction with the mouse. The contribution of this work is threefold: first, user verification is derived based on the classification results of each individual mouse action, in contrast to methods which aggre-gate mouse actions. Second, we propose a hierarchy of mouse actions from which the fea-tures are extracted. Third, we introduce new features to characterize the mouse activity which are used in conjunction with features proposed in previous work. The proposed algorithm outperforms current state-of-the-art methods by achieving higher verification accuracy while reducing the response time of the system.", "author" : [ { "dropping-particle" : "", "family" : "Feher", "given" : "Clint", "non-dropping-particle" : "", "parse-names" : false, "suffix" : "" }, { "dropping-particle" : "", "family" : "Elovici", "given" : "Yuval", "non-dropping-particle" : "", "parse-names" : false, "suffix" : "" }, { "dropping-particle" : "", "family" : "Moskovitch", "given" : "Robert", "non-dropping-particle" : "", "parse-names" : false, "suffix" : "" }, { "dropping-particle" : "", "family" : "Rokach", "given" : "Lior", "non-dropping-particle" : "", "parse-names" : false, "suffix" : "" }, { "dropping-particle" : "", "family" : "Schclar", "given" : "Alon", "non-dropping-particle" : "", "parse-names" : false, "suffix" : "" } ], "container-title" : "Information Sciences", "id" : "ITEM-1", "issued" : { "date-parts" : [ [ "2012" ] ] }, "page" : "19-36", "title" : "User identity verification via mouse dynamics", "type" : "article-journal", "volume" : "201" }, "uris" : [ "http://www.mendeley.com/documents/?uuid=088a8c6c-27f8-30f4-8a0f-437a20922f39" ] } ], "mendeley" : { "formattedCitation" : "[10]", "plainTextFormattedCitation" : "[10]", "previouslyFormattedCitation" : "[10]" }, "properties" : {  }, "schema" : "https://github.com/citation-style-language/schema/raw/master/csl-citation.json" }</w:instrText>
      </w:r>
      <w:r w:rsidR="007D1C16">
        <w:fldChar w:fldCharType="separate"/>
      </w:r>
      <w:r w:rsidR="00A021C3" w:rsidRPr="00A021C3">
        <w:rPr>
          <w:noProof/>
        </w:rPr>
        <w:t>[10]</w:t>
      </w:r>
      <w:r w:rsidR="007D1C16">
        <w:fldChar w:fldCharType="end"/>
      </w:r>
      <w:r w:rsidR="007D1C16">
        <w:t xml:space="preserve"> tõttu</w:t>
      </w:r>
      <w:r w:rsidR="00017F31">
        <w:t xml:space="preserve">. </w:t>
      </w:r>
      <w:r w:rsidR="003A69A1">
        <w:t>T</w:t>
      </w:r>
      <w:r w:rsidR="00D9391B">
        <w:t xml:space="preserve">urvalisem on loomulikult mitme </w:t>
      </w:r>
      <w:r w:rsidR="003A69A1">
        <w:t>teguri</w:t>
      </w:r>
      <w:r w:rsidR="00D9391B">
        <w:t xml:space="preserve"> kombinatsiooni nõudmine</w:t>
      </w:r>
      <w:r w:rsidR="00017F31">
        <w:t xml:space="preserve"> ehk </w:t>
      </w:r>
      <w:proofErr w:type="spellStart"/>
      <w:r w:rsidR="00017F31">
        <w:t>multimodaalne</w:t>
      </w:r>
      <w:proofErr w:type="spellEnd"/>
      <w:r w:rsidR="00017F31">
        <w:t xml:space="preserve"> süsteem</w:t>
      </w:r>
      <w:r w:rsidR="00D9391B">
        <w:t xml:space="preserve">, </w:t>
      </w:r>
      <w:r w:rsidR="00D9391B" w:rsidRPr="003A69A1">
        <w:rPr>
          <w:strike/>
        </w:rPr>
        <w:t xml:space="preserve">kuid võttes aluseks eelpool püstitatud tingimused, tasub </w:t>
      </w:r>
      <w:proofErr w:type="spellStart"/>
      <w:r w:rsidR="00D9391B" w:rsidRPr="003A69A1">
        <w:rPr>
          <w:strike/>
        </w:rPr>
        <w:t>RangeForce</w:t>
      </w:r>
      <w:proofErr w:type="spellEnd"/>
      <w:r w:rsidR="00D9391B" w:rsidRPr="003A69A1">
        <w:rPr>
          <w:strike/>
        </w:rPr>
        <w:t xml:space="preserve"> süsteemi baasil läbi viidava sisseastumistesti puhul keskenduda mitme kasutajat kirjeldava </w:t>
      </w:r>
      <w:proofErr w:type="spellStart"/>
      <w:r w:rsidR="00D9391B" w:rsidRPr="003A69A1">
        <w:rPr>
          <w:strike/>
        </w:rPr>
        <w:t>biomeetrilise</w:t>
      </w:r>
      <w:proofErr w:type="spellEnd"/>
      <w:r w:rsidR="00AB6A72" w:rsidRPr="003A69A1">
        <w:rPr>
          <w:strike/>
        </w:rPr>
        <w:t xml:space="preserve"> või käitumusliku</w:t>
      </w:r>
      <w:r w:rsidR="00D9391B" w:rsidRPr="003A69A1">
        <w:rPr>
          <w:strike/>
        </w:rPr>
        <w:t xml:space="preserve"> atribuudi kontrollimisele</w:t>
      </w:r>
      <w:r w:rsidR="00D9391B">
        <w:t>.</w:t>
      </w:r>
      <w:r w:rsidR="00300EF2">
        <w:t xml:space="preserve"> </w:t>
      </w:r>
    </w:p>
    <w:p w14:paraId="4D6DB185" w14:textId="2BDC91A9" w:rsidR="002958AB" w:rsidRDefault="006B6DC1" w:rsidP="008C6416">
      <w:pPr>
        <w:pStyle w:val="BodyText"/>
      </w:pPr>
      <w:r>
        <w:t>Kasutaja pidevtuvastus</w:t>
      </w:r>
      <w:r w:rsidR="002958AB">
        <w:t xml:space="preserve"> ei tööta, kui kogu protsessi vältel sooritab </w:t>
      </w:r>
      <w:r w:rsidR="00AB6A72">
        <w:t>tegevusi (registreerumine, sisselogimine, testi lahendamine)</w:t>
      </w:r>
      <w:r w:rsidR="002958AB">
        <w:t xml:space="preserve"> variisik ja puudub võimalus kontrollida kandidaadi tegelikku isikut, näiteks valitsuse andmebaasis leiduvate dokumentide põhjal. Eestis pakub isiku identiteedi kinnitamiseks ideaalset võimalust </w:t>
      </w:r>
      <w:proofErr w:type="spellStart"/>
      <w:r w:rsidR="002958AB">
        <w:t>ID-kaart</w:t>
      </w:r>
      <w:proofErr w:type="spellEnd"/>
      <w:r w:rsidR="002958AB">
        <w:t>, mis on riigipoolseks kinnituseks, et antud isiku nimi ja nägu kuuluvad kokku. Sellisel juhul on võimalik andmebaasist saadud nime ja näo kombinatsiooni võrrelda testitegija omaga ja veenduda, kas isik on see, keda ta väidab end olevat.</w:t>
      </w:r>
      <w:r w:rsidR="001F5862">
        <w:t xml:space="preserve"> Kahjuks või õnneks ei ole need andmed avalikult kätte saadavad</w:t>
      </w:r>
      <w:r w:rsidR="00147F52">
        <w:t>, teostamaks visuaalset kontrolli</w:t>
      </w:r>
      <w:r>
        <w:t xml:space="preserve"> dokumendifoto alusel</w:t>
      </w:r>
      <w:r w:rsidR="00147F52">
        <w:t>, küll aga on võimalik sisselogimist ID-kaardi tarkvara kaudu kontrollida</w:t>
      </w:r>
      <w:r w:rsidR="001F5862">
        <w:t>.</w:t>
      </w:r>
      <w:r>
        <w:t xml:space="preserve"> </w:t>
      </w:r>
      <w:r w:rsidR="001D0C85">
        <w:t>Kui eksisteerib varasemalt kasutajaga toimunud interaktioon, võib kasutajat tuvastada varasemal suhtlusel põhinevate turvaküsimuste alusel.</w:t>
      </w:r>
    </w:p>
    <w:p w14:paraId="6FDAA5DF" w14:textId="669C9A5F" w:rsidR="003A69A1" w:rsidRPr="00865FC2" w:rsidRDefault="006108F4" w:rsidP="008C6416">
      <w:pPr>
        <w:pStyle w:val="BodyText"/>
      </w:pPr>
      <w:r>
        <w:t>Kuna kõige raskem on muuta kasutajat ennast iseloomustavaid faktoreid,</w:t>
      </w:r>
      <w:r w:rsidR="003A69A1">
        <w:t xml:space="preserve"> on </w:t>
      </w:r>
      <w:r>
        <w:t xml:space="preserve">järgnevalt </w:t>
      </w:r>
      <w:r w:rsidR="003A69A1">
        <w:t xml:space="preserve">analüüsitud mõningaid </w:t>
      </w:r>
      <w:proofErr w:type="spellStart"/>
      <w:r w:rsidR="003A69A1">
        <w:t>biomeetrilisi</w:t>
      </w:r>
      <w:proofErr w:type="spellEnd"/>
      <w:r w:rsidR="003A69A1">
        <w:t xml:space="preserve"> </w:t>
      </w:r>
      <w:r>
        <w:t xml:space="preserve">ja </w:t>
      </w:r>
      <w:proofErr w:type="spellStart"/>
      <w:r>
        <w:t>käitumuslikke</w:t>
      </w:r>
      <w:proofErr w:type="spellEnd"/>
      <w:r>
        <w:t xml:space="preserve"> </w:t>
      </w:r>
      <w:r w:rsidR="003A69A1">
        <w:t xml:space="preserve">näitajaid, mille alusel võiks </w:t>
      </w:r>
      <w:proofErr w:type="spellStart"/>
      <w:r w:rsidR="003A69A1">
        <w:t>RangeForce</w:t>
      </w:r>
      <w:proofErr w:type="spellEnd"/>
      <w:r w:rsidR="003A69A1">
        <w:t xml:space="preserve"> süsteemi kasutajat </w:t>
      </w:r>
      <w:r w:rsidR="00934FFA">
        <w:t xml:space="preserve">testi tegemise ajal </w:t>
      </w:r>
      <w:r w:rsidR="003A69A1">
        <w:t>korduvalt tuvastada.</w:t>
      </w:r>
    </w:p>
    <w:p w14:paraId="741331AD" w14:textId="1476BFE4" w:rsidR="00E5309C" w:rsidRDefault="00E5309C" w:rsidP="008C6416">
      <w:pPr>
        <w:pStyle w:val="Heading3"/>
      </w:pPr>
      <w:bookmarkStart w:id="24" w:name="_Toc506555570"/>
      <w:bookmarkStart w:id="25" w:name="_Toc508364834"/>
      <w:r>
        <w:t>Näotuvastus</w:t>
      </w:r>
      <w:bookmarkEnd w:id="24"/>
      <w:bookmarkEnd w:id="25"/>
    </w:p>
    <w:p w14:paraId="48790800" w14:textId="055CE8C6" w:rsidR="00E92518" w:rsidRDefault="008D6FB3" w:rsidP="00E5309C">
      <w:pPr>
        <w:pStyle w:val="BodyText"/>
      </w:pPr>
      <w:r>
        <w:t xml:space="preserve">Kõige esimesena võiks tulla pähe visuaalne vaatlus arvutit kasutava isiku tuvastamiseks. </w:t>
      </w:r>
      <w:r w:rsidR="00821E29">
        <w:t xml:space="preserve">Näotuvastus põhineb </w:t>
      </w:r>
      <w:r w:rsidR="00B112AD">
        <w:t>näo</w:t>
      </w:r>
      <w:r w:rsidR="00821E29">
        <w:t xml:space="preserve"> eristatavate tunnusjoonte ruumigeomeetria analüüsimisel </w:t>
      </w:r>
      <w:r w:rsidR="00821E29">
        <w:fldChar w:fldCharType="begin" w:fldLock="1"/>
      </w:r>
      <w:r w:rsidR="00A021C3">
        <w:instrText>ADDIN CSL_CITATION { "citationItems" : [ { "id" : "ITEM-1", "itemData" : { "author" : [ { "dropping-particle" : "", "family" : "Woodward", "given" : "John D", "non-dropping-particle" : "", "parse-names" : false, "suffix" : "" }, { "dropping-particle" : "", "family" : "Horn", "given" : "Christopher", "non-dropping-particle" : "", "parse-names" : false, "suffix" : "" }, { "dropping-particle" : "", "family" : "Gatune", "given" : "Julius", "non-dropping-particle" : "", "parse-names" : false, "suffix" : "" }, { "dropping-particle" : "", "family" : "Thomas", "given" : "Aryn", "non-dropping-particle" : "", "parse-names" : false, "suffix" : "" } ], "id" : "ITEM-1", "issued" : { "date-parts" : [ [ "0" ] ] }, "title" : "RAND Public Safety and Justice Biometrics A Look at Facial Recognition", "type" : "article-journal" }, "uris" : [ "http://www.mendeley.com/documents/?uuid=0b53f320-b2a0-3362-baf1-fd0992ced478" ] } ], "mendeley" : { "formattedCitation" : "[6]", "plainTextFormattedCitation" : "[6]", "previouslyFormattedCitation" : "[6]" }, "properties" : {  }, "schema" : "https://github.com/citation-style-language/schema/raw/master/csl-citation.json" }</w:instrText>
      </w:r>
      <w:r w:rsidR="00821E29">
        <w:fldChar w:fldCharType="separate"/>
      </w:r>
      <w:r w:rsidR="00A021C3" w:rsidRPr="00A021C3">
        <w:rPr>
          <w:noProof/>
        </w:rPr>
        <w:t>[6]</w:t>
      </w:r>
      <w:r w:rsidR="00821E29">
        <w:fldChar w:fldCharType="end"/>
      </w:r>
      <w:r w:rsidR="00821E29">
        <w:t xml:space="preserve">. </w:t>
      </w:r>
      <w:r w:rsidR="00910A04">
        <w:t>Selle meetodi puhul</w:t>
      </w:r>
      <w:r w:rsidR="00821E29">
        <w:t xml:space="preserve"> määratakse, millised on vaadeldavad </w:t>
      </w:r>
      <w:r w:rsidR="00666D57">
        <w:t>tunnused</w:t>
      </w:r>
      <w:r w:rsidR="00821E29">
        <w:t>, mida erinevate piltide puhul võrrelda</w:t>
      </w:r>
      <w:r w:rsidR="00184477">
        <w:t xml:space="preserve">, </w:t>
      </w:r>
      <w:r w:rsidR="00666D57">
        <w:t xml:space="preserve">nagu näiteks ninaotsa, suu, silmade vahemaa, </w:t>
      </w:r>
      <w:r w:rsidR="00184477" w:rsidRPr="00840A5A">
        <w:t xml:space="preserve">ega jälgita kasutaja muid </w:t>
      </w:r>
      <w:r w:rsidR="00AE1370" w:rsidRPr="00840A5A">
        <w:t xml:space="preserve">muutuda võivaid </w:t>
      </w:r>
      <w:r w:rsidR="00184477" w:rsidRPr="00840A5A">
        <w:t>tunnuseid, nagu näo</w:t>
      </w:r>
      <w:r w:rsidR="00AE1370" w:rsidRPr="00840A5A">
        <w:t>ilmed, -</w:t>
      </w:r>
      <w:r w:rsidR="00184477" w:rsidRPr="00840A5A">
        <w:t>karvad või juuksed</w:t>
      </w:r>
      <w:r w:rsidR="00821E29">
        <w:t xml:space="preserve">. </w:t>
      </w:r>
      <w:r w:rsidR="00AE7306">
        <w:t xml:space="preserve">Üheks oluliseks väljakutseks ja tuvastuse esimeseks sammuks on </w:t>
      </w:r>
      <w:proofErr w:type="spellStart"/>
      <w:r w:rsidR="00AE7306">
        <w:t>inimnäo</w:t>
      </w:r>
      <w:proofErr w:type="spellEnd"/>
      <w:r w:rsidR="00AE7306">
        <w:t xml:space="preserve"> eraldamine ümbritsevast keskkonnast/taustast</w:t>
      </w:r>
      <w:r w:rsidR="009803BE">
        <w:t xml:space="preserve"> ehk </w:t>
      </w:r>
      <w:r w:rsidR="009803BE" w:rsidRPr="009803BE">
        <w:rPr>
          <w:highlight w:val="yellow"/>
        </w:rPr>
        <w:t>näoavastus</w:t>
      </w:r>
      <w:r w:rsidR="00AE7306">
        <w:t xml:space="preserve">. </w:t>
      </w:r>
    </w:p>
    <w:p w14:paraId="09DFED84" w14:textId="0136424D" w:rsidR="00821E29" w:rsidRDefault="00E92518" w:rsidP="00E5309C">
      <w:pPr>
        <w:pStyle w:val="BodyText"/>
      </w:pPr>
      <w:r>
        <w:rPr>
          <w:b/>
        </w:rPr>
        <w:t>Saavutused.</w:t>
      </w:r>
      <w:r>
        <w:t xml:space="preserve"> </w:t>
      </w:r>
      <w:r w:rsidR="00184477">
        <w:t xml:space="preserve">Näotuvastusel kasutatakse </w:t>
      </w:r>
      <w:r w:rsidR="004A6805">
        <w:t xml:space="preserve">näiteks </w:t>
      </w:r>
      <w:r w:rsidR="00184477">
        <w:t>närvivõrke</w:t>
      </w:r>
      <w:r w:rsidR="00B112AD">
        <w:t xml:space="preserve"> ja masinõpet</w:t>
      </w:r>
      <w:r w:rsidR="00184477">
        <w:t xml:space="preserve"> </w:t>
      </w:r>
      <w:r w:rsidR="00184477">
        <w:fldChar w:fldCharType="begin" w:fldLock="1"/>
      </w:r>
      <w:r w:rsidR="00A021C3">
        <w:instrText>ADDIN CSL_CITATION { "citationItems" : [ { "id" : "ITEM-1", "itemData" : { "abstract" : "The goal of this paper is face recognition \u2013 from either a single photograph or from a set of faces tracked in a video. Recent progress in this area has been due to two factors: (i) end to end learning for the task using a convolutional neural network (CNN), and (ii) the availability of very large scale training datasets. We make two contributions: first, we show how a very large scale dataset (2.6M im-ages, over 2.6K people) can be assembled by a combination of automation and human in the loop, and discuss the trade off between data purity and time; second, we traverse through the complexities of deep network training and face recognition to present meth-ods and procedures to achieve comparable state of the art results on the standard LFW and YTF face benchmarks.", "author" : [ { "dropping-particle" : "", "family" : "Parkhi", "given" : "Omkar M", "non-dropping-particle" : "", "parse-names" : false, "suffix" : "" }, { "dropping-particle" : "", "family" : "Vedaldi", "given" : "Andrea", "non-dropping-particle" : "", "parse-names" : false, "suffix" : "" }, { "dropping-particle" : "", "family" : "Zisserman", "given" : "Andrew", "non-dropping-particle" : "", "parse-names" : false, "suffix" : "" } ], "id" : "ITEM-1", "issued" : { "date-parts" : [ [ "0" ] ] }, "title" : "Deep Face Recognition", "type" : "article-journal" }, "uris" : [ "http://www.mendeley.com/documents/?uuid=48a51ab8-35b1-36a7-b207-9b6db45db39b" ] } ], "mendeley" : { "formattedCitation" : "[14]", "plainTextFormattedCitation" : "[14]", "previouslyFormattedCitation" : "[14]" }, "properties" : {  }, "schema" : "https://github.com/citation-style-language/schema/raw/master/csl-citation.json" }</w:instrText>
      </w:r>
      <w:r w:rsidR="00184477">
        <w:fldChar w:fldCharType="separate"/>
      </w:r>
      <w:r w:rsidR="00A021C3" w:rsidRPr="00A021C3">
        <w:rPr>
          <w:noProof/>
        </w:rPr>
        <w:t>[14]</w:t>
      </w:r>
      <w:r w:rsidR="00184477">
        <w:fldChar w:fldCharType="end"/>
      </w:r>
      <w:r w:rsidR="00184477">
        <w:t>.</w:t>
      </w:r>
      <w:r w:rsidR="00B112AD">
        <w:t xml:space="preserve"> Aastal 2014 saavutas Fa</w:t>
      </w:r>
      <w:r w:rsidR="00BA5EA8">
        <w:t>cebook</w:t>
      </w:r>
      <w:r w:rsidR="00B112AD">
        <w:t xml:space="preserve"> kombineeritud </w:t>
      </w:r>
      <w:r w:rsidR="008C2A0B">
        <w:t>süva-</w:t>
      </w:r>
      <w:r w:rsidR="00BA5EA8">
        <w:t>närvivõrke kasutades</w:t>
      </w:r>
      <w:r w:rsidR="00B112AD">
        <w:t xml:space="preserve"> </w:t>
      </w:r>
      <w:proofErr w:type="spellStart"/>
      <w:r w:rsidR="00B112AD">
        <w:t>DeepFace</w:t>
      </w:r>
      <w:proofErr w:type="spellEnd"/>
      <w:r w:rsidR="00B112AD">
        <w:t xml:space="preserve"> projekti </w:t>
      </w:r>
      <w:r w:rsidR="00B112AD">
        <w:lastRenderedPageBreak/>
        <w:t xml:space="preserve">raames </w:t>
      </w:r>
      <w:r w:rsidR="00BA5EA8">
        <w:t xml:space="preserve">kuulsuste fotosid sisaldaval </w:t>
      </w:r>
      <w:r w:rsidR="008C2A0B">
        <w:t>andmestikul</w:t>
      </w:r>
      <w:r w:rsidR="00B112AD">
        <w:t xml:space="preserve"> </w:t>
      </w:r>
      <w:proofErr w:type="spellStart"/>
      <w:r w:rsidR="00B112AD">
        <w:t>Labeled</w:t>
      </w:r>
      <w:proofErr w:type="spellEnd"/>
      <w:r w:rsidR="00B112AD">
        <w:t xml:space="preserve"> </w:t>
      </w:r>
      <w:proofErr w:type="spellStart"/>
      <w:r w:rsidR="00B112AD">
        <w:t>Faces</w:t>
      </w:r>
      <w:proofErr w:type="spellEnd"/>
      <w:r w:rsidR="00B112AD">
        <w:t xml:space="preserve"> in </w:t>
      </w:r>
      <w:proofErr w:type="spellStart"/>
      <w:r w:rsidR="00B112AD">
        <w:t>the</w:t>
      </w:r>
      <w:proofErr w:type="spellEnd"/>
      <w:r w:rsidR="00B112AD">
        <w:t xml:space="preserve"> </w:t>
      </w:r>
      <w:proofErr w:type="spellStart"/>
      <w:r w:rsidR="00B112AD">
        <w:t>Wild</w:t>
      </w:r>
      <w:proofErr w:type="spellEnd"/>
      <w:r w:rsidR="00B112AD">
        <w:t xml:space="preserve"> (LFW) tuvastustäpsuse 97.35% </w:t>
      </w:r>
      <w:r w:rsidR="00B110CB">
        <w:fldChar w:fldCharType="begin" w:fldLock="1"/>
      </w:r>
      <w:r w:rsidR="00A021C3">
        <w:instrText>ADDIN CSL_CITATION { "citationItems" : [ { "id" : "ITEM-1", "itemData" : { "DOI" : "10.1109/CVPR.2014.220", "ISBN" : "978-1-4799-5118-5", "author" : [ { "dropping-particle" : "", "family" : "Taigman", "given" : "Yaniv", "non-dropping-particle" : "", "parse-names" : false, "suffix" : "" }, { "dropping-particle" : "", "family" : "Yang", "given" : "Ming", "non-dropping-particle" : "", "parse-names" : false, "suffix" : "" }, { "dropping-particle" : "", "family" : "Ranzato", "given" : "Marc'Aurelio", "non-dropping-particle" : "", "parse-names" : false, "suffix" : "" }, { "dropping-particle" : "", "family" : "Wolf", "given" : "Lior", "non-dropping-particle" : "", "parse-names" : false, "suffix" : "" } ], "container-title" : "2014 IEEE Conference on Computer Vision and Pattern Recognition", "id" : "ITEM-1", "issued" : { "date-parts" : [ [ "2014", "6" ] ] }, "page" : "1701-1708", "publisher" : "IEEE", "publisher-place" : "Columbus, OH, USA", "title" : "DeepFace: Closing the Gap to Human-Level Performance in Face Verification", "type" : "paper-conference" }, "uris" : [ "http://www.mendeley.com/documents/?uuid=f7374f34-8809-33d9-985b-d4dd167b2b0b" ] } ], "mendeley" : { "formattedCitation" : "[15]", "plainTextFormattedCitation" : "[15]", "previouslyFormattedCitation" : "[15]" }, "properties" : {  }, "schema" : "https://github.com/citation-style-language/schema/raw/master/csl-citation.json" }</w:instrText>
      </w:r>
      <w:r w:rsidR="00B110CB">
        <w:fldChar w:fldCharType="separate"/>
      </w:r>
      <w:r w:rsidR="00A021C3" w:rsidRPr="00A021C3">
        <w:rPr>
          <w:noProof/>
        </w:rPr>
        <w:t>[15]</w:t>
      </w:r>
      <w:r w:rsidR="00B110CB">
        <w:fldChar w:fldCharType="end"/>
      </w:r>
      <w:r w:rsidR="00B110CB">
        <w:t xml:space="preserve">. </w:t>
      </w:r>
      <w:r w:rsidR="00BA5EA8">
        <w:t xml:space="preserve">Edasiarendus DeepID3 küündis samal </w:t>
      </w:r>
      <w:commentRangeStart w:id="26"/>
      <w:r w:rsidR="008C2A0B">
        <w:t>andmestikul</w:t>
      </w:r>
      <w:r w:rsidR="00BA5EA8">
        <w:t xml:space="preserve"> </w:t>
      </w:r>
      <w:commentRangeEnd w:id="26"/>
      <w:r w:rsidR="008C2A0B">
        <w:rPr>
          <w:rStyle w:val="CommentReference"/>
        </w:rPr>
        <w:commentReference w:id="26"/>
      </w:r>
      <w:r w:rsidR="00BA5EA8">
        <w:t>lausa 99.53% täpsuseni</w:t>
      </w:r>
      <w:r w:rsidR="001C3C96">
        <w:t xml:space="preserve"> </w:t>
      </w:r>
      <w:r w:rsidR="001C3C96">
        <w:fldChar w:fldCharType="begin" w:fldLock="1"/>
      </w:r>
      <w:r w:rsidR="00A021C3">
        <w:instrText>ADDIN CSL_CITATION { "citationItems" : [ { "id" : "ITEM-1", "itemData" : { "abstract" : "The state-of-the-art of face recognition has been significantly advanced by the emergence of deep learning. Very deep neural networks recently achieved great success on general object recognition because of their superb learning capacity. This motivates us to investigate their effectiveness on face recognition. This paper proposes two very deep neural network architectures, referred to as DeepID3, for face recognition. These two architectures are rebuilt from stacked convolution and inception layers proposed in VGG net and GoogLeNet to make them suitable to face recognition. Joint face identification-verification supervisory signals are added to both intermediate and final feature extraction layers during training. An ensemble of the proposed two architectures achieves 99.53% LFW face verification accuracy and 96.0% LFW rank-1 face identification accuracy, respectively. A further discussion of LFW face verification result is given in the end.", "author" : [ { "dropping-particle" : "", "family" : "Sun", "given" : "Yi", "non-dropping-particle" : "", "parse-names" : false, "suffix" : "" }, { "dropping-particle" : "", "family" : "Liang", "given" : "Ding", "non-dropping-particle" : "", "parse-names" : false, "suffix" : "" }, { "dropping-particle" : "", "family" : "Wang", "given" : "Xiaogang", "non-dropping-particle" : "", "parse-names" : false, "suffix" : "" }, { "dropping-particle" : "", "family" : "Tang", "given" : "Xiaoou", "non-dropping-particle" : "", "parse-names" : false, "suffix" : "" } ], "id" : "ITEM-1", "issued" : { "date-parts" : [ [ "2015", "2", "3" ] ] }, "title" : "DeepID3: Face Recognition with Very Deep Neural Networks", "type" : "article-journal" }, "uris" : [ "http://www.mendeley.com/documents/?uuid=79710e55-caa1-3415-899a-5e4d5422d36a" ] } ], "mendeley" : { "formattedCitation" : "[16]", "plainTextFormattedCitation" : "[16]", "previouslyFormattedCitation" : "[16]" }, "properties" : {  }, "schema" : "https://github.com/citation-style-language/schema/raw/master/csl-citation.json" }</w:instrText>
      </w:r>
      <w:r w:rsidR="001C3C96">
        <w:fldChar w:fldCharType="separate"/>
      </w:r>
      <w:r w:rsidR="00A021C3" w:rsidRPr="00A021C3">
        <w:rPr>
          <w:noProof/>
        </w:rPr>
        <w:t>[16]</w:t>
      </w:r>
      <w:r w:rsidR="001C3C96">
        <w:fldChar w:fldCharType="end"/>
      </w:r>
      <w:r w:rsidR="001C3C96">
        <w:t xml:space="preserve">, mis jääb </w:t>
      </w:r>
      <w:r w:rsidR="00AE7306">
        <w:t xml:space="preserve">siiski </w:t>
      </w:r>
      <w:r w:rsidR="001C3C96">
        <w:t xml:space="preserve">vaevu alla Google </w:t>
      </w:r>
      <w:proofErr w:type="spellStart"/>
      <w:r w:rsidR="001C3C96">
        <w:t>FaceNet’i</w:t>
      </w:r>
      <w:proofErr w:type="spellEnd"/>
      <w:r w:rsidR="001C3C96">
        <w:t xml:space="preserve"> 99.63 protsendist </w:t>
      </w:r>
      <w:r w:rsidR="001C3C96">
        <w:fldChar w:fldCharType="begin" w:fldLock="1"/>
      </w:r>
      <w:r w:rsidR="00A021C3">
        <w:instrText>ADDIN CSL_CITATION { "citationItems" : [ { "id" : "ITEM-1", "itemData" : { "DOI" : "10.1109/CVPR.2015.7298682", "ISBN" : "978-1-4673-6964-0", "author" : [ { "dropping-particle" : "", "family" : "Schroff", "given" : "Florian", "non-dropping-particle" : "", "parse-names" : false, "suffix" : "" }, { "dropping-particle" : "", "family" : "Kalenichenko", "given" : "Dmitry", "non-dropping-particle" : "", "parse-names" : false, "suffix" : "" }, { "dropping-particle" : "", "family" : "Philbin", "given" : "James", "non-dropping-particle" : "", "parse-names" : false, "suffix" : "" } ], "container-title" : "2015 IEEE Conference on Computer Vision and Pattern Recognition (CVPR)", "id" : "ITEM-1", "issued" : { "date-parts" : [ [ "2015", "6" ] ] }, "page" : "815-823", "publisher" : "IEEE", "title" : "FaceNet: A unified embedding for face recognition and clustering", "type" : "paper-conference" }, "uris" : [ "http://www.mendeley.com/documents/?uuid=617a7b2a-80c0-3557-a1d2-a59d8c10cbb2" ] } ], "mendeley" : { "formattedCitation" : "[17]", "plainTextFormattedCitation" : "[17]", "previouslyFormattedCitation" : "[17]" }, "properties" : {  }, "schema" : "https://github.com/citation-style-language/schema/raw/master/csl-citation.json" }</w:instrText>
      </w:r>
      <w:r w:rsidR="001C3C96">
        <w:fldChar w:fldCharType="separate"/>
      </w:r>
      <w:r w:rsidR="00A021C3" w:rsidRPr="00A021C3">
        <w:rPr>
          <w:noProof/>
        </w:rPr>
        <w:t>[17]</w:t>
      </w:r>
      <w:r w:rsidR="001C3C96">
        <w:fldChar w:fldCharType="end"/>
      </w:r>
      <w:r w:rsidR="00BA5EA8">
        <w:t xml:space="preserve">. </w:t>
      </w:r>
      <w:r w:rsidR="00B110CB">
        <w:t>Võrdluseks, et inimene suudab nägusid tuvastada 97.5% täpsusega</w:t>
      </w:r>
      <w:r w:rsidR="00D54CA6">
        <w:t xml:space="preserve"> </w:t>
      </w:r>
      <w:r w:rsidR="00D54CA6">
        <w:fldChar w:fldCharType="begin" w:fldLock="1"/>
      </w:r>
      <w:r w:rsidR="00A021C3">
        <w:instrText>ADDIN CSL_CITATION { "citationItems" : [ { "id" : "ITEM-1", "itemData" : { "DOI" : "10.1109/CVPR.2014.220", "ISBN" : "978-1-4799-5118-5", "author" : [ { "dropping-particle" : "", "family" : "Taigman", "given" : "Yaniv", "non-dropping-particle" : "", "parse-names" : false, "suffix" : "" }, { "dropping-particle" : "", "family" : "Yang", "given" : "Ming", "non-dropping-particle" : "", "parse-names" : false, "suffix" : "" }, { "dropping-particle" : "", "family" : "Ranzato", "given" : "Marc'Aurelio", "non-dropping-particle" : "", "parse-names" : false, "suffix" : "" }, { "dropping-particle" : "", "family" : "Wolf", "given" : "Lior", "non-dropping-particle" : "", "parse-names" : false, "suffix" : "" } ], "container-title" : "2014 IEEE Conference on Computer Vision and Pattern Recognition", "id" : "ITEM-1", "issued" : { "date-parts" : [ [ "2014", "6" ] ] }, "page" : "1701-1708", "publisher" : "IEEE", "publisher-place" : "Columbus, OH, USA", "title" : "DeepFace: Closing the Gap to Human-Level Performance in Face Verification", "type" : "paper-conference" }, "uris" : [ "http://www.mendeley.com/documents/?uuid=f7374f34-8809-33d9-985b-d4dd167b2b0b" ] } ], "mendeley" : { "formattedCitation" : "[15]", "plainTextFormattedCitation" : "[15]", "previouslyFormattedCitation" : "[15]" }, "properties" : {  }, "schema" : "https://github.com/citation-style-language/schema/raw/master/csl-citation.json" }</w:instrText>
      </w:r>
      <w:r w:rsidR="00D54CA6">
        <w:fldChar w:fldCharType="separate"/>
      </w:r>
      <w:r w:rsidR="00A021C3" w:rsidRPr="00A021C3">
        <w:rPr>
          <w:noProof/>
        </w:rPr>
        <w:t>[15]</w:t>
      </w:r>
      <w:r w:rsidR="00D54CA6">
        <w:fldChar w:fldCharType="end"/>
      </w:r>
      <w:r w:rsidR="00B110CB">
        <w:t>.</w:t>
      </w:r>
    </w:p>
    <w:p w14:paraId="22A18A65" w14:textId="70073D10" w:rsidR="00910A04" w:rsidRDefault="00910A04" w:rsidP="00E5309C">
      <w:pPr>
        <w:pStyle w:val="BodyText"/>
      </w:pPr>
      <w:r>
        <w:t>Näotuvastus eeldab kasutajalt veebikaamera olemasolu. Õnneks on nüüdisajal paljudel müügil olevatel sülearvutitel veebikaamera j</w:t>
      </w:r>
      <w:r w:rsidR="00CF68FA">
        <w:t>uba sisse ehitatud ja ka väliseid veebikaameraid</w:t>
      </w:r>
      <w:r>
        <w:t xml:space="preserve"> </w:t>
      </w:r>
      <w:r w:rsidR="00CF68FA">
        <w:t>on laialdaselt saadaval</w:t>
      </w:r>
      <w:r w:rsidR="00054979">
        <w:t>.</w:t>
      </w:r>
    </w:p>
    <w:p w14:paraId="5CA549FF" w14:textId="67855D67" w:rsidR="00DB77C5" w:rsidRPr="00DB77C5" w:rsidRDefault="00910A04" w:rsidP="00E5309C">
      <w:pPr>
        <w:pStyle w:val="BodyText"/>
      </w:pPr>
      <w:r>
        <w:t>Näotuvastuse edukusel võivad rolli mängida mitmed kasutajast või keskkonnast tulenevad faktorid, nagu näiteks ruumi valgustus, peaasend või näos olevad lisaseadmed. Sobilik süsteem ei tohiks end lasta häirida prille kandvast kasutajast. Adekvaatne näotuvastus nõuab piisavat valgustust.</w:t>
      </w:r>
    </w:p>
    <w:p w14:paraId="32061436" w14:textId="0141D4A2" w:rsidR="000A505C" w:rsidRDefault="00DB77C5" w:rsidP="00E5309C">
      <w:pPr>
        <w:pStyle w:val="BodyText"/>
      </w:pPr>
      <w:r>
        <w:rPr>
          <w:b/>
        </w:rPr>
        <w:t>Elavus.</w:t>
      </w:r>
      <w:r>
        <w:t xml:space="preserve"> </w:t>
      </w:r>
      <w:r w:rsidR="00054979" w:rsidRPr="00054979">
        <w:t>Video ei ole tegelikult ei midagi muud, kui seeria järjestatud pilte, mistõttu saab näotuvastust edukalt kasutada ka videovoo puhul.</w:t>
      </w:r>
      <w:r w:rsidR="00054979">
        <w:t xml:space="preserve"> Just video puhul on oluline k</w:t>
      </w:r>
      <w:r w:rsidR="000A505C">
        <w:t xml:space="preserve">ontrollida ka näo </w:t>
      </w:r>
      <w:commentRangeStart w:id="27"/>
      <w:r w:rsidR="000A505C" w:rsidRPr="0005414F">
        <w:rPr>
          <w:highlight w:val="yellow"/>
        </w:rPr>
        <w:t>elavust</w:t>
      </w:r>
      <w:commentRangeEnd w:id="27"/>
      <w:r w:rsidR="0005414F">
        <w:rPr>
          <w:rStyle w:val="CommentReference"/>
        </w:rPr>
        <w:commentReference w:id="27"/>
      </w:r>
      <w:r w:rsidR="000A505C">
        <w:t>, et vältida süsteemi petmist staatilise foto</w:t>
      </w:r>
      <w:r w:rsidR="004F1036">
        <w:t>,</w:t>
      </w:r>
      <w:r w:rsidR="000A505C">
        <w:t xml:space="preserve"> </w:t>
      </w:r>
      <w:r w:rsidR="004F1036">
        <w:t xml:space="preserve">eellindistatud video, </w:t>
      </w:r>
      <w:r w:rsidR="00AF6B2F">
        <w:t>3D-</w:t>
      </w:r>
      <w:r w:rsidR="004F1036">
        <w:t>mudeli</w:t>
      </w:r>
      <w:r w:rsidR="00AF6B2F">
        <w:t xml:space="preserve"> </w:t>
      </w:r>
      <w:r w:rsidR="00AF6B2F">
        <w:fldChar w:fldCharType="begin" w:fldLock="1"/>
      </w:r>
      <w:r w:rsidR="00A021C3">
        <w:instrText>ADDIN CSL_CITATION { "citationItems" : [ { "id" : "ITEM-1", "itemData" : { "ISBN" : "978-1-931971-32-4", "abstract" : "In this paper, we introduce a novel approach to bypass modern face authentication systems. More specifically, by leveraging a handful of pictures of the target user taken from social media, we show how to create realistic, textured, 3D facial models that undermine the security of widely used face authentication solutions. Our frame-work makes use of virtual reality (VR) systems, incor-porating along the way the ability to perform animations (e.g., raising an eyebrow or smiling) of the facial model, in order to trick liveness detectors into believing that the 3D model is a real human face. The synthetic face of the user is displayed on the screen of the VR device, and as the device rotates and translates in the real world, the 3D face moves accordingly. To an observing face authenti-cation system, the depth and motion cues of the display match what would be expected for a human face. We argue that such VR-based spoofing attacks con-stitute a fundamentally new class of attacks that point to a serious weaknesses in camera-based authentication systems: Unless they incorporate other sources of verifi-able data, systems relying on color image data and cam-era motion are prone to attacks via virtual realism. To demonstrate the practical nature of this threat, we con-duct thorough experiments using an end-to-end imple-mentation of our approach and show how it undermines the security of several face authentication solutions that include both motion-based and liveness detectors.", "author" : [ { "dropping-particle" : "", "family" : "Xu", "given" : "Yi", "non-dropping-particle" : "", "parse-names" : false, "suffix" : "" }, { "dropping-particle" : "", "family" : "Price", "given" : "True", "non-dropping-particle" : "", "parse-names" : false, "suffix" : "" }, { "dropping-particle" : "", "family" : "Frahm", "given" : "Jan-Michael", "non-dropping-particle" : "", "parse-names" : false, "suffix" : "" }, { "dropping-particle" : "", "family" : "Monrose", "given" : "Fabian", "non-dropping-particle" : "", "parse-names" : false, "suffix" : "" } ], "container-title" : "Proceedings of the  25th USENIX Security Symposium", "id" : "ITEM-1", "issued" : { "date-parts" : [ [ "2016" ] ] }, "publisher-place" : "Austin, TX", "title" : "Virtual U: Defeating Face Liveness Detection by  Building Virtual Models from Your Public Photos", "type" : "paper-conference" }, "uris" : [ "http://www.mendeley.com/documents/?uuid=35d21838-0a38-3f9c-b7ab-8156dc81bc53" ] } ], "mendeley" : { "formattedCitation" : "[18]", "plainTextFormattedCitation" : "[18]", "previouslyFormattedCitation" : "[18]" }, "properties" : {  }, "schema" : "https://github.com/citation-style-language/schema/raw/master/csl-citation.json" }</w:instrText>
      </w:r>
      <w:r w:rsidR="00AF6B2F">
        <w:fldChar w:fldCharType="separate"/>
      </w:r>
      <w:r w:rsidR="00A021C3" w:rsidRPr="00A021C3">
        <w:rPr>
          <w:noProof/>
        </w:rPr>
        <w:t>[18]</w:t>
      </w:r>
      <w:r w:rsidR="00AF6B2F">
        <w:fldChar w:fldCharType="end"/>
      </w:r>
      <w:r w:rsidR="004F1036">
        <w:t xml:space="preserve"> või </w:t>
      </w:r>
      <w:r w:rsidR="00AF6B2F">
        <w:t>-</w:t>
      </w:r>
      <w:r w:rsidR="004F1036">
        <w:t>maski</w:t>
      </w:r>
      <w:r w:rsidR="00AF6B2F">
        <w:t xml:space="preserve"> </w:t>
      </w:r>
      <w:r w:rsidR="00AF6B2F">
        <w:fldChar w:fldCharType="begin" w:fldLock="1"/>
      </w:r>
      <w:r w:rsidR="00A021C3">
        <w:instrText>ADDIN CSL_CITATION { "citationItems" : [ { "id" : "ITEM-1", "itemData" : { "DOI" : "10.1109/TIFS.2014.2322255", "author" : [ { "dropping-particle" : "", "family" : "Erdogmus", "given" : "Nesli", "non-dropping-particle" : "", "parse-names" : false, "suffix" : "" }, { "dropping-particle" : "", "family" : "Marcel", "given" : "Sebastien", "non-dropping-particle" : "", "parse-names" : false, "suffix" : "" } ], "container-title" : "IEEE Transactions on Information Forensics and Security", "id" : "ITEM-1", "issue" : "7", "issued" : { "date-parts" : [ [ "2014", "7" ] ] }, "page" : "1084-1097", "title" : "Spoofing Face Recognition With 3D Masks", "type" : "article-journal", "volume" : "9" }, "uris" : [ "http://www.mendeley.com/documents/?uuid=d07f7942-349d-3e7a-b3b6-b20a2b34230c" ] } ], "mendeley" : { "formattedCitation" : "[19]", "plainTextFormattedCitation" : "[19]", "previouslyFormattedCitation" : "[19]" }, "properties" : {  }, "schema" : "https://github.com/citation-style-language/schema/raw/master/csl-citation.json" }</w:instrText>
      </w:r>
      <w:r w:rsidR="00AF6B2F">
        <w:fldChar w:fldCharType="separate"/>
      </w:r>
      <w:r w:rsidR="00A021C3" w:rsidRPr="00A021C3">
        <w:rPr>
          <w:noProof/>
        </w:rPr>
        <w:t>[19]</w:t>
      </w:r>
      <w:r w:rsidR="00AF6B2F">
        <w:fldChar w:fldCharType="end"/>
      </w:r>
      <w:r w:rsidR="004F1036">
        <w:t xml:space="preserve"> </w:t>
      </w:r>
      <w:r w:rsidR="000A505C">
        <w:t>esitamise abil.</w:t>
      </w:r>
      <w:r w:rsidR="00E03842">
        <w:t xml:space="preserve"> Staatilist fotot saab kontrollida, paludes kasutajal pead liigu</w:t>
      </w:r>
      <w:r w:rsidR="00971B57">
        <w:t>tada või silmi pilgutada. V</w:t>
      </w:r>
      <w:r w:rsidR="00E03842">
        <w:t xml:space="preserve">ideo </w:t>
      </w:r>
      <w:r w:rsidR="00971B57">
        <w:t xml:space="preserve">esitamise </w:t>
      </w:r>
      <w:r w:rsidR="00E03842">
        <w:t xml:space="preserve">vältimiseks </w:t>
      </w:r>
      <w:r w:rsidR="00054979">
        <w:t>on võimalik</w:t>
      </w:r>
      <w:r w:rsidR="00E03842">
        <w:t xml:space="preserve"> kontrollida kasutaja fookuspunkti, kuvades suvalisse asukohta ekraanil mõne punkti, kuhu ka</w:t>
      </w:r>
      <w:r w:rsidR="000C4EF1">
        <w:t>sutaja vaatama peab, või paluda</w:t>
      </w:r>
      <w:r w:rsidR="00E03842">
        <w:t xml:space="preserve"> kasutajal suvalises järjekorras teatud suunas pead liigutada.</w:t>
      </w:r>
      <w:r w:rsidR="004F1036">
        <w:t xml:space="preserve"> </w:t>
      </w:r>
      <w:commentRangeStart w:id="28"/>
      <w:proofErr w:type="spellStart"/>
      <w:r w:rsidR="004F1036" w:rsidRPr="00E0602A">
        <w:rPr>
          <w:highlight w:val="yellow"/>
        </w:rPr>
        <w:t>Virtuaalreaalsustehnoloogia</w:t>
      </w:r>
      <w:proofErr w:type="spellEnd"/>
      <w:r w:rsidR="004F1036">
        <w:t xml:space="preserve"> </w:t>
      </w:r>
      <w:commentRangeEnd w:id="28"/>
      <w:r w:rsidR="00E0602A">
        <w:rPr>
          <w:rStyle w:val="CommentReference"/>
        </w:rPr>
        <w:commentReference w:id="28"/>
      </w:r>
      <w:r w:rsidR="004F1036">
        <w:t xml:space="preserve">abil on võimalik fotode põhjal koostada ka juhitavat 3D-mudelit kasutaja näost, mida elavuskontrollide petmiseks kasutada </w:t>
      </w:r>
      <w:r w:rsidR="004F1036">
        <w:fldChar w:fldCharType="begin" w:fldLock="1"/>
      </w:r>
      <w:r w:rsidR="00A021C3">
        <w:instrText>ADDIN CSL_CITATION { "citationItems" : [ { "id" : "ITEM-1", "itemData" : { "ISBN" : "978-1-931971-32-4", "abstract" : "In this paper, we introduce a novel approach to bypass modern face authentication systems. More specifically, by leveraging a handful of pictures of the target user taken from social media, we show how to create realistic, textured, 3D facial models that undermine the security of widely used face authentication solutions. Our frame-work makes use of virtual reality (VR) systems, incor-porating along the way the ability to perform animations (e.g., raising an eyebrow or smiling) of the facial model, in order to trick liveness detectors into believing that the 3D model is a real human face. The synthetic face of the user is displayed on the screen of the VR device, and as the device rotates and translates in the real world, the 3D face moves accordingly. To an observing face authenti-cation system, the depth and motion cues of the display match what would be expected for a human face. We argue that such VR-based spoofing attacks con-stitute a fundamentally new class of attacks that point to a serious weaknesses in camera-based authentication systems: Unless they incorporate other sources of verifi-able data, systems relying on color image data and cam-era motion are prone to attacks via virtual realism. To demonstrate the practical nature of this threat, we con-duct thorough experiments using an end-to-end imple-mentation of our approach and show how it undermines the security of several face authentication solutions that include both motion-based and liveness detectors.", "author" : [ { "dropping-particle" : "", "family" : "Xu", "given" : "Yi", "non-dropping-particle" : "", "parse-names" : false, "suffix" : "" }, { "dropping-particle" : "", "family" : "Price", "given" : "True", "non-dropping-particle" : "", "parse-names" : false, "suffix" : "" }, { "dropping-particle" : "", "family" : "Frahm", "given" : "Jan-Michael", "non-dropping-particle" : "", "parse-names" : false, "suffix" : "" }, { "dropping-particle" : "", "family" : "Monrose", "given" : "Fabian", "non-dropping-particle" : "", "parse-names" : false, "suffix" : "" } ], "container-title" : "Proceedings of the  25th USENIX Security Symposium", "id" : "ITEM-1", "issued" : { "date-parts" : [ [ "2016" ] ] }, "publisher-place" : "Austin, TX", "title" : "Virtual U: Defeating Face Liveness Detection by  Building Virtual Models from Your Public Photos", "type" : "paper-conference" }, "uris" : [ "http://www.mendeley.com/documents/?uuid=35d21838-0a38-3f9c-b7ab-8156dc81bc53" ] } ], "mendeley" : { "formattedCitation" : "[18]", "plainTextFormattedCitation" : "[18]", "previouslyFormattedCitation" : "[18]" }, "properties" : {  }, "schema" : "https://github.com/citation-style-language/schema/raw/master/csl-citation.json" }</w:instrText>
      </w:r>
      <w:r w:rsidR="004F1036">
        <w:fldChar w:fldCharType="separate"/>
      </w:r>
      <w:r w:rsidR="00A021C3" w:rsidRPr="00A021C3">
        <w:rPr>
          <w:noProof/>
        </w:rPr>
        <w:t>[18]</w:t>
      </w:r>
      <w:r w:rsidR="004F1036">
        <w:fldChar w:fldCharType="end"/>
      </w:r>
      <w:r w:rsidR="004F1036">
        <w:t>.</w:t>
      </w:r>
      <w:r w:rsidR="00E03842">
        <w:t xml:space="preserve"> Mobiilseadmete puhul saab elavuse kontrolliks lisaks kaamerale kasutada ka güroskoopi ja kiirendusmõõturit</w:t>
      </w:r>
      <w:r w:rsidR="00BD77BB">
        <w:t xml:space="preserve"> </w:t>
      </w:r>
      <w:r w:rsidR="00BD77BB">
        <w:fldChar w:fldCharType="begin" w:fldLock="1"/>
      </w:r>
      <w:r w:rsidR="00A021C3">
        <w:instrText>ADDIN CSL_CITATION { "citationItems" : [ { "id" : "ITEM-1", "itemData" : { "DOI" : "10.1145/2810103.2813612", "abstract" : "Leveraging built-in cameras on smartphones and tablets, face au-thentication provides an attractive alternative of legacy passwords due to its memory-less authentication process. However, it has an intrinsic vulnerability against the media-based facial forgery (MFF) where adversaries use photos/videos containing victims' faces to circumvent face authentication systems. In this paper, we propose FaceLive, a practical and robust liveness detection mechanism to strengthen the face authentication on mobile devices in fighting the MFF-based attacks. FaceLive detects the MFF-based attacks by measuring the consistency between device movement data from the inertial sensors and the head pose changes from the facial video captured by built-in camera. FaceLive is practical in the sense that it does not require any additional hardware but a generic front-facing camera, an accelerometer, and a gyroscope, which are per-vasively available on today's mobile devices. FaceLive is robust to complex lighting conditions, which may introduce illuminations and lead to low accuracy in detecting important facial landmarks; it is also robust to a range of cumulative errors in detecting head pose changes during face authentication.", "author" : [ { "dropping-particle" : "", "family" : "Li", "given" : "Yan", "non-dropping-particle" : "", "parse-names" : false, "suffix" : "" }, { "dropping-particle" : "", "family" : "Li", "given" : "Yingjiu", "non-dropping-particle" : "", "parse-names" : false, "suffix" : "" }, { "dropping-particle" : "", "family" : "Yan", "given" : "Qiang", "non-dropping-particle" : "", "parse-names" : false, "suffix" : "" }, { "dropping-particle" : "", "family" : "Kong", "given" : "Hancong", "non-dropping-particle" : "", "parse-names" : false, "suffix" : "" }, { "dropping-particle" : "", "family" : "Deng", "given" : "Robert H", "non-dropping-particle" : "", "parse-names" : false, "suffix" : "" } ], "id" : "ITEM-1", "issued" : { "date-parts" : [ [ "0" ] ] }, "title" : "Seeing Your Face Is Not Enough: An Inertial Sensor-Based Liveness Detection for Face Authentication", "type" : "article-journal" }, "uris" : [ "http://www.mendeley.com/documents/?uuid=08dbed4e-05a5-38aa-a6f7-ce99e658aece" ] } ], "mendeley" : { "formattedCitation" : "[20]", "plainTextFormattedCitation" : "[20]", "previouslyFormattedCitation" : "[20]" }, "properties" : {  }, "schema" : "https://github.com/citation-style-language/schema/raw/master/csl-citation.json" }</w:instrText>
      </w:r>
      <w:r w:rsidR="00BD77BB">
        <w:fldChar w:fldCharType="separate"/>
      </w:r>
      <w:r w:rsidR="00A021C3" w:rsidRPr="00A021C3">
        <w:rPr>
          <w:noProof/>
        </w:rPr>
        <w:t>[20]</w:t>
      </w:r>
      <w:r w:rsidR="00BD77BB">
        <w:fldChar w:fldCharType="end"/>
      </w:r>
      <w:r w:rsidR="00E03842">
        <w:t>, kuid arvutite puhul tasub keskenduda fookuspunkti kontrollimisele</w:t>
      </w:r>
      <w:r w:rsidR="00054979">
        <w:t xml:space="preserve">, mida on antud töö </w:t>
      </w:r>
      <w:r w:rsidR="00054979" w:rsidRPr="00501AAD">
        <w:rPr>
          <w:highlight w:val="yellow"/>
        </w:rPr>
        <w:t>hilisemas peatükis</w:t>
      </w:r>
      <w:r w:rsidR="00054979">
        <w:t xml:space="preserve"> lähemalt </w:t>
      </w:r>
      <w:r w:rsidR="0090263D">
        <w:t>vaadeldud</w:t>
      </w:r>
      <w:r w:rsidR="00E03842">
        <w:t xml:space="preserve">. </w:t>
      </w:r>
      <w:r w:rsidR="001238AF">
        <w:t xml:space="preserve">Ekstreemsemaks võimaluseks oleks ka kasutaja emotsiooni ja reaktsiooni jälgimine, kuvades näiteks keset töövoogu ekraanile mõne ehmatava pildi või video. Too lahendus loomulikult häiriks kasutaja keskendumist ega ole seetõttu eelistatud. </w:t>
      </w:r>
      <w:proofErr w:type="spellStart"/>
      <w:r w:rsidR="00D02CD8">
        <w:t>Xu</w:t>
      </w:r>
      <w:proofErr w:type="spellEnd"/>
      <w:r w:rsidR="00D02CD8">
        <w:t xml:space="preserve"> et </w:t>
      </w:r>
      <w:proofErr w:type="spellStart"/>
      <w:r w:rsidR="00D02CD8">
        <w:t>al</w:t>
      </w:r>
      <w:proofErr w:type="spellEnd"/>
      <w:r w:rsidR="00D02CD8">
        <w:t xml:space="preserve"> on välja pakkunud mitmeid </w:t>
      </w:r>
      <w:r w:rsidR="00597DEB">
        <w:t xml:space="preserve">teisigi </w:t>
      </w:r>
      <w:r w:rsidR="00D02CD8">
        <w:t xml:space="preserve">potentsiaalseid kaitsemeetodeid, nagu pulsist tekkiv perioodiline mikroerisus näotoonis või näo </w:t>
      </w:r>
      <w:r w:rsidR="00534CFF">
        <w:t xml:space="preserve">ootamatu </w:t>
      </w:r>
      <w:r w:rsidR="00D02CD8">
        <w:t xml:space="preserve">valgustamine tava- või </w:t>
      </w:r>
      <w:proofErr w:type="spellStart"/>
      <w:r w:rsidR="00D02CD8">
        <w:t>infrapunavalgusega</w:t>
      </w:r>
      <w:proofErr w:type="spellEnd"/>
      <w:r w:rsidR="00D02CD8">
        <w:t xml:space="preserve">, jälgides samal ajal, kas muutub ka esitatava kaadri valgustatus </w:t>
      </w:r>
      <w:r w:rsidR="00D02CD8">
        <w:fldChar w:fldCharType="begin" w:fldLock="1"/>
      </w:r>
      <w:r w:rsidR="00A021C3">
        <w:instrText>ADDIN CSL_CITATION { "citationItems" : [ { "id" : "ITEM-1", "itemData" : { "ISBN" : "978-1-931971-32-4", "abstract" : "In this paper, we introduce a novel approach to bypass modern face authentication systems. More specifically, by leveraging a handful of pictures of the target user taken from social media, we show how to create realistic, textured, 3D facial models that undermine the security of widely used face authentication solutions. Our frame-work makes use of virtual reality (VR) systems, incor-porating along the way the ability to perform animations (e.g., raising an eyebrow or smiling) of the facial model, in order to trick liveness detectors into believing that the 3D model is a real human face. The synthetic face of the user is displayed on the screen of the VR device, and as the device rotates and translates in the real world, the 3D face moves accordingly. To an observing face authenti-cation system, the depth and motion cues of the display match what would be expected for a human face. We argue that such VR-based spoofing attacks con-stitute a fundamentally new class of attacks that point to a serious weaknesses in camera-based authentication systems: Unless they incorporate other sources of verifi-able data, systems relying on color image data and cam-era motion are prone to attacks via virtual realism. To demonstrate the practical nature of this threat, we con-duct thorough experiments using an end-to-end imple-mentation of our approach and show how it undermines the security of several face authentication solutions that include both motion-based and liveness detectors.", "author" : [ { "dropping-particle" : "", "family" : "Xu", "given" : "Yi", "non-dropping-particle" : "", "parse-names" : false, "suffix" : "" }, { "dropping-particle" : "", "family" : "Price", "given" : "True", "non-dropping-particle" : "", "parse-names" : false, "suffix" : "" }, { "dropping-particle" : "", "family" : "Frahm", "given" : "Jan-Michael", "non-dropping-particle" : "", "parse-names" : false, "suffix" : "" }, { "dropping-particle" : "", "family" : "Monrose", "given" : "Fabian", "non-dropping-particle" : "", "parse-names" : false, "suffix" : "" } ], "container-title" : "Proceedings of the  25th USENIX Security Symposium", "id" : "ITEM-1", "issued" : { "date-parts" : [ [ "2016" ] ] }, "publisher-place" : "Austin, TX", "title" : "Virtual U: Defeating Face Liveness Detection by  Building Virtual Models from Your Public Photos", "type" : "paper-conference" }, "uris" : [ "http://www.mendeley.com/documents/?uuid=35d21838-0a38-3f9c-b7ab-8156dc81bc53" ] } ], "mendeley" : { "formattedCitation" : "[18]", "plainTextFormattedCitation" : "[18]", "previouslyFormattedCitation" : "[18]" }, "properties" : {  }, "schema" : "https://github.com/citation-style-language/schema/raw/master/csl-citation.json" }</w:instrText>
      </w:r>
      <w:r w:rsidR="00D02CD8">
        <w:fldChar w:fldCharType="separate"/>
      </w:r>
      <w:r w:rsidR="00A021C3" w:rsidRPr="00A021C3">
        <w:rPr>
          <w:noProof/>
        </w:rPr>
        <w:t>[18]</w:t>
      </w:r>
      <w:r w:rsidR="00D02CD8">
        <w:fldChar w:fldCharType="end"/>
      </w:r>
      <w:r w:rsidR="00D02CD8">
        <w:t>.</w:t>
      </w:r>
    </w:p>
    <w:p w14:paraId="70F03DC4" w14:textId="2CFA397C" w:rsidR="00B426B9" w:rsidRPr="00B426B9" w:rsidRDefault="00B426B9" w:rsidP="00E5309C">
      <w:pPr>
        <w:pStyle w:val="BodyText"/>
        <w:rPr>
          <w:strike/>
        </w:rPr>
      </w:pPr>
      <w:r>
        <w:t xml:space="preserve">Kui näotuvastust kombineerida mõne muu ajutise näitaja analüüsimisega, on võimalik kasutajat tuvastada ka siis, kui ta istumisasend (poos) pole optimaalne või ta vaatab </w:t>
      </w:r>
      <w:r>
        <w:lastRenderedPageBreak/>
        <w:t xml:space="preserve">veebikaamerast kõrvale. Selleks saab kasutada näiteks riiete värvi jälgimist </w:t>
      </w:r>
      <w:r>
        <w:fldChar w:fldCharType="begin" w:fldLock="1"/>
      </w:r>
      <w:r w:rsidR="00A021C3">
        <w:instrText>ADDIN CSL_CITATION { "citationItems" : [ { "id" : "ITEM-1", "itemData" : { "DOI" : "10.1117/12.847886", "abstract" : "Conventional computer systems authenticate users only at the initial log-in session, which can be the cause of a critical security flaw. To resolve this problem, systems need continuous user authentication methods that continuously monitor and authenticate users based on some biometric trait(s). We propose a new method for continuous user authentication based on a Webcam that monitors a logged in user's face and color of clothing. Our method can authenticate users regardless of their posture in front of the workstation (laptop or PC). Previous methods for continuous user authentication cannot authenticate users without biometric observation. To alleviate this requirement, our method uses color information of users' clothing as an enrollment template in addition to their face information. The system cannot pre-register the clothing color information because this information is not permanent. To deal with the problem, our system automatically registers this information every time the user logs in and then fuses it with the conventional (password) identification system. We report preliminary authentication results and future enhancements to the proposed system.", "author" : [ { "dropping-particle" : "", "family" : "Niinuma", "given" : "Koichiro", "non-dropping-particle" : "", "parse-names" : false, "suffix" : "" }, { "dropping-particle" : "", "family" : "Jain", "given" : "Anil K", "non-dropping-particle" : "", "parse-names" : false, "suffix" : "" } ], "id" : "ITEM-1", "issued" : { "date-parts" : [ [ "2010" ] ] }, "publisher" : "SPIE", "publisher-place" : "Orlando, Florida, United States", "title" : "Continuous user authentication using temporal information", "type" : "paper-conference" }, "uris" : [ "http://www.mendeley.com/documents/?uuid=da53204c-b5ba-35e2-91a2-6ac751cc17ca" ] } ], "mendeley" : { "formattedCitation" : "[21]", "plainTextFormattedCitation" : "[21]", "previouslyFormattedCitation" : "[21]" }, "properties" : {  }, "schema" : "https://github.com/citation-style-language/schema/raw/master/csl-citation.json" }</w:instrText>
      </w:r>
      <w:r>
        <w:fldChar w:fldCharType="separate"/>
      </w:r>
      <w:r w:rsidR="00A021C3" w:rsidRPr="00A021C3">
        <w:rPr>
          <w:noProof/>
        </w:rPr>
        <w:t>[21]</w:t>
      </w:r>
      <w:r>
        <w:fldChar w:fldCharType="end"/>
      </w:r>
      <w:r>
        <w:t xml:space="preserve">. Sisse logides salvestatakse kasutaja näo all oleva piirkonna värv, mida hiljem </w:t>
      </w:r>
      <w:proofErr w:type="spellStart"/>
      <w:r>
        <w:t>biomeetriliste</w:t>
      </w:r>
      <w:proofErr w:type="spellEnd"/>
      <w:r>
        <w:t xml:space="preserve"> näitajate puudumisel uuesti kontrollitakse. Kui tuvastatakse kasutaja lahkumine arvutiekraani eest või muutus näojoontes ja/või riiete värvis, on alust arvata, et tegemist pole enam sama kasutajaga, misjärel süsteem lukustatakse. </w:t>
      </w:r>
      <w:r w:rsidRPr="00B426B9">
        <w:rPr>
          <w:strike/>
        </w:rPr>
        <w:t>Seetõttu ei ole antud lahendus sobilik inimesele, kes iga viie minuti tagant riideid vahetab</w:t>
      </w:r>
      <w:r>
        <w:rPr>
          <w:strike/>
        </w:rPr>
        <w:t xml:space="preserve"> :)</w:t>
      </w:r>
    </w:p>
    <w:p w14:paraId="7801DA2B" w14:textId="32DF95F1" w:rsidR="0023269B" w:rsidRDefault="0023269B" w:rsidP="00E5309C">
      <w:pPr>
        <w:pStyle w:val="BodyText"/>
      </w:pPr>
      <w:proofErr w:type="spellStart"/>
      <w:r>
        <w:t>Traoré</w:t>
      </w:r>
      <w:proofErr w:type="spellEnd"/>
      <w:r>
        <w:t xml:space="preserve"> et </w:t>
      </w:r>
      <w:proofErr w:type="spellStart"/>
      <w:r>
        <w:t>al</w:t>
      </w:r>
      <w:proofErr w:type="spellEnd"/>
      <w:r>
        <w:t xml:space="preserve"> </w:t>
      </w:r>
      <w:proofErr w:type="spellStart"/>
      <w:r w:rsidR="003E1F89">
        <w:t>OpenCV-le</w:t>
      </w:r>
      <w:proofErr w:type="spellEnd"/>
      <w:r w:rsidR="003E1F89">
        <w:t xml:space="preserve"> toetuva algoritmi eesmärgiks oli veebikaamera kaudu ja näo järgi tuvastada rikkumisi veebipõhistel eksamitel </w:t>
      </w:r>
      <w:r w:rsidR="003E1F89">
        <w:fldChar w:fldCharType="begin" w:fldLock="1"/>
      </w:r>
      <w:r w:rsidR="00A021C3">
        <w:instrText>ADDIN CSL_CITATION { "citationItems" : [ { "id" : "ITEM-1", "itemData" : { "DOI" : "10.1007/978-3-319-48947-6_6", "ISBN" : "9783319489476", "abstract" : "A key challenge in online education is the difficulty in ensuring the authenticity of remote test takers during online exams. This chapter discusses how such challenge can be addressed through continuous authentication using biometric technologies. A multimodal biometric framework involving three modalities is used for such purpose. The framework involves mouse dynamics, keystroke dynamics, and face biometrics. An overview of the ExamShield Virtual Online Exam Center that uses the multimodal framework for test taker authentication is given.", "author" : [ { "dropping-particle" : "", "family" : "Traor\u00e9", "given" : "Issa", "non-dropping-particle" : "", "parse-names" : false, "suffix" : "" }, { "dropping-particle" : "", "family" : "Nakkabi", "given" : "Youssef", "non-dropping-particle" : "", "parse-names" : false, "suffix" : "" }, { "dropping-particle" : "", "family" : "Saad", "given" : "Sherif", "non-dropping-particle" : "", "parse-names" : false, "suffix" : "" }, { "dropping-particle" : "", "family" : "Sayed", "given" : "Bassam", "non-dropping-particle" : "", "parse-names" : false, "suffix" : "" }, { "dropping-particle" : "", "family" : "Ardigo", "given" : "Julibio D.", "non-dropping-particle" : "", "parse-names" : false, "suffix" : "" }, { "dropping-particle" : "", "family" : "Faria Quinan", "given" : "Paulo Magella", "non-dropping-particle" : "De", "parse-names" : false, "suffix" : "" } ], "container-title" : "Information Security Practices: Emerging Threats and Perspectives", "id" : "ITEM-1", "issued" : { "date-parts" : [ [ "2017" ] ] }, "title" : "Ensuring online exam integrity through continuous biometric authentication", "type" : "chapter" }, "uris" : [ "http://www.mendeley.com/documents/?uuid=aa0d008b-2cf3-38c6-b6cf-a40ac82ea1d4" ] } ], "mendeley" : { "formattedCitation" : "[22]", "plainTextFormattedCitation" : "[22]", "previouslyFormattedCitation" : "[22]" }, "properties" : {  }, "schema" : "https://github.com/citation-style-language/schema/raw/master/csl-citation.json" }</w:instrText>
      </w:r>
      <w:r w:rsidR="003E1F89">
        <w:fldChar w:fldCharType="separate"/>
      </w:r>
      <w:r w:rsidR="00A021C3" w:rsidRPr="00A021C3">
        <w:rPr>
          <w:noProof/>
        </w:rPr>
        <w:t>[22]</w:t>
      </w:r>
      <w:r w:rsidR="003E1F89">
        <w:fldChar w:fldCharType="end"/>
      </w:r>
      <w:r w:rsidR="003E1F89">
        <w:t xml:space="preserve">. Nende </w:t>
      </w:r>
      <w:proofErr w:type="spellStart"/>
      <w:r w:rsidR="003E1F89">
        <w:t>pidevautentimissüsteemi</w:t>
      </w:r>
      <w:proofErr w:type="spellEnd"/>
      <w:r w:rsidR="003E1F89">
        <w:t xml:space="preserve"> täpsus oli 100%, see tähendab, et süsteemil õnnestus alati tuvastada variisik. Näotuvastussüsteem lindistas eksamit, tundis ära ja verifitseeris kandidaati näo alusel ning teavitas vaatlejat, kui kandidaat lahkus eksami ajal arvuti eest, testi tegi variisik või testi lahendas mitu tudengit korraga.</w:t>
      </w:r>
      <w:r w:rsidR="00470604">
        <w:t xml:space="preserve"> Probleeme põhjustas muutus testimiskeskkonnas, eriti valgustustingimustes. Näotuvastuse täps</w:t>
      </w:r>
      <w:r w:rsidR="00361DC3">
        <w:t>us langes drastiliselt, kui muudeti</w:t>
      </w:r>
      <w:r w:rsidR="00470604">
        <w:t xml:space="preserve"> </w:t>
      </w:r>
      <w:r w:rsidR="00361DC3">
        <w:t>laualambi asukohta või kustutati</w:t>
      </w:r>
      <w:r w:rsidR="00470604">
        <w:t xml:space="preserve"> valgus.</w:t>
      </w:r>
    </w:p>
    <w:p w14:paraId="5C6E30CC" w14:textId="155F0768" w:rsidR="000F741C" w:rsidRPr="00B426B9" w:rsidRDefault="000F741C" w:rsidP="00E5309C">
      <w:pPr>
        <w:pStyle w:val="BodyText"/>
        <w:rPr>
          <w:strike/>
        </w:rPr>
      </w:pPr>
      <w:proofErr w:type="spellStart"/>
      <w:r>
        <w:t>Fayyoumi</w:t>
      </w:r>
      <w:proofErr w:type="spellEnd"/>
      <w:r>
        <w:t xml:space="preserve"> ja </w:t>
      </w:r>
      <w:proofErr w:type="spellStart"/>
      <w:r>
        <w:t>Zarradi</w:t>
      </w:r>
      <w:proofErr w:type="spellEnd"/>
      <w:r>
        <w:t xml:space="preserve"> välja pakutud lahendus võrdleb </w:t>
      </w:r>
      <w:r w:rsidR="00930C41">
        <w:t xml:space="preserve">testile registreerumisel andmebaasi salvestatud fotot testi tegemise aegse veebikaamera videovooga </w:t>
      </w:r>
      <w:r w:rsidR="00930C41">
        <w:fldChar w:fldCharType="begin" w:fldLock="1"/>
      </w:r>
      <w:r w:rsidR="00A021C3">
        <w:instrText>ADDIN CSL_CITATION { "citationItems" : [ { "id" : "ITEM-1", "itemData" : { "DOI" : "10.4236/ait.2014.42002", "abstract" : "The main objective of this research is to provide a solution for online exam systems by using face recognition to authenticate learners for attending an online exam. More importantly, the system continuously (with short time intervals), checks for learner identity during the whole exam period to ensure that the learner who started the exam is the same one who continued until the end and prevent the possibility of cheating by looking at adjacent PC or reading from an external paper. The system will issue an early warning to the learners if suspicious behavior has been noticed by the system. The proposed system has been presented to eight e-learning instructors and experts in addition to 32 students to gather feedback and to study the impact and the benefit of such sys-tem in e-learning environment.", "author" : [ { "dropping-particle" : "", "family" : "Fayyoumi", "given" : "Ayham", "non-dropping-particle" : "", "parse-names" : false, "suffix" : "" }, { "dropping-particle" : "", "family" : "Zarrad", "given" : "Anis", "non-dropping-particle" : "", "parse-names" : false, "suffix" : "" } ], "id" : "ITEM-1", "issued" : { "date-parts" : [ [ "2014" ] ] }, "page" : "5-12", "title" : "Novel Solution Based on Face Recognition to Address Identity Theft and Cheating in Online Examination Systems", "type" : "article-journal", "volume" : "4" }, "uris" : [ "http://www.mendeley.com/documents/?uuid=70a3f5b8-e5e3-35e2-88da-ce35533e8524" ] } ], "mendeley" : { "formattedCitation" : "[23]", "plainTextFormattedCitation" : "[23]", "previouslyFormattedCitation" : "[23]" }, "properties" : {  }, "schema" : "https://github.com/citation-style-language/schema/raw/master/csl-citation.json" }</w:instrText>
      </w:r>
      <w:r w:rsidR="00930C41">
        <w:fldChar w:fldCharType="separate"/>
      </w:r>
      <w:r w:rsidR="00A021C3" w:rsidRPr="00A021C3">
        <w:rPr>
          <w:noProof/>
        </w:rPr>
        <w:t>[23]</w:t>
      </w:r>
      <w:r w:rsidR="00930C41">
        <w:fldChar w:fldCharType="end"/>
      </w:r>
      <w:r w:rsidR="00930C41">
        <w:t xml:space="preserve">. Lisaks sellele tuvastatakse kahesekundiliste videolõikudega, kas kasutaja jälgib ekraani ja on keskendunud eksamiküsimustele vastamisele. Kui leitakse, et kasutaja tähelepanu on mujal ehk võib esineda olukord, kus eksaminand kasutab keelatud abimaterjale, </w:t>
      </w:r>
      <w:r w:rsidR="008F792D">
        <w:t xml:space="preserve">hoiatatakse testitegijat </w:t>
      </w:r>
      <w:r w:rsidR="00930C41">
        <w:t>testimiskeskkonna taustavärv</w:t>
      </w:r>
      <w:r w:rsidR="008F792D">
        <w:t>i muutusega. Samamoodi teavitatakse kasutajat ka ebaõnnestunud pidevautentimisest. Kui teatud aja jooksul ei õnnestu kas</w:t>
      </w:r>
      <w:r w:rsidR="007703ED">
        <w:t>utajat tuvastada, peatab süsteem töö</w:t>
      </w:r>
      <w:r w:rsidR="008F792D">
        <w:t xml:space="preserve"> ja palub asendit korrigeerida. Korduval ebaõnnestumisel eeldatakse, et toimub pettus. Võrgukoormuse vähendamiseks kasutab </w:t>
      </w:r>
      <w:proofErr w:type="spellStart"/>
      <w:r w:rsidR="008F792D">
        <w:t>Fayyoumi</w:t>
      </w:r>
      <w:proofErr w:type="spellEnd"/>
      <w:r w:rsidR="008F792D">
        <w:t xml:space="preserve"> ja </w:t>
      </w:r>
      <w:proofErr w:type="spellStart"/>
      <w:r w:rsidR="008F792D">
        <w:t>Zarradi</w:t>
      </w:r>
      <w:proofErr w:type="spellEnd"/>
      <w:r w:rsidR="008F792D">
        <w:t xml:space="preserve"> lahendus meetodit, kus </w:t>
      </w:r>
      <w:r w:rsidR="00671FDC">
        <w:t xml:space="preserve">30 sekundi tagant tehtud </w:t>
      </w:r>
      <w:r w:rsidR="008F792D">
        <w:t>kahe</w:t>
      </w:r>
      <w:r w:rsidR="00671FDC">
        <w:t xml:space="preserve"> </w:t>
      </w:r>
      <w:r w:rsidR="008F792D">
        <w:t>sekundi</w:t>
      </w:r>
      <w:r w:rsidR="00671FDC">
        <w:t xml:space="preserve"> pikkusest</w:t>
      </w:r>
      <w:r w:rsidR="008F792D">
        <w:t xml:space="preserve"> video</w:t>
      </w:r>
      <w:r w:rsidR="00671FDC">
        <w:t>klipi</w:t>
      </w:r>
      <w:r w:rsidR="008F792D">
        <w:t>st valitakse kliendipoolse rakenduse abil välja parima näoilme, eraldusvõime ja valgustustingimusega kaader, mis edastatakse analüüsimiseks serverile.</w:t>
      </w:r>
      <w:r w:rsidR="002945BD">
        <w:t xml:space="preserve"> </w:t>
      </w:r>
      <w:r w:rsidR="002945BD" w:rsidRPr="00B426B9">
        <w:rPr>
          <w:strike/>
        </w:rPr>
        <w:t>Peaasendi</w:t>
      </w:r>
      <w:r w:rsidR="00653F5F" w:rsidRPr="00B426B9">
        <w:rPr>
          <w:strike/>
        </w:rPr>
        <w:t xml:space="preserve"> kui ühe kergema fookuspunkti määraja</w:t>
      </w:r>
      <w:r w:rsidR="002945BD" w:rsidRPr="00B426B9">
        <w:rPr>
          <w:strike/>
        </w:rPr>
        <w:t xml:space="preserve"> järgi on petmist tuvastatud varemgi </w:t>
      </w:r>
      <w:r w:rsidR="002945BD" w:rsidRPr="00B426B9">
        <w:rPr>
          <w:strike/>
        </w:rPr>
        <w:fldChar w:fldCharType="begin" w:fldLock="1"/>
      </w:r>
      <w:r w:rsidR="00A021C3">
        <w:rPr>
          <w:strike/>
        </w:rPr>
        <w:instrText>ADDIN CSL_CITATION { "citationItems" : [ { "id" : "ITEM-1", "itemData" : { "DOI" : "10.1109/ETCS.2010.81", "ISBN" : "9780769539874", "author" : [ { "dropping-particle" : "", "family" : "Li", "given" : "Xiaoping", "non-dropping-particle" : "", "parse-names" : false, "suffix" : "" }, { "dropping-particle" : "", "family" : "Li", "given" : "Jing", "non-dropping-particle" : "", "parse-names" : false, "suffix" : "" }, { "dropping-particle" : "", "family" : "Liu", "given" : "Luyang", "non-dropping-particle" : "", "parse-names" : false, "suffix" : "" }, { "dropping-particle" : "", "family" : "Xu", "given" : "Jianqiang", "non-dropping-particle" : "", "parse-names" : false, "suffix" : "" } ], "container-title" : "2nd International Workshop on Education Technology and Computer Science, ETCS 2010", "id" : "ITEM-1", "issued" : { "date-parts" : [ [ "2010" ] ] }, "page" : "102-105", "title" : "Face pose estimate technology and its application in video invigilation", "type" : "paper-conference", "volume" : "2" }, "uris" : [ "http://www.mendeley.com/documents/?uuid=6be575f1-1310-427f-a965-f2d148fdebdd" ] } ], "mendeley" : { "formattedCitation" : "[24]", "plainTextFormattedCitation" : "[24]", "previouslyFormattedCitation" : "[24]" }, "properties" : {  }, "schema" : "https://github.com/citation-style-language/schema/raw/master/csl-citation.json" }</w:instrText>
      </w:r>
      <w:r w:rsidR="002945BD" w:rsidRPr="00B426B9">
        <w:rPr>
          <w:strike/>
        </w:rPr>
        <w:fldChar w:fldCharType="separate"/>
      </w:r>
      <w:r w:rsidR="00A021C3" w:rsidRPr="00A021C3">
        <w:rPr>
          <w:strike/>
          <w:noProof/>
        </w:rPr>
        <w:t>[24]</w:t>
      </w:r>
      <w:r w:rsidR="002945BD" w:rsidRPr="00B426B9">
        <w:rPr>
          <w:strike/>
        </w:rPr>
        <w:fldChar w:fldCharType="end"/>
      </w:r>
      <w:r w:rsidR="002945BD" w:rsidRPr="00B426B9">
        <w:rPr>
          <w:strike/>
        </w:rPr>
        <w:t>.</w:t>
      </w:r>
    </w:p>
    <w:p w14:paraId="6DAD9877" w14:textId="5911B60D" w:rsidR="00054979" w:rsidRDefault="00054979" w:rsidP="00E5309C">
      <w:pPr>
        <w:pStyle w:val="BodyText"/>
      </w:pPr>
      <w:r>
        <w:rPr>
          <w:b/>
        </w:rPr>
        <w:t>Baasfoto.</w:t>
      </w:r>
      <w:r>
        <w:t xml:space="preserve"> Näotuvastust kasutades on vaja algsel registreerumisel tehtud fotot, millega edaspidist videovoogu kõrvutada. Baasfoto puhul on oluline, et see pärineks võimalikult usaldusväärsest ja kontrollitavast allikast, sest vastasel juhul võib kandidaat võrdluseks esitada pildi variisikust, kes hiljem tema eest eksamit sooritab. Seega oleks sobiv näiteks </w:t>
      </w:r>
      <w:r>
        <w:lastRenderedPageBreak/>
        <w:t xml:space="preserve">kandidaadi riiklik isikut tõendav pildiga dokument, nagu </w:t>
      </w:r>
      <w:proofErr w:type="spellStart"/>
      <w:r>
        <w:t>ID-kaart</w:t>
      </w:r>
      <w:proofErr w:type="spellEnd"/>
      <w:r>
        <w:t xml:space="preserve"> või pass. Puhtalt visuaalsele vaatlusele toetudes ei saa muidugi lõplikult veenduda dokumendi autentsuses ning alati jääb alles kahtlus, et dokument on võltsitud, kuid seda probleemi ei saa kõrvaldada enne, kui dokumentide ehtsuse kinnitamiseks kasutatakse ühtset süsteemi, nagu see on Eesti ID-kaardi puhul. Üheks variandiks oleks eksaminandidelt nõuda Eesti e-residentsust, kuid e-residendiks hakkamine võtab aega, eeldab kohalikus riigis Eesti saatkonna või konsulaadi külastamist ning maksab 100 eurot </w:t>
      </w:r>
      <w:r>
        <w:fldChar w:fldCharType="begin" w:fldLock="1"/>
      </w:r>
      <w:r w:rsidR="00A021C3">
        <w:instrText>ADDIN CSL_CITATION { "citationItems" : [ { "id" : "ITEM-1", "itemData" : { "URL" : "https://e-resident.gov.ee/", "accessed" : { "date-parts" : [ [ "2018", "3", "23" ] ] }, "id" : "ITEM-1", "issued" : { "date-parts" : [ [ "0" ] ] }, "title" : "e-Residency \u2013 New Digital Nation", "type" : "webpage" }, "uris" : [ "http://www.mendeley.com/documents/?uuid=7b86a7df-058c-3678-9622-00384368d61d" ] } ], "mendeley" : { "formattedCitation" : "[25]", "plainTextFormattedCitation" : "[25]", "previouslyFormattedCitation" : "[25]" }, "properties" : {  }, "schema" : "https://github.com/citation-style-language/schema/raw/master/csl-citation.json" }</w:instrText>
      </w:r>
      <w:r>
        <w:fldChar w:fldCharType="separate"/>
      </w:r>
      <w:r w:rsidR="00A021C3" w:rsidRPr="00A021C3">
        <w:rPr>
          <w:noProof/>
        </w:rPr>
        <w:t>[25]</w:t>
      </w:r>
      <w:r>
        <w:fldChar w:fldCharType="end"/>
      </w:r>
      <w:r>
        <w:t>, mistõttu ei ole see tõenäoliselt ainult sisseastumiseksami sooritamise eeltingimusena praktiline nõue.</w:t>
      </w:r>
    </w:p>
    <w:p w14:paraId="545D20CE" w14:textId="374BC992" w:rsidR="00E26F32" w:rsidRPr="0023269B" w:rsidRDefault="0031034F" w:rsidP="002A7DDF">
      <w:pPr>
        <w:pStyle w:val="BodyText"/>
        <w:rPr>
          <w:lang w:val="en-GB"/>
        </w:rPr>
      </w:pPr>
      <w:commentRangeStart w:id="29"/>
      <w:r>
        <w:t xml:space="preserve">Pidevautentimise </w:t>
      </w:r>
      <w:commentRangeEnd w:id="29"/>
      <w:r>
        <w:rPr>
          <w:rStyle w:val="CommentReference"/>
        </w:rPr>
        <w:commentReference w:id="29"/>
      </w:r>
      <w:r>
        <w:t xml:space="preserve">puhul võib probleemiks osutuda ka kogutud andmete saatmine üle võrgu serveripoolele, kus toimub nende analüüs. Edukaks edastamiseks on vaja piisavalt kiiret internetiühendust. Harjumuspäraste failiedastusprotokollide puhul kasutatakse kaadrite pidevaks edastamiseks liiga palju </w:t>
      </w:r>
      <w:proofErr w:type="spellStart"/>
      <w:r>
        <w:t>veebilehitseja</w:t>
      </w:r>
      <w:proofErr w:type="spellEnd"/>
      <w:r>
        <w:t xml:space="preserve"> ressursse (protsessor, mälu), mille tagajärjeks võib olla ühenduse katkestamine, edastuse aeglustamine või isegi </w:t>
      </w:r>
      <w:proofErr w:type="spellStart"/>
      <w:r>
        <w:t>veebilehitseja</w:t>
      </w:r>
      <w:proofErr w:type="spellEnd"/>
      <w:r>
        <w:t xml:space="preserve"> töötamise lõpetamine. Andmehulka saab vähendada, kui analüüsida videovoogu perioodiliselt ehk võtta vaatluse alla ainult teatud ajahulga taga tehtud kaader. </w:t>
      </w:r>
      <w:proofErr w:type="spellStart"/>
      <w:r>
        <w:t>Traoré</w:t>
      </w:r>
      <w:proofErr w:type="spellEnd"/>
      <w:r>
        <w:t xml:space="preserve"> et </w:t>
      </w:r>
      <w:proofErr w:type="spellStart"/>
      <w:r>
        <w:t>al</w:t>
      </w:r>
      <w:proofErr w:type="spellEnd"/>
      <w:r>
        <w:t xml:space="preserve"> pakutud lahenduses saadetakse </w:t>
      </w:r>
      <w:proofErr w:type="spellStart"/>
      <w:r>
        <w:t>WebP</w:t>
      </w:r>
      <w:proofErr w:type="spellEnd"/>
      <w:r>
        <w:t xml:space="preserve">-kaadrid base64-kodeeringu asemel binaarselt kodeeritult, vältimaks </w:t>
      </w:r>
      <w:proofErr w:type="spellStart"/>
      <w:r>
        <w:t>WebSocket’i</w:t>
      </w:r>
      <w:proofErr w:type="spellEnd"/>
      <w:r>
        <w:t xml:space="preserve"> ühenduse katkemist </w:t>
      </w:r>
      <w:r>
        <w:fldChar w:fldCharType="begin" w:fldLock="1"/>
      </w:r>
      <w:r w:rsidR="00A021C3">
        <w:instrText>ADDIN CSL_CITATION { "citationItems" : [ { "id" : "ITEM-1", "itemData" : { "DOI" : "10.1007/978-3-319-48947-6_6", "ISBN" : "9783319489476", "abstract" : "A key challenge in online education is the difficulty in ensuring the authenticity of remote test takers during online exams. This chapter discusses how such challenge can be addressed through continuous authentication using biometric technologies. A multimodal biometric framework involving three modalities is used for such purpose. The framework involves mouse dynamics, keystroke dynamics, and face biometrics. An overview of the ExamShield Virtual Online Exam Center that uses the multimodal framework for test taker authentication is given.", "author" : [ { "dropping-particle" : "", "family" : "Traor\u00e9", "given" : "Issa", "non-dropping-particle" : "", "parse-names" : false, "suffix" : "" }, { "dropping-particle" : "", "family" : "Nakkabi", "given" : "Youssef", "non-dropping-particle" : "", "parse-names" : false, "suffix" : "" }, { "dropping-particle" : "", "family" : "Saad", "given" : "Sherif", "non-dropping-particle" : "", "parse-names" : false, "suffix" : "" }, { "dropping-particle" : "", "family" : "Sayed", "given" : "Bassam", "non-dropping-particle" : "", "parse-names" : false, "suffix" : "" }, { "dropping-particle" : "", "family" : "Ardigo", "given" : "Julibio D.", "non-dropping-particle" : "", "parse-names" : false, "suffix" : "" }, { "dropping-particle" : "", "family" : "Faria Quinan", "given" : "Paulo Magella", "non-dropping-particle" : "De", "parse-names" : false, "suffix" : "" } ], "container-title" : "Information Security Practices: Emerging Threats and Perspectives", "id" : "ITEM-1", "issued" : { "date-parts" : [ [ "2017" ] ] }, "title" : "Ensuring online exam integrity through continuous biometric authentication", "type" : "chapter" }, "uris" : [ "http://www.mendeley.com/documents/?uuid=aa0d008b-2cf3-38c6-b6cf-a40ac82ea1d4" ] } ], "mendeley" : { "formattedCitation" : "[22]", "plainTextFormattedCitation" : "[22]", "previouslyFormattedCitation" : "[22]" }, "properties" : {  }, "schema" : "https://github.com/citation-style-language/schema/raw/master/csl-citation.json" }</w:instrText>
      </w:r>
      <w:r>
        <w:fldChar w:fldCharType="separate"/>
      </w:r>
      <w:r w:rsidR="00A021C3" w:rsidRPr="00A021C3">
        <w:rPr>
          <w:noProof/>
        </w:rPr>
        <w:t>[22]</w:t>
      </w:r>
      <w:r>
        <w:fldChar w:fldCharType="end"/>
      </w:r>
      <w:r>
        <w:t>. Ühendusega seotud probleeme oleks võimalik vähendada, kui algoritm töötaks lokaalses masinas. Ühekordse veebipõhise eksami sessiooni puhul oleks see mõeldav, sest vaja on tuvastada, et kogu protsessi, mis ei kesta enamasti kauem kui mõni tund, vältel on arvuti ees üks ja sama isik.</w:t>
      </w:r>
    </w:p>
    <w:p w14:paraId="7EF56F5F" w14:textId="3AB9A9E1" w:rsidR="002A76BB" w:rsidRDefault="002A76BB" w:rsidP="002A76BB">
      <w:pPr>
        <w:pStyle w:val="BodyText"/>
      </w:pPr>
      <w:r>
        <w:t xml:space="preserve">Isegi, kui eeldada, et sisseastumiseksami kaitsesüsteem teeb edukalt vahet kandidaadi ja variisiku näol, ei ole ainult näotuvastuse rakendamine piisav kaitsemeede. Nimelt oleks sellisel juhul võimalik tekitada olukord, kus veebikaamera on </w:t>
      </w:r>
      <w:r w:rsidR="00AE7306">
        <w:t xml:space="preserve">kogu </w:t>
      </w:r>
      <w:r>
        <w:t xml:space="preserve">eksami </w:t>
      </w:r>
      <w:r w:rsidR="00AE7306">
        <w:t>vältel</w:t>
      </w:r>
      <w:r>
        <w:t xml:space="preserve"> suunatud kandidaadi poole, aga testi lahendab sellest hoolimata keegi teine, kes kaamera vaatevälja ei ulatu.</w:t>
      </w:r>
      <w:r w:rsidR="002A7DDF">
        <w:t xml:space="preserve"> </w:t>
      </w:r>
      <w:r w:rsidR="00182FF9">
        <w:t xml:space="preserve">Ohuks on ka juhiste edastamine kandidaadile </w:t>
      </w:r>
      <w:proofErr w:type="spellStart"/>
      <w:r w:rsidR="00182FF9" w:rsidRPr="00182FF9">
        <w:rPr>
          <w:i/>
        </w:rPr>
        <w:t>bluetooth</w:t>
      </w:r>
      <w:proofErr w:type="spellEnd"/>
      <w:r w:rsidR="00182FF9">
        <w:t xml:space="preserve">-kõrvaklappide kaudu, mis on võimalik, kui ei kontrollita, et kandidaadi kõrvad oleksid katmata. </w:t>
      </w:r>
    </w:p>
    <w:p w14:paraId="55F30840" w14:textId="1D47B4B5" w:rsidR="00E5309C" w:rsidRDefault="00E5309C" w:rsidP="008C6416">
      <w:pPr>
        <w:pStyle w:val="Heading3"/>
      </w:pPr>
      <w:bookmarkStart w:id="30" w:name="_Toc506555571"/>
      <w:bookmarkStart w:id="31" w:name="_Toc508364835"/>
      <w:r>
        <w:t>Hääletuvastus</w:t>
      </w:r>
      <w:bookmarkEnd w:id="30"/>
      <w:bookmarkEnd w:id="31"/>
    </w:p>
    <w:p w14:paraId="62EC471D" w14:textId="00D034BA" w:rsidR="00E5309C" w:rsidRDefault="00A4507F" w:rsidP="00E5309C">
      <w:pPr>
        <w:pStyle w:val="BodyText"/>
      </w:pPr>
      <w:r>
        <w:t>Üheks autentimismeetodiks on hääletuvastus. Pidevautentimiseks saaks sed</w:t>
      </w:r>
      <w:r w:rsidR="00E57744">
        <w:t>a</w:t>
      </w:r>
      <w:r>
        <w:t xml:space="preserve"> kasutada suuliste eksamite puhul, kuid kuna </w:t>
      </w:r>
      <w:proofErr w:type="spellStart"/>
      <w:r>
        <w:t>küberkaitse</w:t>
      </w:r>
      <w:proofErr w:type="spellEnd"/>
      <w:r>
        <w:t xml:space="preserve"> eriala sisseastumiseksam </w:t>
      </w:r>
      <w:proofErr w:type="spellStart"/>
      <w:r>
        <w:t>RangeForce</w:t>
      </w:r>
      <w:proofErr w:type="spellEnd"/>
      <w:r>
        <w:t xml:space="preserve"> keskkonnas ei sisalda suulist osa, ei saa seda antud kontekstis kasutada kandidaadi isiku kontrollimiseks. Küll aga on võimalik tuvastada ümbritsevas ruumis olevat heli, et teha </w:t>
      </w:r>
      <w:r>
        <w:lastRenderedPageBreak/>
        <w:t>kindlaks, et keegi kandidaadile kõrvalt suulisi juhiseid ei edasta. Taustakõne keelamine töötab juhul, kui kandidaadil pole kombeks lahenduskäike iseendaga valjusti läbi arutada. Sisseastumiseksami puhul on vaikusenõue põhjendatud.</w:t>
      </w:r>
      <w:r w:rsidR="00553811">
        <w:t xml:space="preserve"> </w:t>
      </w:r>
      <w:r w:rsidR="00553811" w:rsidRPr="00553811">
        <w:rPr>
          <w:highlight w:val="yellow"/>
        </w:rPr>
        <w:t>Taustaheli analüüsist on räägitud käesoleva töö peatükis X.</w:t>
      </w:r>
    </w:p>
    <w:p w14:paraId="7926BA76" w14:textId="2B3947E1" w:rsidR="00BA13F5" w:rsidRDefault="00210BCA" w:rsidP="00BA13F5">
      <w:pPr>
        <w:pStyle w:val="Heading3"/>
      </w:pPr>
      <w:r>
        <w:t>Iirisetuvastus</w:t>
      </w:r>
    </w:p>
    <w:p w14:paraId="08E670A3" w14:textId="1FE63BA7" w:rsidR="00BA13F5" w:rsidRDefault="00210BCA" w:rsidP="00BA13F5">
      <w:pPr>
        <w:pStyle w:val="BodyText"/>
      </w:pPr>
      <w:r>
        <w:t xml:space="preserve">Iirisetuvastuseks nimetatakse </w:t>
      </w:r>
      <w:proofErr w:type="spellStart"/>
      <w:r>
        <w:t>biomeetrilist</w:t>
      </w:r>
      <w:proofErr w:type="spellEnd"/>
      <w:r>
        <w:t xml:space="preserve"> isikutuvastust, mis põhineb silma vikerkesta mustril </w:t>
      </w:r>
      <w:r>
        <w:fldChar w:fldCharType="begin" w:fldLock="1"/>
      </w:r>
      <w:r w:rsidR="00A021C3">
        <w:instrText>ADDIN CSL_CITATION { "citationItems" : [ { "id" : "ITEM-1", "itemData" : { "URL" : "http://akit.cyber.ee/term/5998-iris-recognition", "accessed" : { "date-parts" : [ [ "2018", "3", "23" ] ] }, "id" : "ITEM-1", "issued" : { "date-parts" : [ [ "0" ] ] }, "title" : "AKIT - Andmekaitse ja infoturbe leksikon", "type" : "webpage" }, "uris" : [ "http://www.mendeley.com/documents/?uuid=de1aa09a-691c-3c26-84e5-de4a806877ef" ] } ], "mendeley" : { "formattedCitation" : "[26]", "plainTextFormattedCitation" : "[26]", "previouslyFormattedCitation" : "[26]" }, "properties" : {  }, "schema" : "https://github.com/citation-style-language/schema/raw/master/csl-citation.json" }</w:instrText>
      </w:r>
      <w:r>
        <w:fldChar w:fldCharType="separate"/>
      </w:r>
      <w:r w:rsidR="00A021C3" w:rsidRPr="00A021C3">
        <w:rPr>
          <w:noProof/>
        </w:rPr>
        <w:t>[26]</w:t>
      </w:r>
      <w:r>
        <w:fldChar w:fldCharType="end"/>
      </w:r>
      <w:r>
        <w:t xml:space="preserve">. Iiris on silma värviline osa pupilli vahetus ümbruses, mille värvid võivad </w:t>
      </w:r>
      <w:proofErr w:type="spellStart"/>
      <w:r>
        <w:t>inimeseti</w:t>
      </w:r>
      <w:proofErr w:type="spellEnd"/>
      <w:r>
        <w:t xml:space="preserve"> korduda, kuid struktuur ja mustrid üldjuhul mitte, mistõttu pakub silmaiiris head võimalust kasutajate eristamiseks </w:t>
      </w:r>
      <w:r>
        <w:fldChar w:fldCharType="begin" w:fldLock="1"/>
      </w:r>
      <w:r w:rsidR="00A021C3">
        <w:instrText>ADDIN CSL_CITATION { "citationItems" : [ { "id" : "ITEM-1", "itemData" : { "id" : "ITEM-1", "issued" : { "date-parts" : [ [ "0" ] ] }, "title" : "Iris Recognition", "type" : "article-journal" }, "uris" : [ "http://www.mendeley.com/documents/?uuid=45149fbc-ff5e-3cc9-8301-67f062e933a2" ] } ], "mendeley" : { "formattedCitation" : "[27]", "plainTextFormattedCitation" : "[27]", "previouslyFormattedCitation" : "[27]" }, "properties" : {  }, "schema" : "https://github.com/citation-style-language/schema/raw/master/csl-citation.json" }</w:instrText>
      </w:r>
      <w:r>
        <w:fldChar w:fldCharType="separate"/>
      </w:r>
      <w:r w:rsidR="00A021C3" w:rsidRPr="00A021C3">
        <w:rPr>
          <w:noProof/>
        </w:rPr>
        <w:t>[27]</w:t>
      </w:r>
      <w:r>
        <w:fldChar w:fldCharType="end"/>
      </w:r>
      <w:r>
        <w:t xml:space="preserve">. Vajalik on kvaliteetse kaamera olemasolu, et määrata </w:t>
      </w:r>
      <w:r w:rsidR="002D1363">
        <w:t xml:space="preserve">küllaltki väikese </w:t>
      </w:r>
      <w:r>
        <w:t>iirise</w:t>
      </w:r>
      <w:r w:rsidR="002D1363">
        <w:t xml:space="preserve"> (diameetriga keskmiselt 11 mm)</w:t>
      </w:r>
      <w:r>
        <w:t xml:space="preserve"> asukoht võimalikult täpselt. Enamasti kasutatakse selleks </w:t>
      </w:r>
      <w:r w:rsidR="00B13E35">
        <w:t>silma valgustamist infrapunase</w:t>
      </w:r>
      <w:r>
        <w:t xml:space="preserve"> </w:t>
      </w:r>
      <w:r w:rsidR="002D1363">
        <w:t xml:space="preserve">või </w:t>
      </w:r>
      <w:proofErr w:type="spellStart"/>
      <w:r w:rsidR="00B13E35">
        <w:t>lähi</w:t>
      </w:r>
      <w:proofErr w:type="spellEnd"/>
      <w:r w:rsidR="00B13E35">
        <w:t>-infrapunase</w:t>
      </w:r>
      <w:r w:rsidR="002D1363">
        <w:t xml:space="preserve"> (</w:t>
      </w:r>
      <w:r w:rsidR="002D1363" w:rsidRPr="002D1363">
        <w:rPr>
          <w:i/>
        </w:rPr>
        <w:t xml:space="preserve">NIR - </w:t>
      </w:r>
      <w:proofErr w:type="spellStart"/>
      <w:r w:rsidR="002D1363" w:rsidRPr="002D1363">
        <w:rPr>
          <w:i/>
        </w:rPr>
        <w:t>near</w:t>
      </w:r>
      <w:proofErr w:type="spellEnd"/>
      <w:r w:rsidR="002D1363" w:rsidRPr="002D1363">
        <w:rPr>
          <w:i/>
        </w:rPr>
        <w:t xml:space="preserve"> </w:t>
      </w:r>
      <w:proofErr w:type="spellStart"/>
      <w:r w:rsidR="002D1363" w:rsidRPr="002D1363">
        <w:rPr>
          <w:i/>
        </w:rPr>
        <w:t>infrared</w:t>
      </w:r>
      <w:proofErr w:type="spellEnd"/>
      <w:r w:rsidR="002D1363">
        <w:t xml:space="preserve">) </w:t>
      </w:r>
      <w:r w:rsidR="00B13E35">
        <w:t>valgusega</w:t>
      </w:r>
      <w:r w:rsidR="00C94B68">
        <w:t>.</w:t>
      </w:r>
      <w:r w:rsidR="00B13E35">
        <w:t xml:space="preserve"> </w:t>
      </w:r>
      <w:r w:rsidR="00B72A08">
        <w:t xml:space="preserve">Silmaiirise alusel kasutaja tuvastamine on kõige efektiivsem, kui </w:t>
      </w:r>
      <w:r>
        <w:t xml:space="preserve">iiris asub kaamerast maksimaalselt ühe meetri (1 m) kaugusel </w:t>
      </w:r>
      <w:r>
        <w:fldChar w:fldCharType="begin" w:fldLock="1"/>
      </w:r>
      <w:r w:rsidR="00A021C3">
        <w:instrText>ADDIN CSL_CITATION { "citationItems" : [ { "id" : "ITEM-1", "itemData" : { "DOI" : "10.1016/B978-0-12-374457-9.00025-1", "ISBN" : "9780123744579", "abstract" : "This chapter explains the iris recognition algorithms and presents results of 9.1 million comparisons among eye images from trials in Britain, the USA, Japan, and Korea. The key to iris recognition is the failure of a test of statistical independence, which involves so many degrees-of-freedom that this test is virtually guaranteed to be passed whenever the phase codes for two different eyes are compared, but to be uniquely failed when any eye's phase code is compared with another version of itself. The test of statistical independence is implemented by the simple Boolean Exclusive-OR operator (XOR) applied to the 2048 bit phase vectors that encode any two iris patterns, masked (AND\u2019ed) by both of their corresponding mask bit vectors to prevent non iris artifacts from influencing iris comparisons. The XOR operator detects disagreement between any corresponding pair of bits, while the AND operator ensures that the compared bits are both deemed to have been uncorrupted by eyelashes, eyelids, specular reflections, or other noise. The norms of the resultant bit vector and of theAND\u2019ed mask vectors are then measured in order to compute a fractional Hamming Distance as the measure of the dissimilarity between any two irises, whose two phase code bit vectors are denoted {codeA, codeB} and whose mask bit vectors are denoted {maskA, maskB}", "author" : [ { "dropping-particle" : "", "family" : "Daugman", "given" : "John", "non-dropping-particle" : "", "parse-names" : false, "suffix" : "" } ], "container-title" : "The Essential Guide to Image Processing", "id" : "ITEM-1", "issued" : { "date-parts" : [ [ "2009" ] ] }, "page" : "715-739", "publisher" : "Elsevier", "title" : "How Iris Recognition Works", "type" : "chapter" }, "uris" : [ "http://www.mendeley.com/documents/?uuid=859864f7-c9fa-3292-8a1b-932555bbbc89" ] } ], "mendeley" : { "formattedCitation" : "[28]", "plainTextFormattedCitation" : "[28]", "previouslyFormattedCitation" : "[28]" }, "properties" : {  }, "schema" : "https://github.com/citation-style-language/schema/raw/master/csl-citation.json" }</w:instrText>
      </w:r>
      <w:r>
        <w:fldChar w:fldCharType="separate"/>
      </w:r>
      <w:r w:rsidR="00A021C3" w:rsidRPr="00A021C3">
        <w:rPr>
          <w:noProof/>
        </w:rPr>
        <w:t>[28]</w:t>
      </w:r>
      <w:r>
        <w:fldChar w:fldCharType="end"/>
      </w:r>
      <w:r>
        <w:t>.</w:t>
      </w:r>
    </w:p>
    <w:p w14:paraId="1CF1F441" w14:textId="257C9001" w:rsidR="00B13E35" w:rsidRPr="00BA13F5" w:rsidRDefault="00B13E35" w:rsidP="00BA13F5">
      <w:pPr>
        <w:pStyle w:val="BodyText"/>
      </w:pPr>
      <w:r>
        <w:t>Kuna iirise korrektne tuvastamine nõuab eririistvaralist kaamerat ja kindlat vahemaad sellest, ei ole see</w:t>
      </w:r>
      <w:r w:rsidR="00FB7DF1">
        <w:t xml:space="preserve"> taolisel kujul</w:t>
      </w:r>
      <w:r>
        <w:t xml:space="preserve"> sobilik kasutaja pidevtuvastamiseks </w:t>
      </w:r>
      <w:proofErr w:type="spellStart"/>
      <w:r w:rsidR="00FB7DF1">
        <w:t>RangeForce</w:t>
      </w:r>
      <w:proofErr w:type="spellEnd"/>
      <w:r w:rsidR="00FB7DF1">
        <w:t xml:space="preserve"> sisseastumistesti raames ning käesolevas töös sellele laiemalt ei keskenduta.</w:t>
      </w:r>
    </w:p>
    <w:p w14:paraId="2F6A1004" w14:textId="4FE2EBA4" w:rsidR="00E5309C" w:rsidRDefault="00E5309C" w:rsidP="008C6416">
      <w:pPr>
        <w:pStyle w:val="Heading3"/>
      </w:pPr>
      <w:bookmarkStart w:id="32" w:name="_Toc506555572"/>
      <w:bookmarkStart w:id="33" w:name="_Toc508364837"/>
      <w:bookmarkStart w:id="34" w:name="_Ref509576455"/>
      <w:r>
        <w:t>Trükkimisstiil</w:t>
      </w:r>
      <w:bookmarkEnd w:id="32"/>
      <w:r w:rsidR="00B91A2C">
        <w:t>, klahvivajutuse dünaamika, kirjutamisprotsessi dünaamika</w:t>
      </w:r>
      <w:bookmarkEnd w:id="33"/>
      <w:bookmarkEnd w:id="34"/>
    </w:p>
    <w:p w14:paraId="4F76CD8B" w14:textId="0B71F9B6" w:rsidR="00EB518B" w:rsidRDefault="00EB518B" w:rsidP="00EB518B">
      <w:pPr>
        <w:pStyle w:val="BodyText"/>
      </w:pPr>
      <w:r>
        <w:t>Trükkimise dünaamika on hea meetod kasutaja tuvastamiseks, kuna ei nõua eririistvara</w:t>
      </w:r>
      <w:r w:rsidR="007F217F">
        <w:t>, vaid tugineb klaviatuuri</w:t>
      </w:r>
      <w:r w:rsidR="002130E5">
        <w:t xml:space="preserve"> kui sisendseadme</w:t>
      </w:r>
      <w:r w:rsidR="0056097F">
        <w:t xml:space="preserve"> ja teatud </w:t>
      </w:r>
      <w:r w:rsidR="0076116D">
        <w:t>klahvinuhi tarkvara</w:t>
      </w:r>
      <w:r w:rsidR="007F217F">
        <w:t xml:space="preserve"> olemasolule</w:t>
      </w:r>
      <w:r>
        <w:t xml:space="preserve">. </w:t>
      </w:r>
      <w:r w:rsidR="001E11DB">
        <w:t xml:space="preserve">Analüüsida saab nii klahvivajutuse kestust </w:t>
      </w:r>
      <w:r w:rsidR="00C01432">
        <w:fldChar w:fldCharType="begin" w:fldLock="1"/>
      </w:r>
      <w:r w:rsidR="00A021C3">
        <w:instrText>ADDIN CSL_CITATION { "citationItems" : [ { "id" : "ITEM-1", "itemData" : { "DOI" : "10.1109/TSP.2004.839903", "ISSN" : "1053-587X", "author" : [ { "dropping-particle" : "", "family" : "Araujo", "given" : "L.C.F.", "non-dropping-particle" : "", "parse-names" : false, "suffix" : "" }, { "dropping-particle" : "", "family" : "Sucupira", "given" : "L.H.R.", "non-dropping-particle" : "", "parse-names" : false, "suffix" : "" }, { "dropping-particle" : "", "family" : "Lizarraga", "given" : "M.G.", "non-dropping-particle" : "", "parse-names" : false, "suffix" : "" }, { "dropping-particle" : "", "family" : "Ling", "given" : "L.L.", "non-dropping-particle" : "", "parse-names" : false, "suffix" : "" }, { "dropping-particle" : "", "family" : "Yabu-Uti", "given" : "J.B.T.", "non-dropping-particle" : "", "parse-names" : false, "suffix" : "" } ], "container-title" : "IEEE Transactions on Signal Processing", "id" : "ITEM-1", "issue" : "2", "issued" : { "date-parts" : [ [ "2005", "2" ] ] }, "page" : "851-855", "title" : "User authentication through typing biometrics features", "type" : "article-journal", "volume" : "53" }, "uris" : [ "http://www.mendeley.com/documents/?uuid=55225350-844f-36ec-9bd8-456478578c38" ] } ], "mendeley" : { "formattedCitation" : "[29]", "plainTextFormattedCitation" : "[29]", "previouslyFormattedCitation" : "[29]" }, "properties" : {  }, "schema" : "https://github.com/citation-style-language/schema/raw/master/csl-citation.json" }</w:instrText>
      </w:r>
      <w:r w:rsidR="00C01432">
        <w:fldChar w:fldCharType="separate"/>
      </w:r>
      <w:r w:rsidR="00A021C3" w:rsidRPr="00A021C3">
        <w:rPr>
          <w:noProof/>
        </w:rPr>
        <w:t>[29]</w:t>
      </w:r>
      <w:r w:rsidR="00C01432">
        <w:fldChar w:fldCharType="end"/>
      </w:r>
      <w:r w:rsidR="00521E01">
        <w:t xml:space="preserve">, </w:t>
      </w:r>
      <w:r w:rsidR="001E11DB">
        <w:t xml:space="preserve">erinevate klahvide vajutamise vahelist aega </w:t>
      </w:r>
      <w:r w:rsidR="001E11DB">
        <w:fldChar w:fldCharType="begin" w:fldLock="1"/>
      </w:r>
      <w:r w:rsidR="00A021C3">
        <w:instrText>ADDIN CSL_CITATION { "citationItems" : [ { "id" : "ITEM-1", "itemData" : { "DOI" : "10.1109/TIFS.2017.2658539", "ISSN" : "15566013", "abstract" : "Due to the increasing vulnerabilities in cyberspace, security alone is not enough to prevent a breach, but cyber forensics or cyber intelligence is also required to prevent future attacks or to identify the potential attacker. The unobtrusive and covert nature of biometric data collection of keystroke dynamics has a high potential for use in cyber forensics or cyber intelligence. In this paper, we investigate the usefulness of keystroke dynamics to establish the person identity. We propose three schemes for identifying a person when typing on a keyboard. We use various machine learning algorithms in combination with the proposed pairwise user coupling technique and show the performance of each separate technique as well as the performance when combining two or more together. In particular, we show that pairwise user coupling in a bottom-up tree structure scheme gives the best performance, both concerning accuracy and time complexity. The proposed techniques are validated by using keystroke data. However, these techniques could equally well be applied to other pattern identification problems. We have also investigated the optimized feature set for person identification by using keystroke dynamics. Finally, we also examined the performance of the identification system when a user, unlike his normal behaviour, types with only one hand, and we show that performance then is not optimal, as was to be expected.", "author" : [ { "dropping-particle" : "", "family" : "Mondal", "given" : "Soumik", "non-dropping-particle" : "", "parse-names" : false, "suffix" : "" }, { "dropping-particle" : "", "family" : "Bours", "given" : "Patrick", "non-dropping-particle" : "", "parse-names" : false, "suffix" : "" } ], "container-title" : "IEEE Transactions on Information Forensics and Security", "id" : "ITEM-1", "issued" : { "date-parts" : [ [ "2017" ] ] }, "title" : "Person Identification by Keystroke Dynamics Using Pairwise User Coupling", "type" : "article-journal" }, "uris" : [ "http://www.mendeley.com/documents/?uuid=ecbcafbc-96d6-3ed9-a38d-fe58f604a391" ] } ], "mendeley" : { "formattedCitation" : "[30]", "plainTextFormattedCitation" : "[30]", "previouslyFormattedCitation" : "[30]" }, "properties" : {  }, "schema" : "https://github.com/citation-style-language/schema/raw/master/csl-citation.json" }</w:instrText>
      </w:r>
      <w:r w:rsidR="001E11DB">
        <w:fldChar w:fldCharType="separate"/>
      </w:r>
      <w:r w:rsidR="00A021C3" w:rsidRPr="00A021C3">
        <w:rPr>
          <w:noProof/>
        </w:rPr>
        <w:t>[30]</w:t>
      </w:r>
      <w:r w:rsidR="001E11DB">
        <w:fldChar w:fldCharType="end"/>
      </w:r>
      <w:r w:rsidR="00D8332F">
        <w:t>, trükkimisprotsessis esinevaid pause</w:t>
      </w:r>
      <w:r w:rsidR="00351B63">
        <w:t xml:space="preserve"> ja trükkimise tempot</w:t>
      </w:r>
      <w:r w:rsidR="00D8332F">
        <w:t xml:space="preserve"> </w:t>
      </w:r>
      <w:r w:rsidR="00D8332F">
        <w:fldChar w:fldCharType="begin" w:fldLock="1"/>
      </w:r>
      <w:r w:rsidR="00A021C3">
        <w:instrText>ADDIN CSL_CITATION { "citationItems" : [ { "id" : "ITEM-1", "itemData" : { "DOI" : "10.1109/EISIC.2012.58", "ISBN" : "978-1-4673-2358-1", "author" : [ { "dropping-particle" : "V.", "family" : "Monaco", "given" : "John", "non-dropping-particle" : "", "parse-names" : false, "suffix" : "" }, { "dropping-particle" : "", "family" : "Bakelman", "given" : "Ned", "non-dropping-particle" : "", "parse-names" : false, "suffix" : "" }, { "dropping-particle" : "", "family" : "Cha", "given" : "Sung-Hyuk", "non-dropping-particle" : "", "parse-names" : false, "suffix" : "" }, { "dropping-particle" : "", "family" : "Tappert", "given" : "Charles C.", "non-dropping-particle" : "", "parse-names" : false, "suffix" : "" } ], "container-title" : "2012 European Intelligence and Security Informatics Conference", "id" : "ITEM-1", "issued" : { "date-parts" : [ [ "2012", "8" ] ] }, "page" : "210-216", "publisher" : "IEEE", "title" : "Developing a Keystroke Biometric System for Continual Authentication of Computer Users", "type" : "paper-conference" }, "uris" : [ "http://www.mendeley.com/documents/?uuid=63e125e0-d2db-3907-ae8b-104e18a18f10" ] } ], "mendeley" : { "formattedCitation" : "[31]", "plainTextFormattedCitation" : "[31]", "previouslyFormattedCitation" : "[31]" }, "properties" : {  }, "schema" : "https://github.com/citation-style-language/schema/raw/master/csl-citation.json" }</w:instrText>
      </w:r>
      <w:r w:rsidR="00D8332F">
        <w:fldChar w:fldCharType="separate"/>
      </w:r>
      <w:r w:rsidR="00A021C3" w:rsidRPr="00A021C3">
        <w:rPr>
          <w:noProof/>
        </w:rPr>
        <w:t>[31]</w:t>
      </w:r>
      <w:r w:rsidR="00D8332F">
        <w:fldChar w:fldCharType="end"/>
      </w:r>
      <w:r w:rsidR="00521E01">
        <w:t xml:space="preserve"> kui ka seda, kas klahve vajutatakse eraldi või samaaegselt</w:t>
      </w:r>
      <w:r w:rsidR="004B7283">
        <w:t xml:space="preserve">, mille erinevus tuleb esile suurtähti sisaldava fraasi puhul, kus võib kasutada nii Shift- kui </w:t>
      </w:r>
      <w:proofErr w:type="spellStart"/>
      <w:r w:rsidR="004B7283">
        <w:t>CapsLock</w:t>
      </w:r>
      <w:proofErr w:type="spellEnd"/>
      <w:r w:rsidR="004B7283">
        <w:t>-klahvi</w:t>
      </w:r>
      <w:r w:rsidR="00521E01">
        <w:t xml:space="preserve"> (</w:t>
      </w:r>
      <w:proofErr w:type="spellStart"/>
      <w:r w:rsidR="00521E01">
        <w:t>shift</w:t>
      </w:r>
      <w:proofErr w:type="spellEnd"/>
      <w:r w:rsidR="00521E01">
        <w:t xml:space="preserve"> vs </w:t>
      </w:r>
      <w:proofErr w:type="spellStart"/>
      <w:r w:rsidR="00521E01">
        <w:t>caps</w:t>
      </w:r>
      <w:proofErr w:type="spellEnd"/>
      <w:r w:rsidR="00521E01">
        <w:t xml:space="preserve"> </w:t>
      </w:r>
      <w:proofErr w:type="spellStart"/>
      <w:r w:rsidR="00521E01">
        <w:t>lock</w:t>
      </w:r>
      <w:proofErr w:type="spellEnd"/>
      <w:r w:rsidR="00521E01">
        <w:t xml:space="preserve">) </w:t>
      </w:r>
      <w:r w:rsidR="00521E01">
        <w:fldChar w:fldCharType="begin" w:fldLock="1"/>
      </w:r>
      <w:r w:rsidR="00A021C3">
        <w:instrText>ADDIN CSL_CITATION { "citationItems" : [ { "id" : "ITEM-1", "itemData" : { "DOI" : "10.1109/TSP.2004.839903", "ISSN" : "1053-587X", "author" : [ { "dropping-particle" : "", "family" : "Araujo", "given" : "L.C.F.", "non-dropping-particle" : "", "parse-names" : false, "suffix" : "" }, { "dropping-particle" : "", "family" : "Sucupira", "given" : "L.H.R.", "non-dropping-particle" : "", "parse-names" : false, "suffix" : "" }, { "dropping-particle" : "", "family" : "Lizarraga", "given" : "M.G.", "non-dropping-particle" : "", "parse-names" : false, "suffix" : "" }, { "dropping-particle" : "", "family" : "Ling", "given" : "L.L.", "non-dropping-particle" : "", "parse-names" : false, "suffix" : "" }, { "dropping-particle" : "", "family" : "Yabu-Uti", "given" : "J.B.T.", "non-dropping-particle" : "", "parse-names" : false, "suffix" : "" } ], "container-title" : "IEEE Transactions on Signal Processing", "id" : "ITEM-1", "issue" : "2", "issued" : { "date-parts" : [ [ "2005", "2" ] ] }, "page" : "851-855", "title" : "User authentication through typing biometrics features", "type" : "article-journal", "volume" : "53" }, "uris" : [ "http://www.mendeley.com/documents/?uuid=55225350-844f-36ec-9bd8-456478578c38" ] } ], "mendeley" : { "formattedCitation" : "[29]", "plainTextFormattedCitation" : "[29]", "previouslyFormattedCitation" : "[29]" }, "properties" : {  }, "schema" : "https://github.com/citation-style-language/schema/raw/master/csl-citation.json" }</w:instrText>
      </w:r>
      <w:r w:rsidR="00521E01">
        <w:fldChar w:fldCharType="separate"/>
      </w:r>
      <w:r w:rsidR="00A021C3" w:rsidRPr="00A021C3">
        <w:rPr>
          <w:noProof/>
        </w:rPr>
        <w:t>[29]</w:t>
      </w:r>
      <w:r w:rsidR="00521E01">
        <w:fldChar w:fldCharType="end"/>
      </w:r>
      <w:r w:rsidR="001E11DB">
        <w:t>.</w:t>
      </w:r>
      <w:r w:rsidR="00D13A9F">
        <w:t xml:space="preserve"> </w:t>
      </w:r>
    </w:p>
    <w:p w14:paraId="3FCBEE5F" w14:textId="3B12C565" w:rsidR="00523FC8" w:rsidRDefault="00523FC8" w:rsidP="00EB518B">
      <w:pPr>
        <w:pStyle w:val="BodyText"/>
      </w:pPr>
      <w:r>
        <w:t xml:space="preserve">Kasutajat saab </w:t>
      </w:r>
      <w:r w:rsidR="00011347">
        <w:t>(</w:t>
      </w:r>
      <w:r>
        <w:t>jooksvalt</w:t>
      </w:r>
      <w:r w:rsidR="00011347">
        <w:t>)</w:t>
      </w:r>
      <w:r>
        <w:t xml:space="preserve"> tuvastada ka trükkimise visuaalsel või </w:t>
      </w:r>
      <w:proofErr w:type="spellStart"/>
      <w:r>
        <w:t>helilisel</w:t>
      </w:r>
      <w:proofErr w:type="spellEnd"/>
      <w:r>
        <w:t xml:space="preserve"> teel </w:t>
      </w:r>
      <w:r>
        <w:fldChar w:fldCharType="begin" w:fldLock="1"/>
      </w:r>
      <w:r w:rsidR="00A021C3">
        <w:instrText>ADDIN CSL_CITATION { "citationItems" : [ { "id" : "ITEM-1", "itemData" : { "DOI" : "10.1109/TIP.2014.2348802", "ISBN" : "1057-7149 VO - PP", "ISSN" : "10577149", "PMID" : "25137729", "abstract" : "We hypothesize that an individual computer user has a unique and consistent habitual pattern of hand movements, independent of the text, while typing on a keyboard. As a result, this paper proposes a novel biometric modality named typing behavior (TB) for continuous user authentication. Given a webcam pointing toward a keyboard, we develop real-time computer vision algorithms to automatically extract hand movement patterns from the video stream. Unlike the typical continuous biometrics, such as keystroke dynamics (KD), TB provides a reliable authentication with a short delay, while avoiding explicit key-logging. We collect a video database where 63 unique subjects type static text and free text for multiple sessions. For one typing video, the hands are segmented in each frame and a unique descriptor is extracted based on the shape and position of hands, as well as their temporal dynamics in the video sequence. We propose a novel approach, named bag of multi-dimensional phrases, to match the cross-feature and cross-temporal pattern between a gallery sequence and probe sequence. The experimental results demonstrate a superior performance of TB when compared with KD, which, together with our ultrareal-time demo system, warrant further investigation of this novel vision application and biometric modality.", "author" : [ { "dropping-particle" : "", "family" : "Roth", "given" : "Joseph", "non-dropping-particle" : "", "parse-names" : false, "suffix" : "" }, { "dropping-particle" : "", "family" : "Liu", "given" : "Xiaoming", "non-dropping-particle" : "", "parse-names" : false, "suffix" : "" }, { "dropping-particle" : "", "family" : "Metaxas", "given" : "Dimitris", "non-dropping-particle" : "", "parse-names" : false, "suffix" : "" } ], "container-title" : "IEEE Transactions on Image Processing", "id" : "ITEM-1", "issued" : { "date-parts" : [ [ "2014" ] ] }, "note" : "Siin palju viiteid muudele artiklitele samas valdkonnas (CA, tr\u00fckkimine, n\u00e4gu)", "title" : "On continuous user authentication via typing behavior", "type" : "article-journal" }, "uris" : [ "http://www.mendeley.com/documents/?uuid=08b6480c-a9ae-3886-8099-5a7337532144" ] } ], "mendeley" : { "formattedCitation" : "[32]", "plainTextFormattedCitation" : "[32]", "previouslyFormattedCitation" : "[32]" }, "properties" : {  }, "schema" : "https://github.com/citation-style-language/schema/raw/master/csl-citation.json" }</w:instrText>
      </w:r>
      <w:r>
        <w:fldChar w:fldCharType="separate"/>
      </w:r>
      <w:r w:rsidR="00A021C3" w:rsidRPr="00A021C3">
        <w:rPr>
          <w:noProof/>
        </w:rPr>
        <w:t>[32]</w:t>
      </w:r>
      <w:r>
        <w:fldChar w:fldCharType="end"/>
      </w:r>
      <w:r>
        <w:t xml:space="preserve"> või analüüsides klahvidele avaldatud survet </w:t>
      </w:r>
      <w:r>
        <w:fldChar w:fldCharType="begin" w:fldLock="1"/>
      </w:r>
      <w:r w:rsidR="00A021C3">
        <w:instrText>ADDIN CSL_CITATION { "citationItems" : [ { "id" : "ITEM-1", "itemData" : { "DOI" : "10.1109/CCNC.2009.4784783", "ISBN" : "978-1-4244-2308-8", "author" : [ { "dropping-particle" : "", "family" : "Saevanee", "given" : "H.", "non-dropping-particle" : "", "parse-names" : false, "suffix" : "" }, { "dropping-particle" : "", "family" : "Bhattarakosol", "given" : "P.", "non-dropping-particle" : "", "parse-names" : false, "suffix" : "" } ], "container-title" : "2009 6th IEEE Consumer Communications and Networking Conference", "id" : "ITEM-1", "issued" : { "date-parts" : [ [ "2009", "1" ] ] }, "page" : "1-2", "publisher" : "IEEE", "title" : "Authenticating User Using Keystroke Dynamics and Finger Pressure", "type" : "paper-conference" }, "uris" : [ "http://www.mendeley.com/documents/?uuid=3544ffea-5086-3879-b7cf-b75e80999057" ] } ], "mendeley" : { "formattedCitation" : "[33]", "plainTextFormattedCitation" : "[33]", "previouslyFormattedCitation" : "[33]" }, "properties" : {  }, "schema" : "https://github.com/citation-style-language/schema/raw/master/csl-citation.json" }</w:instrText>
      </w:r>
      <w:r>
        <w:fldChar w:fldCharType="separate"/>
      </w:r>
      <w:r w:rsidR="00A021C3" w:rsidRPr="00A021C3">
        <w:rPr>
          <w:noProof/>
        </w:rPr>
        <w:t>[33]</w:t>
      </w:r>
      <w:r>
        <w:fldChar w:fldCharType="end"/>
      </w:r>
      <w:r w:rsidR="001204C8">
        <w:t xml:space="preserve"> </w:t>
      </w:r>
      <w:r w:rsidR="001204C8">
        <w:fldChar w:fldCharType="begin" w:fldLock="1"/>
      </w:r>
      <w:r w:rsidR="00A021C3">
        <w:instrText>ADDIN CSL_CITATION { "citationItems" : [ { "id" : "ITEM-1", "itemData" : { "DOI" : "10.1109/ICCEE.2008.157", "ISBN" : "978-0-7695-3504-3", "author" : [ { "dropping-particle" : "", "family" : "Saevanee", "given" : "Hataichanok", "non-dropping-particle" : "", "parse-names" : false, "suffix" : "" }, { "dropping-particle" : "", "family" : "Bhatarakosol", "given" : "Pattarasinee", "non-dropping-particle" : "", "parse-names" : false, "suffix" : "" } ], "container-title" : "2008 International Conference on Computer and Electrical Engineering", "id" : "ITEM-1", "issued" : { "date-parts" : [ [ "2008", "12" ] ] }, "page" : "82-86", "publisher" : "IEEE", "title" : "User Authentication Using Combination of Behavioral Biometrics over the Touchpad Acting Like Touch Screen of Mobile Device", "type" : "paper-conference" }, "uris" : [ "http://www.mendeley.com/documents/?uuid=03aae49e-d2fb-3cc1-b0c2-7cdc0f3c6025" ] } ], "mendeley" : { "formattedCitation" : "[34]", "plainTextFormattedCitation" : "[34]", "previouslyFormattedCitation" : "[34]" }, "properties" : {  }, "schema" : "https://github.com/citation-style-language/schema/raw/master/csl-citation.json" }</w:instrText>
      </w:r>
      <w:r w:rsidR="001204C8">
        <w:fldChar w:fldCharType="separate"/>
      </w:r>
      <w:r w:rsidR="00A021C3" w:rsidRPr="00A021C3">
        <w:rPr>
          <w:noProof/>
        </w:rPr>
        <w:t>[34]</w:t>
      </w:r>
      <w:r w:rsidR="001204C8">
        <w:fldChar w:fldCharType="end"/>
      </w:r>
      <w:r>
        <w:t xml:space="preserve"> - meetodid, mis nõuavad klaviatuurile ja kätele suunatud kaamerat käte asendi ja kuju jälgimiseks, mikrofoni klahvivajutustel tekkiva heli analüüsimiseks või vajutustugevuse kohta informatsiooni koguvat </w:t>
      </w:r>
      <w:r w:rsidR="00CD06CA">
        <w:t>survetundlikku</w:t>
      </w:r>
      <w:r w:rsidR="003E4D00">
        <w:t xml:space="preserve"> </w:t>
      </w:r>
      <w:r>
        <w:t xml:space="preserve">klaviatuuri. Võttes arvesse eeldust, et kasutajal on vaid üks veebikaamera, mis võib sülearvutite puhul olla integreeritud ja seega raskesti klaviatuurile suunatav, ja soovi kasutada </w:t>
      </w:r>
      <w:r w:rsidR="00332BE6">
        <w:t xml:space="preserve">ainult </w:t>
      </w:r>
      <w:r>
        <w:t xml:space="preserve">olemasolevat </w:t>
      </w:r>
      <w:r w:rsidR="00332BE6">
        <w:t xml:space="preserve">lihtsasti kätte saadavat </w:t>
      </w:r>
      <w:r>
        <w:t>riistvara, on surve, käte asendi ja trükkimise visuaalne analüüs antud töös kõrvale jäetud.</w:t>
      </w:r>
    </w:p>
    <w:p w14:paraId="6E76760F" w14:textId="482195D0" w:rsidR="00523FC8" w:rsidRPr="008B62EA" w:rsidRDefault="00523FC8" w:rsidP="00EB518B">
      <w:pPr>
        <w:pStyle w:val="BodyText"/>
        <w:rPr>
          <w:sz w:val="25"/>
          <w:szCs w:val="25"/>
        </w:rPr>
      </w:pPr>
      <w:r>
        <w:lastRenderedPageBreak/>
        <w:t xml:space="preserve">Kuna klahvivajutuste dünaamika puhul on tegemist käitumusliku </w:t>
      </w:r>
      <w:proofErr w:type="spellStart"/>
      <w:r>
        <w:t>biomeetriaga</w:t>
      </w:r>
      <w:proofErr w:type="spellEnd"/>
      <w:r>
        <w:t>, on ründajal</w:t>
      </w:r>
      <w:r w:rsidR="00332BE6">
        <w:t xml:space="preserve"> või variisikul</w:t>
      </w:r>
      <w:r>
        <w:t xml:space="preserve"> seda äärmiselt raske imiteerida ka </w:t>
      </w:r>
      <w:commentRangeStart w:id="35"/>
      <w:r>
        <w:t xml:space="preserve">originaalkasutaja </w:t>
      </w:r>
      <w:commentRangeEnd w:id="35"/>
      <w:r w:rsidR="0072572D">
        <w:rPr>
          <w:rStyle w:val="CommentReference"/>
        </w:rPr>
        <w:commentReference w:id="35"/>
      </w:r>
      <w:r>
        <w:t xml:space="preserve">tegevuse vaatlemise tagajärjel </w:t>
      </w:r>
      <w:r>
        <w:fldChar w:fldCharType="begin" w:fldLock="1"/>
      </w:r>
      <w:r w:rsidR="00A021C3">
        <w:instrText>ADDIN CSL_CITATION { "citationItems" : [ { "id" : "ITEM-1", "itemData" : { "DOI" : "10.1109/TIP.2014.2348802", "ISBN" : "1057-7149 VO - PP", "ISSN" : "10577149", "PMID" : "25137729", "abstract" : "We hypothesize that an individual computer user has a unique and consistent habitual pattern of hand movements, independent of the text, while typing on a keyboard. As a result, this paper proposes a novel biometric modality named typing behavior (TB) for continuous user authentication. Given a webcam pointing toward a keyboard, we develop real-time computer vision algorithms to automatically extract hand movement patterns from the video stream. Unlike the typical continuous biometrics, such as keystroke dynamics (KD), TB provides a reliable authentication with a short delay, while avoiding explicit key-logging. We collect a video database where 63 unique subjects type static text and free text for multiple sessions. For one typing video, the hands are segmented in each frame and a unique descriptor is extracted based on the shape and position of hands, as well as their temporal dynamics in the video sequence. We propose a novel approach, named bag of multi-dimensional phrases, to match the cross-feature and cross-temporal pattern between a gallery sequence and probe sequence. The experimental results demonstrate a superior performance of TB when compared with KD, which, together with our ultrareal-time demo system, warrant further investigation of this novel vision application and biometric modality.", "author" : [ { "dropping-particle" : "", "family" : "Roth", "given" : "Joseph", "non-dropping-particle" : "", "parse-names" : false, "suffix" : "" }, { "dropping-particle" : "", "family" : "Liu", "given" : "Xiaoming", "non-dropping-particle" : "", "parse-names" : false, "suffix" : "" }, { "dropping-particle" : "", "family" : "Metaxas", "given" : "Dimitris", "non-dropping-particle" : "", "parse-names" : false, "suffix" : "" } ], "container-title" : "IEEE Transactions on Image Processing", "id" : "ITEM-1", "issued" : { "date-parts" : [ [ "2014" ] ] }, "note" : "Siin palju viiteid muudele artiklitele samas valdkonnas (CA, tr\u00fckkimine, n\u00e4gu)", "title" : "On continuous user authentication via typing behavior", "type" : "article-journal" }, "uris" : [ "http://www.mendeley.com/documents/?uuid=08b6480c-a9ae-3886-8099-5a7337532144" ] } ], "mendeley" : { "formattedCitation" : "[32]", "plainTextFormattedCitation" : "[32]", "previouslyFormattedCitation" : "[32]" }, "properties" : {  }, "schema" : "https://github.com/citation-style-language/schema/raw/master/csl-citation.json" }</w:instrText>
      </w:r>
      <w:r>
        <w:fldChar w:fldCharType="separate"/>
      </w:r>
      <w:r w:rsidR="00A021C3" w:rsidRPr="00A021C3">
        <w:rPr>
          <w:noProof/>
        </w:rPr>
        <w:t>[32]</w:t>
      </w:r>
      <w:r>
        <w:fldChar w:fldCharType="end"/>
      </w:r>
      <w:r>
        <w:t>.</w:t>
      </w:r>
      <w:r w:rsidR="008B62EA">
        <w:t xml:space="preserve"> Lisaks võib </w:t>
      </w:r>
      <w:r w:rsidR="008B62EA">
        <w:rPr>
          <w:sz w:val="25"/>
          <w:szCs w:val="25"/>
        </w:rPr>
        <w:t xml:space="preserve">ajapikku kasutaja trükkimisstiilis esineda muutusi, mis on tingitud näiteks käte väsimisest pikaaegse kirjutamise </w:t>
      </w:r>
      <w:proofErr w:type="spellStart"/>
      <w:r w:rsidR="008B62EA">
        <w:rPr>
          <w:sz w:val="25"/>
          <w:szCs w:val="25"/>
        </w:rPr>
        <w:t>tagajärel</w:t>
      </w:r>
      <w:proofErr w:type="spellEnd"/>
      <w:r w:rsidR="008B62EA">
        <w:rPr>
          <w:sz w:val="25"/>
          <w:szCs w:val="25"/>
        </w:rPr>
        <w:t xml:space="preserve"> või oskuste </w:t>
      </w:r>
      <w:commentRangeStart w:id="36"/>
      <w:r w:rsidR="008B62EA">
        <w:rPr>
          <w:sz w:val="25"/>
          <w:szCs w:val="25"/>
        </w:rPr>
        <w:t xml:space="preserve">kogunemisest </w:t>
      </w:r>
      <w:commentRangeEnd w:id="36"/>
      <w:r w:rsidR="008B62EA">
        <w:rPr>
          <w:rStyle w:val="CommentReference"/>
        </w:rPr>
        <w:commentReference w:id="36"/>
      </w:r>
      <w:r w:rsidR="008B62EA">
        <w:rPr>
          <w:sz w:val="25"/>
          <w:szCs w:val="25"/>
        </w:rPr>
        <w:fldChar w:fldCharType="begin" w:fldLock="1"/>
      </w:r>
      <w:r w:rsidR="00A021C3">
        <w:rPr>
          <w:sz w:val="25"/>
          <w:szCs w:val="25"/>
        </w:rPr>
        <w:instrText>ADDIN CSL_CITATION { "citationItems" : [ { "id" : "ITEM-1", "itemData" : { "DOI" : "10.4236/ait.2014.42002", "abstract" : "The main objective of this research is to provide a solution for online exam systems by using face recognition to authenticate learners for attending an online exam. More importantly, the system continuously (with short time intervals), checks for learner identity during the whole exam period to ensure that the learner who started the exam is the same one who continued until the end and prevent the possibility of cheating by looking at adjacent PC or reading from an external paper. The system will issue an early warning to the learners if suspicious behavior has been noticed by the system. The proposed system has been presented to eight e-learning instructors and experts in addition to 32 students to gather feedback and to study the impact and the benefit of such sys-tem in e-learning environment.", "author" : [ { "dropping-particle" : "", "family" : "Fayyoumi", "given" : "Ayham", "non-dropping-particle" : "", "parse-names" : false, "suffix" : "" }, { "dropping-particle" : "", "family" : "Zarrad", "given" : "Anis", "non-dropping-particle" : "", "parse-names" : false, "suffix" : "" } ], "id" : "ITEM-1", "issued" : { "date-parts" : [ [ "2014" ] ] }, "page" : "5-12", "title" : "Novel Solution Based on Face Recognition to Address Identity Theft and Cheating in Online Examination Systems", "type" : "article-journal", "volume" : "4" }, "uris" : [ "http://www.mendeley.com/documents/?uuid=70a3f5b8-e5e3-35e2-88da-ce35533e8524" ] } ], "mendeley" : { "formattedCitation" : "[23]", "plainTextFormattedCitation" : "[23]", "previouslyFormattedCitation" : "[23]" }, "properties" : {  }, "schema" : "https://github.com/citation-style-language/schema/raw/master/csl-citation.json" }</w:instrText>
      </w:r>
      <w:r w:rsidR="008B62EA">
        <w:rPr>
          <w:sz w:val="25"/>
          <w:szCs w:val="25"/>
        </w:rPr>
        <w:fldChar w:fldCharType="separate"/>
      </w:r>
      <w:r w:rsidR="00A021C3" w:rsidRPr="00A021C3">
        <w:rPr>
          <w:noProof/>
          <w:sz w:val="25"/>
          <w:szCs w:val="25"/>
        </w:rPr>
        <w:t>[23]</w:t>
      </w:r>
      <w:r w:rsidR="008B62EA">
        <w:rPr>
          <w:sz w:val="25"/>
          <w:szCs w:val="25"/>
        </w:rPr>
        <w:fldChar w:fldCharType="end"/>
      </w:r>
      <w:r w:rsidR="008B62EA">
        <w:rPr>
          <w:sz w:val="25"/>
          <w:szCs w:val="25"/>
        </w:rPr>
        <w:t xml:space="preserve"> ja mis mõjutavad tuvastusprotsessi efektiivsust. Trükkimine võib ka sõltuda kasutatavast klaviatuurist ja selle harjumuspärasusest kasutajale </w:t>
      </w:r>
      <w:r w:rsidR="008B62EA">
        <w:rPr>
          <w:sz w:val="25"/>
          <w:szCs w:val="25"/>
        </w:rPr>
        <w:fldChar w:fldCharType="begin" w:fldLock="1"/>
      </w:r>
      <w:r w:rsidR="00A021C3">
        <w:rPr>
          <w:sz w:val="25"/>
          <w:szCs w:val="25"/>
        </w:rPr>
        <w:instrText>ADDIN CSL_CITATION { "citationItems" : [ { "id" : "ITEM-1", "itemData" : { "DOI" : "10.1109/WIFS.2016.7823894", "ISBN" : "9781509011384", "abstract" : "\u00a9 2016 IEEE. Keystroke dynamics is an effective behavioral biometrics for user authentication at a computer terminal. Continuous or active authentication using keystroke dynamics has raised a lot of interest among researchers. However, there are only a few public datasets available for the research community compared to other biometric modalities primarily because of the difficulty of large scale data collection. Even the existing ones generally suffer from small number of subjects and lack of extensive features. In this paper, we provide the details on the collection of a shared dataset for the study of keystroke dynamics. We have collected raw keystroke data from 157 subjects allowing them to transcribe fixed text and answer questions freely. The dataset is characterized to reflect the temporal variations of typing patterns and the perturbations caused by different keyboard layouts. To show the usability and the quality of our dataset, we apply an existing algorithm, viz. Gaussian mixture model for keystroke analysis on the dataset and report the results.", "author" : [ { "dropping-particle" : "", "family" : "Sun", "given" : "Yan", "non-dropping-particle" : "", "parse-names" : false, "suffix" : "" }, { "dropping-particle" : "", "family" : "Ceker", "given" : "Hayreddin", "non-dropping-particle" : "", "parse-names" : false, "suffix" : "" }, { "dropping-particle" : "", "family" : "Upadhyaya", "given" : "Shambhu", "non-dropping-particle" : "", "parse-names" : false, "suffix" : "" } ], "container-title" : "8th IEEE International Workshop on Information Forensics and Security, WIFS 2016", "id" : "ITEM-1", "issued" : { "date-parts" : [ [ "2017" ] ] }, "title" : "Shared keystroke dataset for continuous authentication", "type" : "paper-conference" }, "uris" : [ "http://www.mendeley.com/documents/?uuid=ca5c68d8-b5e0-3c9b-9284-8f81e3a73f22" ] } ], "mendeley" : { "formattedCitation" : "[35]", "plainTextFormattedCitation" : "[35]", "previouslyFormattedCitation" : "[35]" }, "properties" : {  }, "schema" : "https://github.com/citation-style-language/schema/raw/master/csl-citation.json" }</w:instrText>
      </w:r>
      <w:r w:rsidR="008B62EA">
        <w:rPr>
          <w:sz w:val="25"/>
          <w:szCs w:val="25"/>
        </w:rPr>
        <w:fldChar w:fldCharType="separate"/>
      </w:r>
      <w:r w:rsidR="00A021C3" w:rsidRPr="00A021C3">
        <w:rPr>
          <w:noProof/>
          <w:sz w:val="25"/>
          <w:szCs w:val="25"/>
        </w:rPr>
        <w:t>[35]</w:t>
      </w:r>
      <w:r w:rsidR="008B62EA">
        <w:rPr>
          <w:sz w:val="25"/>
          <w:szCs w:val="25"/>
        </w:rPr>
        <w:fldChar w:fldCharType="end"/>
      </w:r>
      <w:r w:rsidR="008B62EA">
        <w:rPr>
          <w:sz w:val="25"/>
          <w:szCs w:val="25"/>
        </w:rPr>
        <w:t>.</w:t>
      </w:r>
    </w:p>
    <w:p w14:paraId="7DEB474A" w14:textId="329D600E" w:rsidR="00460917" w:rsidRDefault="00460917" w:rsidP="00EB518B">
      <w:pPr>
        <w:pStyle w:val="BodyText"/>
      </w:pPr>
      <w:commentRangeStart w:id="37"/>
      <w:r>
        <w:t xml:space="preserve">Kasutaja </w:t>
      </w:r>
      <w:commentRangeEnd w:id="37"/>
      <w:r w:rsidR="00332BE6">
        <w:rPr>
          <w:rStyle w:val="CommentReference"/>
        </w:rPr>
        <w:commentReference w:id="37"/>
      </w:r>
      <w:r>
        <w:t>korrektseks tuvastamiseks</w:t>
      </w:r>
      <w:r w:rsidR="00D33BA3">
        <w:t xml:space="preserve"> trükkimise baasil vajab süsteem eelnevat treenimist ja andmestikku </w:t>
      </w:r>
      <w:r w:rsidR="00D33BA3">
        <w:fldChar w:fldCharType="begin" w:fldLock="1"/>
      </w:r>
      <w:r w:rsidR="00A021C3">
        <w:instrText>ADDIN CSL_CITATION { "citationItems" : [ { "id" : "ITEM-1", "itemData" : { "DOI" : "10.1109/MITP.2013.50", "ISSN" : "1520-9202", "author" : [ { "dropping-particle" : "", "family" : "Deutschmann", "given" : "Ingo", "non-dropping-particle" : "", "parse-names" : false, "suffix" : "" }, { "dropping-particle" : "", "family" : "Nordstrom", "given" : "Peder", "non-dropping-particle" : "", "parse-names" : false, "suffix" : "" }, { "dropping-particle" : "", "family" : "Nilsson", "given" : "Linus", "non-dropping-particle" : "", "parse-names" : false, "suffix" : "" } ], "container-title" : "IT Professional", "id" : "ITEM-1", "issue" : "4", "issued" : { "date-parts" : [ [ "2013", "7" ] ] }, "page" : "12-15", "title" : "Continuous Authentication Using Behavioral Biometrics", "type" : "article-journal", "volume" : "15" }, "uris" : [ "http://www.mendeley.com/documents/?uuid=06bb11d2-dde8-38df-832d-89d9a597a23e" ] } ], "mendeley" : { "formattedCitation" : "[36]", "plainTextFormattedCitation" : "[36]", "previouslyFormattedCitation" : "[36]" }, "properties" : {  }, "schema" : "https://github.com/citation-style-language/schema/raw/master/csl-citation.json" }</w:instrText>
      </w:r>
      <w:r w:rsidR="00D33BA3">
        <w:fldChar w:fldCharType="separate"/>
      </w:r>
      <w:r w:rsidR="00A021C3" w:rsidRPr="00A021C3">
        <w:rPr>
          <w:noProof/>
        </w:rPr>
        <w:t>[36]</w:t>
      </w:r>
      <w:r w:rsidR="00D33BA3">
        <w:fldChar w:fldCharType="end"/>
      </w:r>
      <w:r w:rsidR="00D33BA3">
        <w:t>.</w:t>
      </w:r>
      <w:r w:rsidR="00011347">
        <w:t xml:space="preserve"> Treenimisprotsess võib olla pikk ja keeruline </w:t>
      </w:r>
      <w:r w:rsidR="00011347">
        <w:fldChar w:fldCharType="begin" w:fldLock="1"/>
      </w:r>
      <w:r w:rsidR="00A021C3">
        <w:instrText>ADDIN CSL_CITATION { "citationItems" : [ { "id" : "ITEM-1", "itemData" : { "DOI" : "10.1109/EISIC.2012.58", "ISBN" : "978-1-4673-2358-1", "author" : [ { "dropping-particle" : "V.", "family" : "Monaco", "given" : "John", "non-dropping-particle" : "", "parse-names" : false, "suffix" : "" }, { "dropping-particle" : "", "family" : "Bakelman", "given" : "Ned", "non-dropping-particle" : "", "parse-names" : false, "suffix" : "" }, { "dropping-particle" : "", "family" : "Cha", "given" : "Sung-Hyuk", "non-dropping-particle" : "", "parse-names" : false, "suffix" : "" }, { "dropping-particle" : "", "family" : "Tappert", "given" : "Charles C.", "non-dropping-particle" : "", "parse-names" : false, "suffix" : "" } ], "container-title" : "2012 European Intelligence and Security Informatics Conference", "id" : "ITEM-1", "issued" : { "date-parts" : [ [ "2012", "8" ] ] }, "page" : "210-216", "publisher" : "IEEE", "title" : "Developing a Keystroke Biometric System for Continual Authentication of Computer Users", "type" : "paper-conference" }, "uris" : [ "http://www.mendeley.com/documents/?uuid=63e125e0-d2db-3907-ae8b-104e18a18f10" ] } ], "mendeley" : { "formattedCitation" : "[31]", "plainTextFormattedCitation" : "[31]", "previouslyFormattedCitation" : "[31]" }, "properties" : {  }, "schema" : "https://github.com/citation-style-language/schema/raw/master/csl-citation.json" }</w:instrText>
      </w:r>
      <w:r w:rsidR="00011347">
        <w:fldChar w:fldCharType="separate"/>
      </w:r>
      <w:r w:rsidR="00A021C3" w:rsidRPr="00A021C3">
        <w:rPr>
          <w:noProof/>
        </w:rPr>
        <w:t>[31]</w:t>
      </w:r>
      <w:r w:rsidR="00011347">
        <w:fldChar w:fldCharType="end"/>
      </w:r>
      <w:r w:rsidR="00011347">
        <w:t>, aga mida paremini koostatud algoritm, seda kiiremini tuvas</w:t>
      </w:r>
      <w:r w:rsidR="00332BE6">
        <w:t xml:space="preserve">tatakse </w:t>
      </w:r>
      <w:r w:rsidR="008D666F">
        <w:t>kasutaja vahetumine</w:t>
      </w:r>
      <w:r w:rsidR="00011347">
        <w:t>.</w:t>
      </w:r>
    </w:p>
    <w:p w14:paraId="128555DF" w14:textId="52F0B135" w:rsidR="00961E08" w:rsidRPr="006B1090" w:rsidRDefault="00961E08" w:rsidP="00EB518B">
      <w:pPr>
        <w:pStyle w:val="BodyText"/>
        <w:rPr>
          <w:sz w:val="25"/>
          <w:szCs w:val="25"/>
        </w:rPr>
      </w:pPr>
      <w:r>
        <w:t xml:space="preserve">Trükkimisstiili </w:t>
      </w:r>
      <w:r w:rsidR="0074330D">
        <w:t>saab</w:t>
      </w:r>
      <w:r>
        <w:t xml:space="preserve"> kontrollida staatiliselt, näiteks parooli sisestamisel</w:t>
      </w:r>
      <w:r w:rsidR="00252D26">
        <w:t xml:space="preserve"> sisse logimise ajal</w:t>
      </w:r>
      <w:r>
        <w:t>. Eeldusel, et see protsess on varem korduvalt toimunud, on võimalik lisaks parooli korrektsusele käesoleva sisestuse trükkimisdünaamika andmeid võrrelda varasematega, et teha kindlaks, kas parooli sisestas sama isik, mis varem.</w:t>
      </w:r>
      <w:r w:rsidR="0074330D">
        <w:t xml:space="preserve"> </w:t>
      </w:r>
      <w:r w:rsidR="00E112AD">
        <w:t xml:space="preserve">Selline lahendus takistab kõrvalistel isikutel kontole ligi pääseda ka juhul, kui kasutaja parool ise on teada. </w:t>
      </w:r>
      <w:r w:rsidR="00252D26">
        <w:t>Kül</w:t>
      </w:r>
      <w:r w:rsidR="00064E84">
        <w:t>l aga ei takista see kõrvaliste isikute ligipääsu</w:t>
      </w:r>
      <w:r w:rsidR="00252D26">
        <w:t xml:space="preserve"> juba alanud seansi korral </w:t>
      </w:r>
      <w:r w:rsidR="00252D26">
        <w:fldChar w:fldCharType="begin" w:fldLock="1"/>
      </w:r>
      <w:r w:rsidR="00A021C3">
        <w:instrText>ADDIN CSL_CITATION { "citationItems" : [ { "id" : "ITEM-1", "itemData" : { "DOI" : "10.1016/J.NEUCOM.2016.11.031", "ISSN" : "0925-2312", "abstract" : "In this paper we focus on a context independent continuous authentication system that reacts on every separate action performed by a user. We contribute with a robust dynamic trust model algorithm that can be applied to any continuous authentication system, irrespective of the biometric modality. We also contribute a novel performance reporting technique for continuous authentication. Our proposed approach was validated with extensive experiments with a unique behavioural biometric dataset. This dataset was collected under complete uncontrolled condition from 53 users by using our data collection software. We considered both keystroke and mouse usage behaviour patterns to prevent a situation where an attacker avoids detection by restricting to one input device because the system only checks the other input device. During our research, we developed a feature selection technique that could be applied to other pattern recognition problems. The best result obtained in this research is that 50 out of 53 genuine users are never inadvertently locked out by the system, while the remaining 3 genuine users (i. e. 5.7%) are sometimes locked out, on average after 2265 actions. Furthermore, there are only 3 out of 2756 impostors not been detected, i.e. only 0.1% of the impostors go undetected. Impostors are detected on average after 252 actions.", "author" : [ { "dropping-particle" : "", "family" : "Mondal", "given" : "Soumik", "non-dropping-particle" : "", "parse-names" : false, "suffix" : "" }, { "dropping-particle" : "", "family" : "Bours", "given" : "Patrick", "non-dropping-particle" : "", "parse-names" : false, "suffix" : "" } ], "container-title" : "Neurocomputing", "id" : "ITEM-1", "issued" : { "date-parts" : [ [ "2017", "3", "22" ] ] }, "page" : "1-22", "publisher" : "Elsevier", "title" : "A study on continuous authentication using a combination of keystroke and mouse biometrics", "type" : "article-journal", "volume" : "230" }, "uris" : [ "http://www.mendeley.com/documents/?uuid=96186f86-e99f-3b46-a6c7-680c846e69c6" ] } ], "mendeley" : { "formattedCitation" : "[37]", "plainTextFormattedCitation" : "[37]", "previouslyFormattedCitation" : "[37]" }, "properties" : {  }, "schema" : "https://github.com/citation-style-language/schema/raw/master/csl-citation.json" }</w:instrText>
      </w:r>
      <w:r w:rsidR="00252D26">
        <w:fldChar w:fldCharType="separate"/>
      </w:r>
      <w:r w:rsidR="00A021C3" w:rsidRPr="00A021C3">
        <w:rPr>
          <w:noProof/>
        </w:rPr>
        <w:t>[37]</w:t>
      </w:r>
      <w:r w:rsidR="00252D26">
        <w:fldChar w:fldCharType="end"/>
      </w:r>
      <w:r w:rsidR="00252D26">
        <w:t xml:space="preserve">. </w:t>
      </w:r>
      <w:r w:rsidR="0074330D">
        <w:t xml:space="preserve">Lisaks </w:t>
      </w:r>
      <w:r w:rsidR="00E112AD">
        <w:t>staatilisele tuvastusele</w:t>
      </w:r>
      <w:r w:rsidR="0074330D">
        <w:t xml:space="preserve"> on võimalik klahvivajutuste põhjal kasutajat autentida perioodiliselt</w:t>
      </w:r>
      <w:r w:rsidR="003A15AA">
        <w:t xml:space="preserve"> </w:t>
      </w:r>
      <w:r w:rsidR="003A15AA">
        <w:fldChar w:fldCharType="begin" w:fldLock="1"/>
      </w:r>
      <w:r w:rsidR="00A021C3">
        <w:instrText>ADDIN CSL_CITATION { "citationItems" : [ { "id" : "ITEM-1", "itemData" : { "DOI" : "10.1109/EISIC.2012.58", "ISBN" : "978-1-4673-2358-1", "author" : [ { "dropping-particle" : "V.", "family" : "Monaco", "given" : "John", "non-dropping-particle" : "", "parse-names" : false, "suffix" : "" }, { "dropping-particle" : "", "family" : "Bakelman", "given" : "Ned", "non-dropping-particle" : "", "parse-names" : false, "suffix" : "" }, { "dropping-particle" : "", "family" : "Cha", "given" : "Sung-Hyuk", "non-dropping-particle" : "", "parse-names" : false, "suffix" : "" }, { "dropping-particle" : "", "family" : "Tappert", "given" : "Charles C.", "non-dropping-particle" : "", "parse-names" : false, "suffix" : "" } ], "container-title" : "2012 European Intelligence and Security Informatics Conference", "id" : "ITEM-1", "issued" : { "date-parts" : [ [ "2012", "8" ] ] }, "page" : "210-216", "publisher" : "IEEE", "title" : "Developing a Keystroke Biometric System for Continual Authentication of Computer Users", "type" : "paper-conference" }, "uris" : [ "http://www.mendeley.com/documents/?uuid=63e125e0-d2db-3907-ae8b-104e18a18f10" ] } ], "mendeley" : { "formattedCitation" : "[31]", "plainTextFormattedCitation" : "[31]", "previouslyFormattedCitation" : "[31]" }, "properties" : {  }, "schema" : "https://github.com/citation-style-language/schema/raw/master/csl-citation.json" }</w:instrText>
      </w:r>
      <w:r w:rsidR="003A15AA">
        <w:fldChar w:fldCharType="separate"/>
      </w:r>
      <w:r w:rsidR="00A021C3" w:rsidRPr="00A021C3">
        <w:rPr>
          <w:noProof/>
        </w:rPr>
        <w:t>[31]</w:t>
      </w:r>
      <w:r w:rsidR="003A15AA">
        <w:fldChar w:fldCharType="end"/>
      </w:r>
      <w:r w:rsidR="0074330D">
        <w:t>, analüüsides trükkimist teatud hulga tähemärkide sisestamise</w:t>
      </w:r>
      <w:r w:rsidR="003A15AA">
        <w:t xml:space="preserve"> või pausi esinemise</w:t>
      </w:r>
      <w:r w:rsidR="0074330D">
        <w:t xml:space="preserve"> järgselt, ja pidevalt </w:t>
      </w:r>
      <w:r w:rsidR="0074330D">
        <w:fldChar w:fldCharType="begin" w:fldLock="1"/>
      </w:r>
      <w:r w:rsidR="00A021C3">
        <w:instrText>ADDIN CSL_CITATION { "citationItems" : [ { "id" : "ITEM-1", "itemData" : { "DOI" : "10.1109/TIFS.2017.2658539", "ISSN" : "15566013", "abstract" : "Due to the increasing vulnerabilities in cyberspace, security alone is not enough to prevent a breach, but cyber forensics or cyber intelligence is also required to prevent future attacks or to identify the potential attacker. The unobtrusive and covert nature of biometric data collection of keystroke dynamics has a high potential for use in cyber forensics or cyber intelligence. In this paper, we investigate the usefulness of keystroke dynamics to establish the person identity. We propose three schemes for identifying a person when typing on a keyboard. We use various machine learning algorithms in combination with the proposed pairwise user coupling technique and show the performance of each separate technique as well as the performance when combining two or more together. In particular, we show that pairwise user coupling in a bottom-up tree structure scheme gives the best performance, both concerning accuracy and time complexity. The proposed techniques are validated by using keystroke data. However, these techniques could equally well be applied to other pattern identification problems. We have also investigated the optimized feature set for person identification by using keystroke dynamics. Finally, we also examined the performance of the identification system when a user, unlike his normal behaviour, types with only one hand, and we show that performance then is not optimal, as was to be expected.", "author" : [ { "dropping-particle" : "", "family" : "Mondal", "given" : "Soumik", "non-dropping-particle" : "", "parse-names" : false, "suffix" : "" }, { "dropping-particle" : "", "family" : "Bours", "given" : "Patrick", "non-dropping-particle" : "", "parse-names" : false, "suffix" : "" } ], "container-title" : "IEEE Transactions on Information Forensics and Security", "id" : "ITEM-1", "issued" : { "date-parts" : [ [ "2017" ] ] }, "title" : "Person Identification by Keystroke Dynamics Using Pairwise User Coupling", "type" : "article-journal" }, "uris" : [ "http://www.mendeley.com/documents/?uuid=ecbcafbc-96d6-3ed9-a38d-fe58f604a391" ] } ], "mendeley" : { "formattedCitation" : "[30]", "plainTextFormattedCitation" : "[30]", "previouslyFormattedCitation" : "[30]" }, "properties" : {  }, "schema" : "https://github.com/citation-style-language/schema/raw/master/csl-citation.json" }</w:instrText>
      </w:r>
      <w:r w:rsidR="0074330D">
        <w:fldChar w:fldCharType="separate"/>
      </w:r>
      <w:r w:rsidR="00A021C3" w:rsidRPr="00A021C3">
        <w:rPr>
          <w:noProof/>
        </w:rPr>
        <w:t>[30]</w:t>
      </w:r>
      <w:r w:rsidR="0074330D">
        <w:fldChar w:fldCharType="end"/>
      </w:r>
      <w:r w:rsidR="0074330D">
        <w:t>.</w:t>
      </w:r>
      <w:r w:rsidR="006B1090">
        <w:t xml:space="preserve"> </w:t>
      </w:r>
      <w:r w:rsidR="006B1090">
        <w:rPr>
          <w:sz w:val="25"/>
          <w:szCs w:val="25"/>
        </w:rPr>
        <w:t xml:space="preserve">Pidevtuvastuse puhul on oluline, et vale kasutaja tuvastatakse nii kiiresti kui võimalik ehk võimalikult väheste klahvivajutuste järel </w:t>
      </w:r>
      <w:r w:rsidR="006B1090">
        <w:rPr>
          <w:sz w:val="25"/>
          <w:szCs w:val="25"/>
        </w:rPr>
        <w:fldChar w:fldCharType="begin" w:fldLock="1"/>
      </w:r>
      <w:r w:rsidR="00A021C3">
        <w:rPr>
          <w:sz w:val="25"/>
          <w:szCs w:val="25"/>
        </w:rPr>
        <w:instrText>ADDIN CSL_CITATION { "citationItems" : [ { "id" : "ITEM-1", "itemData" : { "DOI" : "10.1016/j.istr.2012.02.001", "abstract" : "a b s t r a c t In this paper we will describe a way to evaluate a biometric continuous keystroke dynamics system. Such a system will continuously monitor the typing behaviour of a user and will determine if the current user is still the genuine one or not, so that the system can be locked if a different user is detected. The main focus of this paper will be the way to evaluate the performance of such a biometric authentication system. The purpose of a performance evaluation for a static and for a continuous biometric authentication system differ greatly. For a static biometric system it is important to know how often a wrong decision is made. On the other hand, the purpose of a performance evaluation for a continuous biometric authentication system is not to see if an impostor is detected, but how fast he is detected. The performance of a continuous keystroke dynamic system will be tested based on this new evaluation method.", "author" : [ { "dropping-particle" : "", "family" : "Bours", "given" : "Patrick", "non-dropping-particle" : "", "parse-names" : false, "suffix" : "" } ], "container-title" : "Information Security Technical Report", "id" : "ITEM-1", "issued" : { "date-parts" : [ [ "2012" ] ] }, "number-of-pages" : "36-43", "title" : "Continuous keystroke dynamics: A different perspective towards biometric evaluation", "type" : "report", "volume" : "17" }, "uris" : [ "http://www.mendeley.com/documents/?uuid=0eeab118-9c2e-3f96-90f9-764562ed8061" ] } ], "mendeley" : { "formattedCitation" : "[12]", "plainTextFormattedCitation" : "[12]", "previouslyFormattedCitation" : "[12]" }, "properties" : {  }, "schema" : "https://github.com/citation-style-language/schema/raw/master/csl-citation.json" }</w:instrText>
      </w:r>
      <w:r w:rsidR="006B1090">
        <w:rPr>
          <w:sz w:val="25"/>
          <w:szCs w:val="25"/>
        </w:rPr>
        <w:fldChar w:fldCharType="separate"/>
      </w:r>
      <w:r w:rsidR="00A021C3" w:rsidRPr="00A021C3">
        <w:rPr>
          <w:noProof/>
          <w:sz w:val="25"/>
          <w:szCs w:val="25"/>
        </w:rPr>
        <w:t>[12]</w:t>
      </w:r>
      <w:r w:rsidR="006B1090">
        <w:rPr>
          <w:sz w:val="25"/>
          <w:szCs w:val="25"/>
        </w:rPr>
        <w:fldChar w:fldCharType="end"/>
      </w:r>
      <w:r w:rsidR="006B1090">
        <w:rPr>
          <w:sz w:val="25"/>
          <w:szCs w:val="25"/>
        </w:rPr>
        <w:t xml:space="preserve"> ja et õiget kasutajat ei eemaldataks süsteemist esimese kõrvalekalde peale</w:t>
      </w:r>
      <w:r w:rsidR="004C6DDB">
        <w:rPr>
          <w:sz w:val="25"/>
          <w:szCs w:val="25"/>
        </w:rPr>
        <w:t xml:space="preserve">, vaid alles siis, kui usalduskvoot on langenud alla teatud piiri </w:t>
      </w:r>
      <w:r w:rsidR="004C6DDB">
        <w:rPr>
          <w:sz w:val="25"/>
          <w:szCs w:val="25"/>
        </w:rPr>
        <w:fldChar w:fldCharType="begin" w:fldLock="1"/>
      </w:r>
      <w:r w:rsidR="00A021C3">
        <w:rPr>
          <w:sz w:val="25"/>
          <w:szCs w:val="25"/>
        </w:rPr>
        <w:instrText>ADDIN CSL_CITATION { "citationItems" : [ { "id" : "ITEM-1", "itemData" : { "DOI" : "10.1016/j.istr.2012.02.001", "abstract" : "a b s t r a c t In this paper we will describe a way to evaluate a biometric continuous keystroke dynamics system. Such a system will continuously monitor the typing behaviour of a user and will determine if the current user is still the genuine one or not, so that the system can be locked if a different user is detected. The main focus of this paper will be the way to evaluate the performance of such a biometric authentication system. The purpose of a performance evaluation for a static and for a continuous biometric authentication system differ greatly. For a static biometric system it is important to know how often a wrong decision is made. On the other hand, the purpose of a performance evaluation for a continuous biometric authentication system is not to see if an impostor is detected, but how fast he is detected. The performance of a continuous keystroke dynamic system will be tested based on this new evaluation method.", "author" : [ { "dropping-particle" : "", "family" : "Bours", "given" : "Patrick", "non-dropping-particle" : "", "parse-names" : false, "suffix" : "" } ], "container-title" : "Information Security Technical Report", "id" : "ITEM-1", "issued" : { "date-parts" : [ [ "2012" ] ] }, "number-of-pages" : "36-43", "title" : "Continuous keystroke dynamics: A different perspective towards biometric evaluation", "type" : "report", "volume" : "17" }, "uris" : [ "http://www.mendeley.com/documents/?uuid=0eeab118-9c2e-3f96-90f9-764562ed8061" ] } ], "mendeley" : { "formattedCitation" : "[12]", "plainTextFormattedCitation" : "[12]", "previouslyFormattedCitation" : "[12]" }, "properties" : {  }, "schema" : "https://github.com/citation-style-language/schema/raw/master/csl-citation.json" }</w:instrText>
      </w:r>
      <w:r w:rsidR="004C6DDB">
        <w:rPr>
          <w:sz w:val="25"/>
          <w:szCs w:val="25"/>
        </w:rPr>
        <w:fldChar w:fldCharType="separate"/>
      </w:r>
      <w:r w:rsidR="00A021C3" w:rsidRPr="00A021C3">
        <w:rPr>
          <w:noProof/>
          <w:sz w:val="25"/>
          <w:szCs w:val="25"/>
        </w:rPr>
        <w:t>[12]</w:t>
      </w:r>
      <w:r w:rsidR="004C6DDB">
        <w:rPr>
          <w:sz w:val="25"/>
          <w:szCs w:val="25"/>
        </w:rPr>
        <w:fldChar w:fldCharType="end"/>
      </w:r>
      <w:r w:rsidR="006B1090">
        <w:rPr>
          <w:sz w:val="25"/>
          <w:szCs w:val="25"/>
        </w:rPr>
        <w:t xml:space="preserve">. </w:t>
      </w:r>
      <w:proofErr w:type="spellStart"/>
      <w:r w:rsidR="004D76FA">
        <w:rPr>
          <w:sz w:val="25"/>
          <w:szCs w:val="25"/>
        </w:rPr>
        <w:t>Bours</w:t>
      </w:r>
      <w:proofErr w:type="spellEnd"/>
      <w:r w:rsidR="004D76FA">
        <w:rPr>
          <w:sz w:val="25"/>
          <w:szCs w:val="25"/>
        </w:rPr>
        <w:t xml:space="preserve"> et </w:t>
      </w:r>
      <w:proofErr w:type="spellStart"/>
      <w:r w:rsidR="004D76FA">
        <w:rPr>
          <w:sz w:val="25"/>
          <w:szCs w:val="25"/>
        </w:rPr>
        <w:t>al</w:t>
      </w:r>
      <w:proofErr w:type="spellEnd"/>
      <w:r w:rsidR="004D76FA">
        <w:rPr>
          <w:sz w:val="25"/>
          <w:szCs w:val="25"/>
        </w:rPr>
        <w:t xml:space="preserve"> töös oli selleks näiteks </w:t>
      </w:r>
      <w:r w:rsidR="00DE7626">
        <w:rPr>
          <w:sz w:val="25"/>
          <w:szCs w:val="25"/>
        </w:rPr>
        <w:t xml:space="preserve">keskmiselt </w:t>
      </w:r>
      <w:r w:rsidR="004D76FA">
        <w:rPr>
          <w:sz w:val="25"/>
          <w:szCs w:val="25"/>
        </w:rPr>
        <w:t xml:space="preserve">182 tähtmärki </w:t>
      </w:r>
      <w:r w:rsidR="004D76FA">
        <w:rPr>
          <w:sz w:val="25"/>
          <w:szCs w:val="25"/>
        </w:rPr>
        <w:fldChar w:fldCharType="begin" w:fldLock="1"/>
      </w:r>
      <w:r w:rsidR="00A021C3">
        <w:rPr>
          <w:sz w:val="25"/>
          <w:szCs w:val="25"/>
        </w:rPr>
        <w:instrText>ADDIN CSL_CITATION { "citationItems" : [ { "id" : "ITEM-1", "itemData" : { "DOI" : "10.1016/j.istr.2012.02.001", "abstract" : "a b s t r a c t In this paper we will describe a way to evaluate a biometric continuous keystroke dynamics system. Such a system will continuously monitor the typing behaviour of a user and will determine if the current user is still the genuine one or not, so that the system can be locked if a different user is detected. The main focus of this paper will be the way to evaluate the performance of such a biometric authentication system. The purpose of a performance evaluation for a static and for a continuous biometric authentication system differ greatly. For a static biometric system it is important to know how often a wrong decision is made. On the other hand, the purpose of a performance evaluation for a continuous biometric authentication system is not to see if an impostor is detected, but how fast he is detected. The performance of a continuous keystroke dynamic system will be tested based on this new evaluation method.", "author" : [ { "dropping-particle" : "", "family" : "Bours", "given" : "Patrick", "non-dropping-particle" : "", "parse-names" : false, "suffix" : "" } ], "container-title" : "Information Security Technical Report", "id" : "ITEM-1", "issued" : { "date-parts" : [ [ "2012" ] ] }, "number-of-pages" : "36-43", "title" : "Continuous keystroke dynamics: A different perspective towards biometric evaluation", "type" : "report", "volume" : "17" }, "uris" : [ "http://www.mendeley.com/documents/?uuid=0eeab118-9c2e-3f96-90f9-764562ed8061" ] } ], "mendeley" : { "formattedCitation" : "[12]", "plainTextFormattedCitation" : "[12]", "previouslyFormattedCitation" : "[12]" }, "properties" : {  }, "schema" : "https://github.com/citation-style-language/schema/raw/master/csl-citation.json" }</w:instrText>
      </w:r>
      <w:r w:rsidR="004D76FA">
        <w:rPr>
          <w:sz w:val="25"/>
          <w:szCs w:val="25"/>
        </w:rPr>
        <w:fldChar w:fldCharType="separate"/>
      </w:r>
      <w:r w:rsidR="00A021C3" w:rsidRPr="00A021C3">
        <w:rPr>
          <w:noProof/>
          <w:sz w:val="25"/>
          <w:szCs w:val="25"/>
        </w:rPr>
        <w:t>[12]</w:t>
      </w:r>
      <w:r w:rsidR="004D76FA">
        <w:rPr>
          <w:sz w:val="25"/>
          <w:szCs w:val="25"/>
        </w:rPr>
        <w:fldChar w:fldCharType="end"/>
      </w:r>
      <w:r w:rsidR="004D76FA">
        <w:rPr>
          <w:sz w:val="25"/>
          <w:szCs w:val="25"/>
        </w:rPr>
        <w:t>.</w:t>
      </w:r>
      <w:r w:rsidR="003A15AA">
        <w:rPr>
          <w:sz w:val="25"/>
          <w:szCs w:val="25"/>
        </w:rPr>
        <w:t xml:space="preserve"> Trükkimisstiili jälgimine on passiivne autentimisviis, kuna seda saab teostada ilma kasutajalt eraldi keskendumist nõudmata, ja </w:t>
      </w:r>
      <w:r w:rsidR="00285161">
        <w:rPr>
          <w:sz w:val="25"/>
          <w:szCs w:val="25"/>
        </w:rPr>
        <w:t xml:space="preserve">protsess </w:t>
      </w:r>
      <w:r w:rsidR="003A15AA">
        <w:rPr>
          <w:sz w:val="25"/>
          <w:szCs w:val="25"/>
        </w:rPr>
        <w:t xml:space="preserve">ei sega </w:t>
      </w:r>
      <w:r w:rsidR="00285161">
        <w:rPr>
          <w:sz w:val="25"/>
          <w:szCs w:val="25"/>
        </w:rPr>
        <w:t>üldjuhul</w:t>
      </w:r>
      <w:r w:rsidR="003A15AA">
        <w:rPr>
          <w:sz w:val="25"/>
          <w:szCs w:val="25"/>
        </w:rPr>
        <w:t xml:space="preserve"> kasutaja tööjärge </w:t>
      </w:r>
      <w:r w:rsidR="003A15AA">
        <w:rPr>
          <w:sz w:val="25"/>
          <w:szCs w:val="25"/>
        </w:rPr>
        <w:fldChar w:fldCharType="begin" w:fldLock="1"/>
      </w:r>
      <w:r w:rsidR="00A021C3">
        <w:rPr>
          <w:sz w:val="25"/>
          <w:szCs w:val="25"/>
        </w:rPr>
        <w:instrText>ADDIN CSL_CITATION { "citationItems" : [ { "id" : "ITEM-1", "itemData" : { "DOI" : "10.1109/EISIC.2012.58", "ISBN" : "978-1-4673-2358-1", "author" : [ { "dropping-particle" : "V.", "family" : "Monaco", "given" : "John", "non-dropping-particle" : "", "parse-names" : false, "suffix" : "" }, { "dropping-particle" : "", "family" : "Bakelman", "given" : "Ned", "non-dropping-particle" : "", "parse-names" : false, "suffix" : "" }, { "dropping-particle" : "", "family" : "Cha", "given" : "Sung-Hyuk", "non-dropping-particle" : "", "parse-names" : false, "suffix" : "" }, { "dropping-particle" : "", "family" : "Tappert", "given" : "Charles C.", "non-dropping-particle" : "", "parse-names" : false, "suffix" : "" } ], "container-title" : "2012 European Intelligence and Security Informatics Conference", "id" : "ITEM-1", "issued" : { "date-parts" : [ [ "2012", "8" ] ] }, "page" : "210-216", "publisher" : "IEEE", "title" : "Developing a Keystroke Biometric System for Continual Authentication of Computer Users", "type" : "paper-conference" }, "uris" : [ "http://www.mendeley.com/documents/?uuid=63e125e0-d2db-3907-ae8b-104e18a18f10" ] } ], "mendeley" : { "formattedCitation" : "[31]", "plainTextFormattedCitation" : "[31]", "previouslyFormattedCitation" : "[31]" }, "properties" : {  }, "schema" : "https://github.com/citation-style-language/schema/raw/master/csl-citation.json" }</w:instrText>
      </w:r>
      <w:r w:rsidR="003A15AA">
        <w:rPr>
          <w:sz w:val="25"/>
          <w:szCs w:val="25"/>
        </w:rPr>
        <w:fldChar w:fldCharType="separate"/>
      </w:r>
      <w:r w:rsidR="00A021C3" w:rsidRPr="00A021C3">
        <w:rPr>
          <w:noProof/>
          <w:sz w:val="25"/>
          <w:szCs w:val="25"/>
        </w:rPr>
        <w:t>[31]</w:t>
      </w:r>
      <w:r w:rsidR="003A15AA">
        <w:rPr>
          <w:sz w:val="25"/>
          <w:szCs w:val="25"/>
        </w:rPr>
        <w:fldChar w:fldCharType="end"/>
      </w:r>
      <w:r w:rsidR="003A15AA">
        <w:rPr>
          <w:sz w:val="25"/>
          <w:szCs w:val="25"/>
        </w:rPr>
        <w:t>.</w:t>
      </w:r>
    </w:p>
    <w:p w14:paraId="306BA772" w14:textId="0E3D8D31" w:rsidR="00DF62DF" w:rsidRDefault="00DF62DF" w:rsidP="00EB518B">
      <w:pPr>
        <w:pStyle w:val="BodyText"/>
      </w:pPr>
      <w:proofErr w:type="spellStart"/>
      <w:r>
        <w:t>Mondal</w:t>
      </w:r>
      <w:proofErr w:type="spellEnd"/>
      <w:r>
        <w:t xml:space="preserve"> ja </w:t>
      </w:r>
      <w:proofErr w:type="spellStart"/>
      <w:r>
        <w:t>Bours</w:t>
      </w:r>
      <w:proofErr w:type="spellEnd"/>
      <w:r>
        <w:t xml:space="preserve"> olid ühed esimestest, kes analüüsisid ka ühe käega trükkimise tagajärjel tekkinud andmestikku</w:t>
      </w:r>
      <w:r w:rsidR="006805CF">
        <w:t xml:space="preserve"> ning kinnitasid püstitatud hüpoteesi, et </w:t>
      </w:r>
      <w:r w:rsidR="001E11DB">
        <w:t xml:space="preserve">ühe käega trükkimise tuvastuse edukus erineb </w:t>
      </w:r>
      <w:r w:rsidR="00917CDB">
        <w:t>suuresti</w:t>
      </w:r>
      <w:r w:rsidR="001E11DB">
        <w:t xml:space="preserve"> mõlema käega trükkimise omast</w:t>
      </w:r>
      <w:r>
        <w:t xml:space="preserve"> </w:t>
      </w:r>
      <w:r>
        <w:fldChar w:fldCharType="begin" w:fldLock="1"/>
      </w:r>
      <w:r w:rsidR="00A021C3">
        <w:instrText>ADDIN CSL_CITATION { "citationItems" : [ { "id" : "ITEM-1", "itemData" : { "DOI" : "10.1109/TIFS.2017.2658539", "ISSN" : "15566013", "abstract" : "Due to the increasing vulnerabilities in cyberspace, security alone is not enough to prevent a breach, but cyber forensics or cyber intelligence is also required to prevent future attacks or to identify the potential attacker. The unobtrusive and covert nature of biometric data collection of keystroke dynamics has a high potential for use in cyber forensics or cyber intelligence. In this paper, we investigate the usefulness of keystroke dynamics to establish the person identity. We propose three schemes for identifying a person when typing on a keyboard. We use various machine learning algorithms in combination with the proposed pairwise user coupling technique and show the performance of each separate technique as well as the performance when combining two or more together. In particular, we show that pairwise user coupling in a bottom-up tree structure scheme gives the best performance, both concerning accuracy and time complexity. The proposed techniques are validated by using keystroke data. However, these techniques could equally well be applied to other pattern identification problems. We have also investigated the optimized feature set for person identification by using keystroke dynamics. Finally, we also examined the performance of the identification system when a user, unlike his normal behaviour, types with only one hand, and we show that performance then is not optimal, as was to be expected.", "author" : [ { "dropping-particle" : "", "family" : "Mondal", "given" : "Soumik", "non-dropping-particle" : "", "parse-names" : false, "suffix" : "" }, { "dropping-particle" : "", "family" : "Bours", "given" : "Patrick", "non-dropping-particle" : "", "parse-names" : false, "suffix" : "" } ], "container-title" : "IEEE Transactions on Information Forensics and Security", "id" : "ITEM-1", "issued" : { "date-parts" : [ [ "2017" ] ] }, "title" : "Person Identification by Keystroke Dynamics Using Pairwise User Coupling", "type" : "article-journal" }, "uris" : [ "http://www.mendeley.com/documents/?uuid=ecbcafbc-96d6-3ed9-a38d-fe58f604a391" ] } ], "mendeley" : { "formattedCitation" : "[30]", "plainTextFormattedCitation" : "[30]", "previouslyFormattedCitation" : "[30]" }, "properties" : {  }, "schema" : "https://github.com/citation-style-language/schema/raw/master/csl-citation.json" }</w:instrText>
      </w:r>
      <w:r>
        <w:fldChar w:fldCharType="separate"/>
      </w:r>
      <w:r w:rsidR="00A021C3" w:rsidRPr="00A021C3">
        <w:rPr>
          <w:noProof/>
        </w:rPr>
        <w:t>[30]</w:t>
      </w:r>
      <w:r>
        <w:fldChar w:fldCharType="end"/>
      </w:r>
      <w:r>
        <w:t>.</w:t>
      </w:r>
      <w:r w:rsidR="00917CDB">
        <w:t xml:space="preserve"> Seetõttu peaks süsteem arvesse võtma ka hetki, kus kasutaja sisestab teksti ajutiselt ainult ühe käega</w:t>
      </w:r>
      <w:r w:rsidR="00A74D97">
        <w:t>, ning ei tohiks</w:t>
      </w:r>
      <w:r w:rsidR="00917CDB">
        <w:t xml:space="preserve"> kasutajat koheselt süsteemist välja visata.</w:t>
      </w:r>
    </w:p>
    <w:p w14:paraId="02C82036" w14:textId="779DACA2" w:rsidR="00AE5CE6" w:rsidRDefault="00AE5CE6" w:rsidP="00EB518B">
      <w:pPr>
        <w:pStyle w:val="BodyText"/>
      </w:pPr>
      <w:r>
        <w:lastRenderedPageBreak/>
        <w:t xml:space="preserve">Klahvivajutuste dünaamika salvestamiseks on parem töölauarakendus kui </w:t>
      </w:r>
      <w:r w:rsidR="00711573">
        <w:t xml:space="preserve">kergemini kasutatav ja arendatav </w:t>
      </w:r>
      <w:r>
        <w:t>veebipõhine</w:t>
      </w:r>
      <w:r w:rsidR="002102AE">
        <w:t xml:space="preserve"> lahendus</w:t>
      </w:r>
      <w:r>
        <w:t>, sest viimane sõltub suuresti platvormi tingimustest (</w:t>
      </w:r>
      <w:proofErr w:type="spellStart"/>
      <w:r>
        <w:t>veebilehitseja</w:t>
      </w:r>
      <w:proofErr w:type="spellEnd"/>
      <w:r>
        <w:t xml:space="preserve">, RAM, protsessi prioriteet) ja ei tuvasta sageli funktsionaalseid klahve, nagu Enter, </w:t>
      </w:r>
      <w:proofErr w:type="spellStart"/>
      <w:r>
        <w:t>Control</w:t>
      </w:r>
      <w:proofErr w:type="spellEnd"/>
      <w:r>
        <w:t>, Shift</w:t>
      </w:r>
      <w:r w:rsidR="00711573">
        <w:t xml:space="preserve"> </w:t>
      </w:r>
      <w:r w:rsidR="00711573">
        <w:fldChar w:fldCharType="begin" w:fldLock="1"/>
      </w:r>
      <w:r w:rsidR="00A021C3">
        <w:instrText>ADDIN CSL_CITATION { "citationItems" : [ { "id" : "ITEM-1", "itemData" : { "DOI" : "10.1109/WIFS.2016.7823894", "ISBN" : "9781509011384", "abstract" : "\u00a9 2016 IEEE. Keystroke dynamics is an effective behavioral biometrics for user authentication at a computer terminal. Continuous or active authentication using keystroke dynamics has raised a lot of interest among researchers. However, there are only a few public datasets available for the research community compared to other biometric modalities primarily because of the difficulty of large scale data collection. Even the existing ones generally suffer from small number of subjects and lack of extensive features. In this paper, we provide the details on the collection of a shared dataset for the study of keystroke dynamics. We have collected raw keystroke data from 157 subjects allowing them to transcribe fixed text and answer questions freely. The dataset is characterized to reflect the temporal variations of typing patterns and the perturbations caused by different keyboard layouts. To show the usability and the quality of our dataset, we apply an existing algorithm, viz. Gaussian mixture model for keystroke analysis on the dataset and report the results.", "author" : [ { "dropping-particle" : "", "family" : "Sun", "given" : "Yan", "non-dropping-particle" : "", "parse-names" : false, "suffix" : "" }, { "dropping-particle" : "", "family" : "Ceker", "given" : "Hayreddin", "non-dropping-particle" : "", "parse-names" : false, "suffix" : "" }, { "dropping-particle" : "", "family" : "Upadhyaya", "given" : "Shambhu", "non-dropping-particle" : "", "parse-names" : false, "suffix" : "" } ], "container-title" : "8th IEEE International Workshop on Information Forensics and Security, WIFS 2016", "id" : "ITEM-1", "issued" : { "date-parts" : [ [ "2017" ] ] }, "title" : "Shared keystroke dataset for continuous authentication", "type" : "paper-conference" }, "uris" : [ "http://www.mendeley.com/documents/?uuid=ca5c68d8-b5e0-3c9b-9284-8f81e3a73f22" ] } ], "mendeley" : { "formattedCitation" : "[35]", "plainTextFormattedCitation" : "[35]", "previouslyFormattedCitation" : "[35]" }, "properties" : {  }, "schema" : "https://github.com/citation-style-language/schema/raw/master/csl-citation.json" }</w:instrText>
      </w:r>
      <w:r w:rsidR="00711573">
        <w:fldChar w:fldCharType="separate"/>
      </w:r>
      <w:r w:rsidR="00A021C3" w:rsidRPr="00A021C3">
        <w:rPr>
          <w:noProof/>
        </w:rPr>
        <w:t>[35]</w:t>
      </w:r>
      <w:r w:rsidR="00711573">
        <w:fldChar w:fldCharType="end"/>
      </w:r>
      <w:r w:rsidR="00711573">
        <w:t xml:space="preserve">. </w:t>
      </w:r>
      <w:proofErr w:type="spellStart"/>
      <w:r w:rsidR="00711573">
        <w:t>Töölauarapõhine</w:t>
      </w:r>
      <w:proofErr w:type="spellEnd"/>
      <w:r w:rsidR="00711573">
        <w:t xml:space="preserve"> rakendus võimaldab lisainfot koguda ka kursori liikumise ja süsteemiprotsesside kohta </w:t>
      </w:r>
      <w:r w:rsidR="00711573">
        <w:fldChar w:fldCharType="begin" w:fldLock="1"/>
      </w:r>
      <w:r w:rsidR="00A021C3">
        <w:instrText>ADDIN CSL_CITATION { "citationItems" : [ { "id" : "ITEM-1", "itemData" : { "DOI" : "10.1109/WIFS.2016.7823894", "ISBN" : "9781509011384", "abstract" : "\u00a9 2016 IEEE. Keystroke dynamics is an effective behavioral biometrics for user authentication at a computer terminal. Continuous or active authentication using keystroke dynamics has raised a lot of interest among researchers. However, there are only a few public datasets available for the research community compared to other biometric modalities primarily because of the difficulty of large scale data collection. Even the existing ones generally suffer from small number of subjects and lack of extensive features. In this paper, we provide the details on the collection of a shared dataset for the study of keystroke dynamics. We have collected raw keystroke data from 157 subjects allowing them to transcribe fixed text and answer questions freely. The dataset is characterized to reflect the temporal variations of typing patterns and the perturbations caused by different keyboard layouts. To show the usability and the quality of our dataset, we apply an existing algorithm, viz. Gaussian mixture model for keystroke analysis on the dataset and report the results.", "author" : [ { "dropping-particle" : "", "family" : "Sun", "given" : "Yan", "non-dropping-particle" : "", "parse-names" : false, "suffix" : "" }, { "dropping-particle" : "", "family" : "Ceker", "given" : "Hayreddin", "non-dropping-particle" : "", "parse-names" : false, "suffix" : "" }, { "dropping-particle" : "", "family" : "Upadhyaya", "given" : "Shambhu", "non-dropping-particle" : "", "parse-names" : false, "suffix" : "" } ], "container-title" : "8th IEEE International Workshop on Information Forensics and Security, WIFS 2016", "id" : "ITEM-1", "issued" : { "date-parts" : [ [ "2017" ] ] }, "title" : "Shared keystroke dataset for continuous authentication", "type" : "paper-conference" }, "uris" : [ "http://www.mendeley.com/documents/?uuid=ca5c68d8-b5e0-3c9b-9284-8f81e3a73f22" ] } ], "mendeley" : { "formattedCitation" : "[35]", "plainTextFormattedCitation" : "[35]", "previouslyFormattedCitation" : "[35]" }, "properties" : {  }, "schema" : "https://github.com/citation-style-language/schema/raw/master/csl-citation.json" }</w:instrText>
      </w:r>
      <w:r w:rsidR="00711573">
        <w:fldChar w:fldCharType="separate"/>
      </w:r>
      <w:r w:rsidR="00A021C3" w:rsidRPr="00A021C3">
        <w:rPr>
          <w:noProof/>
        </w:rPr>
        <w:t>[35]</w:t>
      </w:r>
      <w:r w:rsidR="00711573">
        <w:fldChar w:fldCharType="end"/>
      </w:r>
      <w:r w:rsidR="00C32D72">
        <w:t>, laiendades kasutaja tuvastust ka hiire kasutusviisi arvelt</w:t>
      </w:r>
      <w:r w:rsidR="00711573">
        <w:t>.</w:t>
      </w:r>
    </w:p>
    <w:p w14:paraId="676257F6" w14:textId="57E0EA15" w:rsidR="008B5D57" w:rsidRDefault="0074330D" w:rsidP="00E5309C">
      <w:pPr>
        <w:pStyle w:val="BodyText"/>
        <w:rPr>
          <w:sz w:val="25"/>
          <w:szCs w:val="25"/>
        </w:rPr>
      </w:pPr>
      <w:r>
        <w:rPr>
          <w:sz w:val="25"/>
          <w:szCs w:val="25"/>
        </w:rPr>
        <w:t xml:space="preserve">Kuna </w:t>
      </w:r>
      <w:proofErr w:type="spellStart"/>
      <w:r>
        <w:rPr>
          <w:sz w:val="25"/>
          <w:szCs w:val="25"/>
        </w:rPr>
        <w:t>RangeForce</w:t>
      </w:r>
      <w:proofErr w:type="spellEnd"/>
      <w:r>
        <w:rPr>
          <w:sz w:val="25"/>
          <w:szCs w:val="25"/>
        </w:rPr>
        <w:t xml:space="preserve"> testid eeldavad käskude trükkimist virtuaalmasina terminalis, sobib kasutaja k</w:t>
      </w:r>
      <w:r w:rsidR="00355790">
        <w:rPr>
          <w:sz w:val="25"/>
          <w:szCs w:val="25"/>
        </w:rPr>
        <w:t>l</w:t>
      </w:r>
      <w:r>
        <w:rPr>
          <w:sz w:val="25"/>
          <w:szCs w:val="25"/>
        </w:rPr>
        <w:t>ahvivajutus</w:t>
      </w:r>
      <w:r w:rsidR="00355790">
        <w:rPr>
          <w:sz w:val="25"/>
          <w:szCs w:val="25"/>
        </w:rPr>
        <w:t>t</w:t>
      </w:r>
      <w:r>
        <w:rPr>
          <w:sz w:val="25"/>
          <w:szCs w:val="25"/>
        </w:rPr>
        <w:t xml:space="preserve">e dünaamika analüüsimine eksaminandi identiteedi kontrollimiseks. </w:t>
      </w:r>
      <w:r w:rsidR="00711573">
        <w:rPr>
          <w:sz w:val="25"/>
          <w:szCs w:val="25"/>
        </w:rPr>
        <w:t xml:space="preserve">Soovides suurendada analüüsitava trükiteksti hulka, võib testi sooritamise ajaks keelata kopeerimise ja kleepimise operatsioonid </w:t>
      </w:r>
      <w:r w:rsidR="00711573">
        <w:rPr>
          <w:sz w:val="25"/>
          <w:szCs w:val="25"/>
        </w:rPr>
        <w:fldChar w:fldCharType="begin" w:fldLock="1"/>
      </w:r>
      <w:r w:rsidR="00A021C3">
        <w:rPr>
          <w:sz w:val="25"/>
          <w:szCs w:val="25"/>
        </w:rPr>
        <w:instrText>ADDIN CSL_CITATION { "citationItems" : [ { "id" : "ITEM-1", "itemData" : { "DOI" : "10.1109/WIFS.2016.7823894", "ISBN" : "9781509011384", "abstract" : "\u00a9 2016 IEEE. Keystroke dynamics is an effective behavioral biometrics for user authentication at a computer terminal. Continuous or active authentication using keystroke dynamics has raised a lot of interest among researchers. However, there are only a few public datasets available for the research community compared to other biometric modalities primarily because of the difficulty of large scale data collection. Even the existing ones generally suffer from small number of subjects and lack of extensive features. In this paper, we provide the details on the collection of a shared dataset for the study of keystroke dynamics. We have collected raw keystroke data from 157 subjects allowing them to transcribe fixed text and answer questions freely. The dataset is characterized to reflect the temporal variations of typing patterns and the perturbations caused by different keyboard layouts. To show the usability and the quality of our dataset, we apply an existing algorithm, viz. Gaussian mixture model for keystroke analysis on the dataset and report the results.", "author" : [ { "dropping-particle" : "", "family" : "Sun", "given" : "Yan", "non-dropping-particle" : "", "parse-names" : false, "suffix" : "" }, { "dropping-particle" : "", "family" : "Ceker", "given" : "Hayreddin", "non-dropping-particle" : "", "parse-names" : false, "suffix" : "" }, { "dropping-particle" : "", "family" : "Upadhyaya", "given" : "Shambhu", "non-dropping-particle" : "", "parse-names" : false, "suffix" : "" } ], "container-title" : "8th IEEE International Workshop on Information Forensics and Security, WIFS 2016", "id" : "ITEM-1", "issued" : { "date-parts" : [ [ "2017" ] ] }, "title" : "Shared keystroke dataset for continuous authentication", "type" : "paper-conference" }, "uris" : [ "http://www.mendeley.com/documents/?uuid=ca5c68d8-b5e0-3c9b-9284-8f81e3a73f22" ] } ], "mendeley" : { "formattedCitation" : "[35]", "plainTextFormattedCitation" : "[35]", "previouslyFormattedCitation" : "[35]" }, "properties" : {  }, "schema" : "https://github.com/citation-style-language/schema/raw/master/csl-citation.json" }</w:instrText>
      </w:r>
      <w:r w:rsidR="00711573">
        <w:rPr>
          <w:sz w:val="25"/>
          <w:szCs w:val="25"/>
        </w:rPr>
        <w:fldChar w:fldCharType="separate"/>
      </w:r>
      <w:r w:rsidR="00A021C3" w:rsidRPr="00A021C3">
        <w:rPr>
          <w:noProof/>
          <w:sz w:val="25"/>
          <w:szCs w:val="25"/>
        </w:rPr>
        <w:t>[35]</w:t>
      </w:r>
      <w:r w:rsidR="00711573">
        <w:rPr>
          <w:sz w:val="25"/>
          <w:szCs w:val="25"/>
        </w:rPr>
        <w:fldChar w:fldCharType="end"/>
      </w:r>
      <w:r w:rsidR="00711573">
        <w:rPr>
          <w:sz w:val="25"/>
          <w:szCs w:val="25"/>
        </w:rPr>
        <w:t>, mis tähendab, et isegi, kui eksaminand leiab veebist sobiva käsu, peab ta selle käsitsi ümber kirjutama, suurendades analüüsitavate klahvivajutuste andmestikku, mis omakoda võimaldab kasutajat täpsemini tuvastada.</w:t>
      </w:r>
      <w:r w:rsidR="009053E5">
        <w:rPr>
          <w:sz w:val="25"/>
          <w:szCs w:val="25"/>
        </w:rPr>
        <w:t xml:space="preserve"> Võrdlusandmestiku genereerimiseks</w:t>
      </w:r>
      <w:r w:rsidR="007D0F2C">
        <w:rPr>
          <w:sz w:val="25"/>
          <w:szCs w:val="25"/>
        </w:rPr>
        <w:t xml:space="preserve"> ja kaitsesüsteemi treenimiseks</w:t>
      </w:r>
      <w:r w:rsidR="009053E5">
        <w:rPr>
          <w:sz w:val="25"/>
          <w:szCs w:val="25"/>
        </w:rPr>
        <w:t xml:space="preserve"> võib süsteemi sisse logides paluda sisestada enamlevinuid terminalikäske</w:t>
      </w:r>
      <w:r w:rsidR="007D0F2C">
        <w:rPr>
          <w:sz w:val="25"/>
          <w:szCs w:val="25"/>
        </w:rPr>
        <w:t>, mis ka ülesannete lahendustes esinevad</w:t>
      </w:r>
      <w:r w:rsidR="009053E5">
        <w:rPr>
          <w:sz w:val="25"/>
          <w:szCs w:val="25"/>
        </w:rPr>
        <w:t>.</w:t>
      </w:r>
    </w:p>
    <w:p w14:paraId="60C1D08D" w14:textId="2C9932F6" w:rsidR="008B5D57" w:rsidRDefault="008B5D57" w:rsidP="00E5309C">
      <w:pPr>
        <w:pStyle w:val="BodyText"/>
      </w:pPr>
      <w:r>
        <w:t xml:space="preserve">Klahvivajutuste kogumisel on oluline andmestiku privaatsuse tagamine, kuna kogutud andmed võivad sisaldada kasutajanimesid ja paroole või tundlikku infot kasutaja enda kohta </w:t>
      </w:r>
      <w:r>
        <w:fldChar w:fldCharType="begin" w:fldLock="1"/>
      </w:r>
      <w:r w:rsidR="00A021C3">
        <w:instrText>ADDIN CSL_CITATION { "citationItems" : [ { "id" : "ITEM-1", "itemData" : { "DOI" : "10.1109/WIFS.2016.7823894", "ISBN" : "9781509011384", "abstract" : "\u00a9 2016 IEEE. Keystroke dynamics is an effective behavioral biometrics for user authentication at a computer terminal. Continuous or active authentication using keystroke dynamics has raised a lot of interest among researchers. However, there are only a few public datasets available for the research community compared to other biometric modalities primarily because of the difficulty of large scale data collection. Even the existing ones generally suffer from small number of subjects and lack of extensive features. In this paper, we provide the details on the collection of a shared dataset for the study of keystroke dynamics. We have collected raw keystroke data from 157 subjects allowing them to transcribe fixed text and answer questions freely. The dataset is characterized to reflect the temporal variations of typing patterns and the perturbations caused by different keyboard layouts. To show the usability and the quality of our dataset, we apply an existing algorithm, viz. Gaussian mixture model for keystroke analysis on the dataset and report the results.", "author" : [ { "dropping-particle" : "", "family" : "Sun", "given" : "Yan", "non-dropping-particle" : "", "parse-names" : false, "suffix" : "" }, { "dropping-particle" : "", "family" : "Ceker", "given" : "Hayreddin", "non-dropping-particle" : "", "parse-names" : false, "suffix" : "" }, { "dropping-particle" : "", "family" : "Upadhyaya", "given" : "Shambhu", "non-dropping-particle" : "", "parse-names" : false, "suffix" : "" } ], "container-title" : "8th IEEE International Workshop on Information Forensics and Security, WIFS 2016", "id" : "ITEM-1", "issued" : { "date-parts" : [ [ "2017" ] ] }, "title" : "Shared keystroke dataset for continuous authentication", "type" : "paper-conference" }, "uris" : [ "http://www.mendeley.com/documents/?uuid=ca5c68d8-b5e0-3c9b-9284-8f81e3a73f22" ] } ], "mendeley" : { "formattedCitation" : "[35]", "plainTextFormattedCitation" : "[35]", "previouslyFormattedCitation" : "[35]" }, "properties" : {  }, "schema" : "https://github.com/citation-style-language/schema/raw/master/csl-citation.json" }</w:instrText>
      </w:r>
      <w:r>
        <w:fldChar w:fldCharType="separate"/>
      </w:r>
      <w:r w:rsidR="00A021C3" w:rsidRPr="00A021C3">
        <w:rPr>
          <w:noProof/>
        </w:rPr>
        <w:t>[35]</w:t>
      </w:r>
      <w:r>
        <w:fldChar w:fldCharType="end"/>
      </w:r>
      <w:r>
        <w:t>. Tundlikud andmed tuleks enne trükkimisinfo salvestamist sellest kindlasti eemaldada või loob</w:t>
      </w:r>
      <w:r w:rsidR="007D0F2C">
        <w:t>uda andmestiku salvestamisest. K</w:t>
      </w:r>
      <w:r>
        <w:t xml:space="preserve">una </w:t>
      </w:r>
      <w:proofErr w:type="spellStart"/>
      <w:r>
        <w:t>RangeForce</w:t>
      </w:r>
      <w:proofErr w:type="spellEnd"/>
      <w:r>
        <w:t xml:space="preserve"> testi puhul on kirjutamisstiili analüüsimine oluline vaid sessiooni vältel, tuvastamaks kasutaja vahetumi</w:t>
      </w:r>
      <w:r w:rsidR="007D0F2C">
        <w:t>st, ega vaja</w:t>
      </w:r>
      <w:r w:rsidR="0026357D">
        <w:t xml:space="preserve"> loodetavasti</w:t>
      </w:r>
      <w:r w:rsidR="007D0F2C">
        <w:t xml:space="preserve"> hilisemat uurimist, puudub vajadus andmete salvestamiseks. Lisaks ei nõua </w:t>
      </w:r>
      <w:proofErr w:type="spellStart"/>
      <w:r w:rsidR="007D0F2C">
        <w:t>RangeForce</w:t>
      </w:r>
      <w:proofErr w:type="spellEnd"/>
      <w:r w:rsidR="007D0F2C">
        <w:t xml:space="preserve"> ülesanded kasutajalt oma personaalsete andmete sisestamist, mistõttu ei saa sisestatud teksti nimetada tundlik</w:t>
      </w:r>
      <w:r w:rsidR="00002DE9">
        <w:t>uid andmeid</w:t>
      </w:r>
      <w:r w:rsidR="007D0F2C">
        <w:t xml:space="preserve"> sisaldavaks.</w:t>
      </w:r>
    </w:p>
    <w:p w14:paraId="7AAB5763" w14:textId="7F72DFF2" w:rsidR="001669C1" w:rsidRPr="00D13A9F" w:rsidRDefault="001669C1" w:rsidP="00E5309C">
      <w:pPr>
        <w:pStyle w:val="BodyText"/>
        <w:rPr>
          <w:sz w:val="25"/>
          <w:szCs w:val="25"/>
        </w:rPr>
      </w:pPr>
      <w:r>
        <w:rPr>
          <w:sz w:val="25"/>
          <w:szCs w:val="25"/>
        </w:rPr>
        <w:t xml:space="preserve">Seega võiks sobilik stsenaarium olla analoogne </w:t>
      </w:r>
      <w:proofErr w:type="spellStart"/>
      <w:r>
        <w:rPr>
          <w:sz w:val="25"/>
          <w:szCs w:val="25"/>
        </w:rPr>
        <w:t>Roth</w:t>
      </w:r>
      <w:proofErr w:type="spellEnd"/>
      <w:r>
        <w:rPr>
          <w:sz w:val="25"/>
          <w:szCs w:val="25"/>
        </w:rPr>
        <w:t xml:space="preserve"> et </w:t>
      </w:r>
      <w:proofErr w:type="spellStart"/>
      <w:r>
        <w:rPr>
          <w:sz w:val="25"/>
          <w:szCs w:val="25"/>
        </w:rPr>
        <w:t>al</w:t>
      </w:r>
      <w:proofErr w:type="spellEnd"/>
      <w:r>
        <w:rPr>
          <w:sz w:val="25"/>
          <w:szCs w:val="25"/>
        </w:rPr>
        <w:t xml:space="preserve"> </w:t>
      </w:r>
      <w:commentRangeStart w:id="38"/>
      <w:r>
        <w:rPr>
          <w:sz w:val="25"/>
          <w:szCs w:val="25"/>
        </w:rPr>
        <w:t xml:space="preserve">pakutuga </w:t>
      </w:r>
      <w:commentRangeEnd w:id="38"/>
      <w:r>
        <w:rPr>
          <w:rStyle w:val="CommentReference"/>
        </w:rPr>
        <w:commentReference w:id="38"/>
      </w:r>
      <w:r>
        <w:rPr>
          <w:sz w:val="25"/>
          <w:szCs w:val="25"/>
        </w:rPr>
        <w:fldChar w:fldCharType="begin" w:fldLock="1"/>
      </w:r>
      <w:r w:rsidR="00A021C3">
        <w:rPr>
          <w:sz w:val="25"/>
          <w:szCs w:val="25"/>
        </w:rPr>
        <w:instrText>ADDIN CSL_CITATION { "citationItems" : [ { "id" : "ITEM-1", "itemData" : { "DOI" : "10.1109/TIP.2014.2348802", "ISBN" : "1057-7149 VO - PP", "ISSN" : "10577149", "PMID" : "25137729", "abstract" : "We hypothesize that an individual computer user has a unique and consistent habitual pattern of hand movements, independent of the text, while typing on a keyboard. As a result, this paper proposes a novel biometric modality named typing behavior (TB) for continuous user authentication. Given a webcam pointing toward a keyboard, we develop real-time computer vision algorithms to automatically extract hand movement patterns from the video stream. Unlike the typical continuous biometrics, such as keystroke dynamics (KD), TB provides a reliable authentication with a short delay, while avoiding explicit key-logging. We collect a video database where 63 unique subjects type static text and free text for multiple sessions. For one typing video, the hands are segmented in each frame and a unique descriptor is extracted based on the shape and position of hands, as well as their temporal dynamics in the video sequence. We propose a novel approach, named bag of multi-dimensional phrases, to match the cross-feature and cross-temporal pattern between a gallery sequence and probe sequence. The experimental results demonstrate a superior performance of TB when compared with KD, which, together with our ultrareal-time demo system, warrant further investigation of this novel vision application and biometric modality.", "author" : [ { "dropping-particle" : "", "family" : "Roth", "given" : "Joseph", "non-dropping-particle" : "", "parse-names" : false, "suffix" : "" }, { "dropping-particle" : "", "family" : "Liu", "given" : "Xiaoming", "non-dropping-particle" : "", "parse-names" : false, "suffix" : "" }, { "dropping-particle" : "", "family" : "Metaxas", "given" : "Dimitris", "non-dropping-particle" : "", "parse-names" : false, "suffix" : "" } ], "container-title" : "IEEE Transactions on Image Processing", "id" : "ITEM-1", "issued" : { "date-parts" : [ [ "2014" ] ] }, "note" : "Siin palju viiteid muudele artiklitele samas valdkonnas (CA, tr\u00fckkimine, n\u00e4gu)", "title" : "On continuous user authentication via typing behavior", "type" : "article-journal" }, "uris" : [ "http://www.mendeley.com/documents/?uuid=08b6480c-a9ae-3886-8099-5a7337532144" ] } ], "mendeley" : { "formattedCitation" : "[32]", "plainTextFormattedCitation" : "[32]", "previouslyFormattedCitation" : "[32]" }, "properties" : {  }, "schema" : "https://github.com/citation-style-language/schema/raw/master/csl-citation.json" }</w:instrText>
      </w:r>
      <w:r>
        <w:rPr>
          <w:sz w:val="25"/>
          <w:szCs w:val="25"/>
        </w:rPr>
        <w:fldChar w:fldCharType="separate"/>
      </w:r>
      <w:r w:rsidR="00A021C3" w:rsidRPr="00A021C3">
        <w:rPr>
          <w:noProof/>
          <w:sz w:val="25"/>
          <w:szCs w:val="25"/>
        </w:rPr>
        <w:t>[32]</w:t>
      </w:r>
      <w:r>
        <w:rPr>
          <w:sz w:val="25"/>
          <w:szCs w:val="25"/>
        </w:rPr>
        <w:fldChar w:fldCharType="end"/>
      </w:r>
      <w:r w:rsidR="00A553B6">
        <w:rPr>
          <w:sz w:val="25"/>
          <w:szCs w:val="25"/>
        </w:rPr>
        <w:t>, kus s</w:t>
      </w:r>
      <w:r>
        <w:rPr>
          <w:sz w:val="25"/>
          <w:szCs w:val="25"/>
        </w:rPr>
        <w:t xml:space="preserve">üsteem käivitub parooli sisestades ja salvestab sellest momendist alates 30 sekundi jooksul kasutaja klaviatuuri kasutust, mis muutub edaspidise võrdluse baasiks kogu sessiooni vältel. Kui kasutaja lahkub arvuti tagant pikemaks perioodiks, sessioon lõppeb ja </w:t>
      </w:r>
      <w:proofErr w:type="spellStart"/>
      <w:r>
        <w:rPr>
          <w:sz w:val="25"/>
          <w:szCs w:val="25"/>
        </w:rPr>
        <w:t>biomeetriline</w:t>
      </w:r>
      <w:proofErr w:type="spellEnd"/>
      <w:r>
        <w:rPr>
          <w:sz w:val="25"/>
          <w:szCs w:val="25"/>
        </w:rPr>
        <w:t xml:space="preserve"> </w:t>
      </w:r>
      <w:r w:rsidR="0026357D">
        <w:rPr>
          <w:sz w:val="25"/>
          <w:szCs w:val="25"/>
        </w:rPr>
        <w:t xml:space="preserve">võrdlusbaas </w:t>
      </w:r>
      <w:r>
        <w:rPr>
          <w:sz w:val="25"/>
          <w:szCs w:val="25"/>
        </w:rPr>
        <w:t>kustutatakse.</w:t>
      </w:r>
      <w:r w:rsidR="003539E8">
        <w:rPr>
          <w:sz w:val="25"/>
          <w:szCs w:val="25"/>
        </w:rPr>
        <w:t xml:space="preserve"> Mõistlik on analüüsida kahe või enama klahvivajutuse kombinatsioone, näiteks kuidas erineb </w:t>
      </w:r>
      <w:r w:rsidR="0026357D">
        <w:rPr>
          <w:sz w:val="25"/>
          <w:szCs w:val="25"/>
        </w:rPr>
        <w:t>’</w:t>
      </w:r>
      <w:proofErr w:type="spellStart"/>
      <w:r w:rsidR="0026357D">
        <w:rPr>
          <w:sz w:val="25"/>
          <w:szCs w:val="25"/>
        </w:rPr>
        <w:t>chown</w:t>
      </w:r>
      <w:proofErr w:type="spellEnd"/>
      <w:r w:rsidR="0026357D">
        <w:rPr>
          <w:sz w:val="25"/>
          <w:szCs w:val="25"/>
        </w:rPr>
        <w:t>’</w:t>
      </w:r>
      <w:r w:rsidR="003539E8">
        <w:rPr>
          <w:sz w:val="25"/>
          <w:szCs w:val="25"/>
        </w:rPr>
        <w:t xml:space="preserve"> ja </w:t>
      </w:r>
      <w:r w:rsidR="0026357D">
        <w:rPr>
          <w:sz w:val="25"/>
          <w:szCs w:val="25"/>
        </w:rPr>
        <w:t>’</w:t>
      </w:r>
      <w:proofErr w:type="spellStart"/>
      <w:r w:rsidR="0026357D">
        <w:rPr>
          <w:sz w:val="25"/>
          <w:szCs w:val="25"/>
        </w:rPr>
        <w:t>touch</w:t>
      </w:r>
      <w:proofErr w:type="spellEnd"/>
      <w:r w:rsidR="0026357D">
        <w:rPr>
          <w:sz w:val="25"/>
          <w:szCs w:val="25"/>
        </w:rPr>
        <w:t>’ käske</w:t>
      </w:r>
      <w:r w:rsidR="003539E8">
        <w:rPr>
          <w:sz w:val="25"/>
          <w:szCs w:val="25"/>
        </w:rPr>
        <w:t xml:space="preserve"> </w:t>
      </w:r>
      <w:r w:rsidR="003539E8">
        <w:rPr>
          <w:sz w:val="25"/>
          <w:szCs w:val="25"/>
        </w:rPr>
        <w:lastRenderedPageBreak/>
        <w:t>sisestades klahvivajutuste</w:t>
      </w:r>
      <w:r w:rsidR="0026357D">
        <w:rPr>
          <w:sz w:val="25"/>
          <w:szCs w:val="25"/>
        </w:rPr>
        <w:t xml:space="preserve"> ’c’ ja ’h’</w:t>
      </w:r>
      <w:r w:rsidR="003539E8">
        <w:rPr>
          <w:sz w:val="25"/>
          <w:szCs w:val="25"/>
        </w:rPr>
        <w:t xml:space="preserve"> kestus ja vajutuste vahel olev aeg</w:t>
      </w:r>
      <w:r w:rsidR="0081161B">
        <w:rPr>
          <w:sz w:val="25"/>
          <w:szCs w:val="25"/>
        </w:rPr>
        <w:t xml:space="preserve">, kuigi see </w:t>
      </w:r>
      <w:r w:rsidR="0034761E">
        <w:rPr>
          <w:sz w:val="25"/>
          <w:szCs w:val="25"/>
        </w:rPr>
        <w:t>võib eeldada</w:t>
      </w:r>
      <w:r w:rsidR="0081161B">
        <w:rPr>
          <w:sz w:val="25"/>
          <w:szCs w:val="25"/>
        </w:rPr>
        <w:t xml:space="preserve"> nende korduvat trükkimist </w:t>
      </w:r>
      <w:proofErr w:type="spellStart"/>
      <w:r w:rsidR="0081161B">
        <w:rPr>
          <w:sz w:val="25"/>
          <w:szCs w:val="25"/>
        </w:rPr>
        <w:t>enrolment</w:t>
      </w:r>
      <w:proofErr w:type="spellEnd"/>
      <w:r w:rsidR="0081161B">
        <w:rPr>
          <w:sz w:val="25"/>
          <w:szCs w:val="25"/>
        </w:rPr>
        <w:t>-faasis</w:t>
      </w:r>
      <w:r w:rsidR="003539E8">
        <w:rPr>
          <w:sz w:val="25"/>
          <w:szCs w:val="25"/>
        </w:rPr>
        <w:t>.</w:t>
      </w:r>
    </w:p>
    <w:p w14:paraId="7E60D7AE" w14:textId="05CA6C23" w:rsidR="0074330D" w:rsidRDefault="0074330D" w:rsidP="00E5309C">
      <w:pPr>
        <w:pStyle w:val="BodyText"/>
      </w:pPr>
      <w:r>
        <w:rPr>
          <w:sz w:val="25"/>
          <w:szCs w:val="25"/>
        </w:rPr>
        <w:t>Küll aga ei piisa ainult trükkimisprotsessi jälgimisest, sest see lubaks konsulteerida mõne teise ruumis viibiva isikuga, sisestamaks terminali nende ette öeldud käske.</w:t>
      </w:r>
      <w:r w:rsidR="00AE0AE5">
        <w:rPr>
          <w:sz w:val="25"/>
          <w:szCs w:val="25"/>
        </w:rPr>
        <w:t xml:space="preserve"> Samuti ei ole variisiku tuvastamine ainult trükkimise baasil kohene ja võtab aega </w:t>
      </w:r>
      <w:r w:rsidR="00AE0AE5">
        <w:rPr>
          <w:sz w:val="25"/>
          <w:szCs w:val="25"/>
        </w:rPr>
        <w:fldChar w:fldCharType="begin" w:fldLock="1"/>
      </w:r>
      <w:r w:rsidR="00A021C3">
        <w:rPr>
          <w:sz w:val="25"/>
          <w:szCs w:val="25"/>
        </w:rPr>
        <w:instrText>ADDIN CSL_CITATION { "citationItems" : [ { "id" : "ITEM-1", "itemData" : { "DOI" : "10.1109/TIP.2014.2348802", "ISBN" : "1057-7149 VO - PP", "ISSN" : "10577149", "PMID" : "25137729", "abstract" : "We hypothesize that an individual computer user has a unique and consistent habitual pattern of hand movements, independent of the text, while typing on a keyboard. As a result, this paper proposes a novel biometric modality named typing behavior (TB) for continuous user authentication. Given a webcam pointing toward a keyboard, we develop real-time computer vision algorithms to automatically extract hand movement patterns from the video stream. Unlike the typical continuous biometrics, such as keystroke dynamics (KD), TB provides a reliable authentication with a short delay, while avoiding explicit key-logging. We collect a video database where 63 unique subjects type static text and free text for multiple sessions. For one typing video, the hands are segmented in each frame and a unique descriptor is extracted based on the shape and position of hands, as well as their temporal dynamics in the video sequence. We propose a novel approach, named bag of multi-dimensional phrases, to match the cross-feature and cross-temporal pattern between a gallery sequence and probe sequence. The experimental results demonstrate a superior performance of TB when compared with KD, which, together with our ultrareal-time demo system, warrant further investigation of this novel vision application and biometric modality.", "author" : [ { "dropping-particle" : "", "family" : "Roth", "given" : "Joseph", "non-dropping-particle" : "", "parse-names" : false, "suffix" : "" }, { "dropping-particle" : "", "family" : "Liu", "given" : "Xiaoming", "non-dropping-particle" : "", "parse-names" : false, "suffix" : "" }, { "dropping-particle" : "", "family" : "Metaxas", "given" : "Dimitris", "non-dropping-particle" : "", "parse-names" : false, "suffix" : "" } ], "container-title" : "IEEE Transactions on Image Processing", "id" : "ITEM-1", "issued" : { "date-parts" : [ [ "2014" ] ] }, "note" : "Siin palju viiteid muudele artiklitele samas valdkonnas (CA, tr\u00fckkimine, n\u00e4gu)", "title" : "On continuous user authentication via typing behavior", "type" : "article-journal" }, "uris" : [ "http://www.mendeley.com/documents/?uuid=08b6480c-a9ae-3886-8099-5a7337532144" ] } ], "mendeley" : { "formattedCitation" : "[32]", "plainTextFormattedCitation" : "[32]", "previouslyFormattedCitation" : "[32]" }, "properties" : {  }, "schema" : "https://github.com/citation-style-language/schema/raw/master/csl-citation.json" }</w:instrText>
      </w:r>
      <w:r w:rsidR="00AE0AE5">
        <w:rPr>
          <w:sz w:val="25"/>
          <w:szCs w:val="25"/>
        </w:rPr>
        <w:fldChar w:fldCharType="separate"/>
      </w:r>
      <w:r w:rsidR="00A021C3" w:rsidRPr="00A021C3">
        <w:rPr>
          <w:noProof/>
          <w:sz w:val="25"/>
          <w:szCs w:val="25"/>
        </w:rPr>
        <w:t>[32]</w:t>
      </w:r>
      <w:r w:rsidR="00AE0AE5">
        <w:rPr>
          <w:sz w:val="25"/>
          <w:szCs w:val="25"/>
        </w:rPr>
        <w:fldChar w:fldCharType="end"/>
      </w:r>
      <w:r w:rsidR="00B36E13">
        <w:rPr>
          <w:sz w:val="25"/>
          <w:szCs w:val="25"/>
        </w:rPr>
        <w:t>, kuna nõuab võrreldava andmestiku kogumist</w:t>
      </w:r>
      <w:r w:rsidR="00AE0AE5">
        <w:rPr>
          <w:sz w:val="25"/>
          <w:szCs w:val="25"/>
        </w:rPr>
        <w:t>.</w:t>
      </w:r>
    </w:p>
    <w:p w14:paraId="6FAE5532" w14:textId="0DBA2892" w:rsidR="00E5309C" w:rsidRDefault="00E5309C" w:rsidP="008C6416">
      <w:pPr>
        <w:pStyle w:val="Heading3"/>
      </w:pPr>
      <w:bookmarkStart w:id="39" w:name="_Toc506555573"/>
      <w:bookmarkStart w:id="40" w:name="_Toc508364838"/>
      <w:r>
        <w:t>Hiire kasut</w:t>
      </w:r>
      <w:bookmarkEnd w:id="39"/>
      <w:r w:rsidR="003C4529">
        <w:t>usviis</w:t>
      </w:r>
      <w:bookmarkEnd w:id="40"/>
    </w:p>
    <w:p w14:paraId="37B82E84" w14:textId="478AA760" w:rsidR="004A4B6C" w:rsidRDefault="00277B57" w:rsidP="00E5309C">
      <w:pPr>
        <w:pStyle w:val="BodyText"/>
      </w:pPr>
      <w:r>
        <w:t xml:space="preserve">Teiseks </w:t>
      </w:r>
      <w:r w:rsidR="00143FEF">
        <w:t xml:space="preserve">laialdaselt </w:t>
      </w:r>
      <w:r>
        <w:t>levinud sisendseadmeks on arvutihiir</w:t>
      </w:r>
      <w:r w:rsidR="00ED164D">
        <w:t xml:space="preserve"> ja</w:t>
      </w:r>
      <w:r w:rsidR="00413E66">
        <w:t xml:space="preserve"> </w:t>
      </w:r>
      <w:r w:rsidR="00ED2D0E">
        <w:t>puutepadi</w:t>
      </w:r>
      <w:r w:rsidR="005F3F6F">
        <w:t xml:space="preserve"> (</w:t>
      </w:r>
      <w:proofErr w:type="spellStart"/>
      <w:r w:rsidR="005F3F6F" w:rsidRPr="005F3F6F">
        <w:rPr>
          <w:i/>
        </w:rPr>
        <w:t>touch</w:t>
      </w:r>
      <w:proofErr w:type="spellEnd"/>
      <w:r w:rsidR="005F3F6F" w:rsidRPr="005F3F6F">
        <w:rPr>
          <w:i/>
        </w:rPr>
        <w:t xml:space="preserve"> </w:t>
      </w:r>
      <w:proofErr w:type="spellStart"/>
      <w:r w:rsidR="005F3F6F" w:rsidRPr="005F3F6F">
        <w:rPr>
          <w:i/>
        </w:rPr>
        <w:t>pad</w:t>
      </w:r>
      <w:proofErr w:type="spellEnd"/>
      <w:r w:rsidR="005F3F6F">
        <w:t>)</w:t>
      </w:r>
      <w:r>
        <w:t>.</w:t>
      </w:r>
      <w:r w:rsidR="00ED164D">
        <w:t xml:space="preserve"> </w:t>
      </w:r>
      <w:r w:rsidR="004A4B6C">
        <w:t xml:space="preserve">Hiire puhul saab jälgida näiteks </w:t>
      </w:r>
      <w:r w:rsidR="00F70EA1">
        <w:t>kursori</w:t>
      </w:r>
      <w:r w:rsidR="004A4B6C">
        <w:t xml:space="preserve"> </w:t>
      </w:r>
      <w:r w:rsidR="00A549F6">
        <w:t xml:space="preserve">asukohta </w:t>
      </w:r>
      <w:proofErr w:type="spellStart"/>
      <w:r w:rsidR="00A549F6">
        <w:t>eksaanil</w:t>
      </w:r>
      <w:proofErr w:type="spellEnd"/>
      <w:r w:rsidR="004A4B6C">
        <w:t xml:space="preserve">, </w:t>
      </w:r>
      <w:r w:rsidR="00F70EA1">
        <w:t xml:space="preserve">hiire </w:t>
      </w:r>
      <w:r w:rsidR="009348E6">
        <w:t>liigutamise</w:t>
      </w:r>
      <w:r w:rsidR="0013416A">
        <w:t xml:space="preserve"> suunda,</w:t>
      </w:r>
      <w:r w:rsidR="009348E6">
        <w:t xml:space="preserve"> kiirust</w:t>
      </w:r>
      <w:r w:rsidR="00636ABB">
        <w:t>, kiirendust</w:t>
      </w:r>
      <w:r w:rsidR="009348E6">
        <w:t xml:space="preserve"> ja sujuvust, </w:t>
      </w:r>
      <w:r w:rsidR="002E2830">
        <w:t>liikumis</w:t>
      </w:r>
      <w:r w:rsidR="008B27A8">
        <w:t>vahemaad</w:t>
      </w:r>
      <w:r w:rsidR="002E2830">
        <w:t xml:space="preserve"> pikslites</w:t>
      </w:r>
      <w:r w:rsidR="008B27A8">
        <w:t xml:space="preserve"> ja pausi tegevuste vahel </w:t>
      </w:r>
      <w:r w:rsidR="008B27A8">
        <w:fldChar w:fldCharType="begin" w:fldLock="1"/>
      </w:r>
      <w:r w:rsidR="00A021C3">
        <w:instrText>ADDIN CSL_CITATION { "citationItems" : [ { "id" : "ITEM-1", "itemData" : { "abstract" : "In this paper, we demonstrate a new way to perform continuous authenti-cation using Mouse Dynamics as the behavioural biometric modality. In the proposed scheme, the user will be authenticated per mouse event performed on his/her sys-tem. We have used a publicly available mouse dynamics dataset and extracted per event features suitable for the proposed scheme. In this research, we have used the mouse dynamics data of 49 users and evaluated the system performance with 6 ma-chine learning algorithms. In this approach, the genuine user has never been classified as an impostor throughout a full session whereas the average number of mouse actions an impostor could perform before detection is 94 from the best classification algorithm with a person based threshold.", "author" : [ { "dropping-particle" : "", "family" : "Mondal", "given" : "Soumik", "non-dropping-particle" : "", "parse-names" : false, "suffix" : "" }, { "dropping-particle" : "", "family" : "Bours", "given" : "Patrick", "non-dropping-particle" : "", "parse-names" : false, "suffix" : "" } ], "id" : "ITEM-1", "issued" : { "date-parts" : [ [ "0" ] ] }, "title" : "Continuous Authentication using Mouse Dynamics", "type" : "article-journal" }, "uris" : [ "http://www.mendeley.com/documents/?uuid=c9f34bbf-cf9d-38aa-b50a-1d7ba3dbe5fa" ] } ], "mendeley" : { "formattedCitation" : "[38]", "plainTextFormattedCitation" : "[38]", "previouslyFormattedCitation" : "[38]" }, "properties" : {  }, "schema" : "https://github.com/citation-style-language/schema/raw/master/csl-citation.json" }</w:instrText>
      </w:r>
      <w:r w:rsidR="008B27A8">
        <w:fldChar w:fldCharType="separate"/>
      </w:r>
      <w:r w:rsidR="00A021C3" w:rsidRPr="00A021C3">
        <w:rPr>
          <w:noProof/>
        </w:rPr>
        <w:t>[38]</w:t>
      </w:r>
      <w:r w:rsidR="008B27A8">
        <w:fldChar w:fldCharType="end"/>
      </w:r>
      <w:r w:rsidR="008B27A8">
        <w:t xml:space="preserve">, </w:t>
      </w:r>
      <w:r w:rsidR="006D6158">
        <w:t xml:space="preserve">nuppude vajutamist </w:t>
      </w:r>
      <w:r w:rsidR="00A549F6">
        <w:t>ning</w:t>
      </w:r>
      <w:r w:rsidR="006D6158">
        <w:t xml:space="preserve"> lahti laskmist ja rulliku (</w:t>
      </w:r>
      <w:proofErr w:type="spellStart"/>
      <w:r w:rsidR="006D6158" w:rsidRPr="005F3F6F">
        <w:rPr>
          <w:i/>
        </w:rPr>
        <w:t>mouse</w:t>
      </w:r>
      <w:proofErr w:type="spellEnd"/>
      <w:r w:rsidR="006D6158" w:rsidRPr="005F3F6F">
        <w:rPr>
          <w:i/>
        </w:rPr>
        <w:t xml:space="preserve"> </w:t>
      </w:r>
      <w:proofErr w:type="spellStart"/>
      <w:r w:rsidR="006D6158" w:rsidRPr="005F3F6F">
        <w:rPr>
          <w:i/>
        </w:rPr>
        <w:t>wheel</w:t>
      </w:r>
      <w:proofErr w:type="spellEnd"/>
      <w:r w:rsidR="006D6158">
        <w:t>) kasutamist</w:t>
      </w:r>
      <w:r w:rsidR="00AC5120">
        <w:t xml:space="preserve"> </w:t>
      </w:r>
      <w:r w:rsidR="00AC5120">
        <w:fldChar w:fldCharType="begin" w:fldLock="1"/>
      </w:r>
      <w:r w:rsidR="00A021C3">
        <w:instrText>ADDIN CSL_CITATION { "citationItems" : [ { "id" : "ITEM-1", "itemData" : { "DOI" : "10.1016/J.NEUCOM.2016.11.031", "ISSN" : "0925-2312", "abstract" : "In this paper we focus on a context independent continuous authentication system that reacts on every separate action performed by a user. We contribute with a robust dynamic trust model algorithm that can be applied to any continuous authentication system, irrespective of the biometric modality. We also contribute a novel performance reporting technique for continuous authentication. Our proposed approach was validated with extensive experiments with a unique behavioural biometric dataset. This dataset was collected under complete uncontrolled condition from 53 users by using our data collection software. We considered both keystroke and mouse usage behaviour patterns to prevent a situation where an attacker avoids detection by restricting to one input device because the system only checks the other input device. During our research, we developed a feature selection technique that could be applied to other pattern recognition problems. The best result obtained in this research is that 50 out of 53 genuine users are never inadvertently locked out by the system, while the remaining 3 genuine users (i. e. 5.7%) are sometimes locked out, on average after 2265 actions. Furthermore, there are only 3 out of 2756 impostors not been detected, i.e. only 0.1% of the impostors go undetected. Impostors are detected on average after 252 actions.", "author" : [ { "dropping-particle" : "", "family" : "Mondal", "given" : "Soumik", "non-dropping-particle" : "", "parse-names" : false, "suffix" : "" }, { "dropping-particle" : "", "family" : "Bours", "given" : "Patrick", "non-dropping-particle" : "", "parse-names" : false, "suffix" : "" } ], "container-title" : "Neurocomputing", "id" : "ITEM-1", "issued" : { "date-parts" : [ [ "2017", "3", "22" ] ] }, "page" : "1-22", "publisher" : "Elsevier", "title" : "A study on continuous authentication using a combination of keystroke and mouse biometrics", "type" : "article-journal", "volume" : "230" }, "uris" : [ "http://www.mendeley.com/documents/?uuid=96186f86-e99f-3b46-a6c7-680c846e69c6" ] } ], "mendeley" : { "formattedCitation" : "[37]", "plainTextFormattedCitation" : "[37]", "previouslyFormattedCitation" : "[37]" }, "properties" : {  }, "schema" : "https://github.com/citation-style-language/schema/raw/master/csl-citation.json" }</w:instrText>
      </w:r>
      <w:r w:rsidR="00AC5120">
        <w:fldChar w:fldCharType="separate"/>
      </w:r>
      <w:r w:rsidR="00A021C3" w:rsidRPr="00A021C3">
        <w:rPr>
          <w:noProof/>
        </w:rPr>
        <w:t>[37]</w:t>
      </w:r>
      <w:r w:rsidR="00AC5120">
        <w:fldChar w:fldCharType="end"/>
      </w:r>
      <w:r w:rsidR="006D6158">
        <w:t>.</w:t>
      </w:r>
      <w:r w:rsidR="00B62F06">
        <w:t xml:space="preserve"> </w:t>
      </w:r>
      <w:proofErr w:type="spellStart"/>
      <w:r w:rsidR="00B62F06">
        <w:t>Klikkimi</w:t>
      </w:r>
      <w:r w:rsidR="00345388">
        <w:t>sel</w:t>
      </w:r>
      <w:proofErr w:type="spellEnd"/>
      <w:r w:rsidR="00345388">
        <w:t xml:space="preserve"> saab eristada üksikvajutust, </w:t>
      </w:r>
      <w:r w:rsidR="00B62F06">
        <w:t>topelt-klikki</w:t>
      </w:r>
      <w:r w:rsidR="00345388">
        <w:t xml:space="preserve"> ja lohistamist</w:t>
      </w:r>
      <w:r w:rsidR="00B62F06">
        <w:t>.</w:t>
      </w:r>
      <w:r w:rsidR="005D5BC3">
        <w:t xml:space="preserve"> Eririistvaralise p</w:t>
      </w:r>
      <w:r w:rsidR="00DB79E6">
        <w:t>uutepadja puhul on võimalik analüüsida ka vajutuse survetugevust.</w:t>
      </w:r>
    </w:p>
    <w:p w14:paraId="42D1FFD6" w14:textId="292CFD06" w:rsidR="006D72F1" w:rsidRDefault="006D72F1" w:rsidP="00E5309C">
      <w:pPr>
        <w:pStyle w:val="BodyText"/>
      </w:pPr>
      <w:r>
        <w:t>Ka hiiredünaamika jälgimisel on vajalik õppeperiood, et tuvastada konkreetsele kasutajale iseloomulik hiirekasutus.</w:t>
      </w:r>
      <w:r w:rsidR="00F36C05">
        <w:t xml:space="preserve"> Tegelikult on hiire abil kasutajat lihtsam tuvastada pidevautentimisel kui staatilisel </w:t>
      </w:r>
      <w:r w:rsidR="00A51329">
        <w:t>autentimisel</w:t>
      </w:r>
      <w:r w:rsidR="00F36C05">
        <w:t xml:space="preserve"> </w:t>
      </w:r>
      <w:r w:rsidR="00F36C05">
        <w:fldChar w:fldCharType="begin" w:fldLock="1"/>
      </w:r>
      <w:r w:rsidR="00A021C3">
        <w:instrText>ADDIN CSL_CITATION { "citationItems" : [ { "id" : "ITEM-1", "itemData" : { "DOI" : "10.1109/JSYST.2012.2221932", "abstract" : "The mouse dynamics biometric is a behavioral biometric technology that extracts and analyzes the movement characteristics of the mouse input device when a computer user interacts with a graphical user interface for identification purposes. Most of the existing studies on mouse dynamics analysis have targeted primarily continuous authentication or user reauthentication for which promising results have been achieved. Static authentication (at login time) using mouse dynamics, however, appears to face some challenges due to the limited amount of data that can reasonably be captured during such a process. In this paper, we present a new mouse dynamics analysis framework that uses mouse gesture dynamics for static authentication. The captured gestures are analyzed using a learning vector quantization neural network classifier. We conduct an experimental evaluation of our framework with 39 users, in which we achieve a false acceptance ratio of 5.26% and a false rejection ratio of 4.59% when four gestures were combined, with a test session length of 26.9 s. This is an improvement both in the accuracy and validation sample, compared to the existing mouse dynamics approaches that could be considered adequate for static authentication. Furthermore, to our knowledge, our work is the first to present a relatively accurate static authentication scheme based on mouse gesture dynamics.", "author" : [ { "dropping-particle" : "", "family" : "Sayed", "given" : "Bassam", "non-dropping-particle" : "", "parse-names" : false, "suffix" : "" }, { "dropping-particle" : "", "family" : "Traore", "given" : "Issa", "non-dropping-particle" : "", "parse-names" : false, "suffix" : "" }, { "dropping-particle" : "", "family" : "Woungang", "given" : "Isaac", "non-dropping-particle" : "", "parse-names" : false, "suffix" : "" }, { "dropping-particle" : "", "family" : "Obaidat", "given" : "Mohammad S.", "non-dropping-particle" : "", "parse-names" : false, "suffix" : "" } ], "container-title" : "IEEE Systems Journal", "id" : "ITEM-1", "issue" : "2", "issued" : { "date-parts" : [ [ "2013", "6" ] ] }, "page" : "262-274", "title" : "Biometric Authentication Using Mouse Gesture Dynamics", "type" : "article-journal", "volume" : "7" }, "uris" : [ "http://www.mendeley.com/documents/?uuid=a53a569d-c5dc-3b5c-b65f-1e33bb781c9c" ] } ], "mendeley" : { "formattedCitation" : "[39]", "plainTextFormattedCitation" : "[39]", "previouslyFormattedCitation" : "[39]" }, "properties" : {  }, "schema" : "https://github.com/citation-style-language/schema/raw/master/csl-citation.json" }</w:instrText>
      </w:r>
      <w:r w:rsidR="00F36C05">
        <w:fldChar w:fldCharType="separate"/>
      </w:r>
      <w:r w:rsidR="00A021C3" w:rsidRPr="00A021C3">
        <w:rPr>
          <w:noProof/>
        </w:rPr>
        <w:t>[39]</w:t>
      </w:r>
      <w:r w:rsidR="00F36C05">
        <w:fldChar w:fldCharType="end"/>
      </w:r>
      <w:r w:rsidR="00A51329">
        <w:t>, kus kogutavaid andmeid on kordades vähem.</w:t>
      </w:r>
      <w:r w:rsidR="00D74AD4">
        <w:t xml:space="preserve"> </w:t>
      </w:r>
      <w:proofErr w:type="spellStart"/>
      <w:r w:rsidR="00304A09">
        <w:t>Sharif</w:t>
      </w:r>
      <w:proofErr w:type="spellEnd"/>
      <w:r w:rsidR="00304A09">
        <w:t xml:space="preserve"> et </w:t>
      </w:r>
      <w:proofErr w:type="spellStart"/>
      <w:r w:rsidR="00304A09">
        <w:t>al</w:t>
      </w:r>
      <w:proofErr w:type="spellEnd"/>
      <w:r w:rsidR="00304A09">
        <w:t xml:space="preserve"> </w:t>
      </w:r>
      <w:r w:rsidR="00304A09">
        <w:fldChar w:fldCharType="begin" w:fldLock="1"/>
      </w:r>
      <w:r w:rsidR="00A021C3">
        <w:instrText>ADDIN CSL_CITATION { "citationItems" : [ { "id" : "ITEM-1", "itemData" : { "DOI" : "10.1109/ICDIM.2008.4746782", "ISBN" : "978-1-4244-2916-5", "author" : [ { "dropping-particle" : "", "family" : "Sharif", "given" : "Muhammad", "non-dropping-particle" : "", "parse-names" : false, "suffix" : "" }, { "dropping-particle" : "", "family" : "Faiz", "given" : "Tariq", "non-dropping-particle" : "", "parse-names" : false, "suffix" : "" }, { "dropping-particle" : "", "family" : "Raza", "given" : "Mudassar", "non-dropping-particle" : "", "parse-names" : false, "suffix" : "" } ], "container-title" : "2008 Third International Conference on Digital Information Management", "id" : "ITEM-1", "issued" : { "date-parts" : [ [ "2008", "11" ] ] }, "page" : "559-562", "publisher" : "IEEE", "title" : "Time signatures - an implementation of Keystroke and click patterns for practical and secure authentication", "type" : "paper-conference" }, "uris" : [ "http://www.mendeley.com/documents/?uuid=2f9e3381-a4ed-3112-b2a0-79ec8abc8d3b" ] } ], "mendeley" : { "formattedCitation" : "[40]", "plainTextFormattedCitation" : "[40]", "previouslyFormattedCitation" : "[40]" }, "properties" : {  }, "schema" : "https://github.com/citation-style-language/schema/raw/master/csl-citation.json" }</w:instrText>
      </w:r>
      <w:r w:rsidR="00304A09">
        <w:fldChar w:fldCharType="separate"/>
      </w:r>
      <w:r w:rsidR="00A021C3" w:rsidRPr="00A021C3">
        <w:rPr>
          <w:noProof/>
        </w:rPr>
        <w:t>[40]</w:t>
      </w:r>
      <w:r w:rsidR="00304A09">
        <w:fldChar w:fldCharType="end"/>
      </w:r>
      <w:r w:rsidR="00304A09">
        <w:t xml:space="preserve"> </w:t>
      </w:r>
      <w:proofErr w:type="spellStart"/>
      <w:r w:rsidR="00304A09">
        <w:t>implementeerisid</w:t>
      </w:r>
      <w:proofErr w:type="spellEnd"/>
      <w:r w:rsidR="00304A09">
        <w:t xml:space="preserve"> andmestiku kogumise </w:t>
      </w:r>
      <w:r w:rsidR="00F8037F">
        <w:t xml:space="preserve">klahvivajutuste analüüsimise ja </w:t>
      </w:r>
      <w:r w:rsidR="00304A09">
        <w:t xml:space="preserve">värviakna abil, kus kasutaja kindlas järjekorras </w:t>
      </w:r>
      <w:r w:rsidR="00222D69">
        <w:t>neljal värviruudul</w:t>
      </w:r>
      <w:r w:rsidR="00304A09">
        <w:t xml:space="preserve"> </w:t>
      </w:r>
      <w:proofErr w:type="spellStart"/>
      <w:r w:rsidR="00304A09">
        <w:t>klikkima</w:t>
      </w:r>
      <w:proofErr w:type="spellEnd"/>
      <w:r w:rsidR="00304A09">
        <w:t xml:space="preserve"> pidi. </w:t>
      </w:r>
      <w:proofErr w:type="spellStart"/>
      <w:r w:rsidR="00D74AD4">
        <w:t>Sayed</w:t>
      </w:r>
      <w:proofErr w:type="spellEnd"/>
      <w:r w:rsidR="00D74AD4">
        <w:t xml:space="preserve"> et </w:t>
      </w:r>
      <w:proofErr w:type="spellStart"/>
      <w:r w:rsidR="00D74AD4">
        <w:t>al</w:t>
      </w:r>
      <w:proofErr w:type="spellEnd"/>
      <w:r w:rsidR="00D74AD4">
        <w:t xml:space="preserve"> </w:t>
      </w:r>
      <w:r w:rsidR="00D74AD4">
        <w:fldChar w:fldCharType="begin" w:fldLock="1"/>
      </w:r>
      <w:r w:rsidR="00A021C3">
        <w:instrText>ADDIN CSL_CITATION { "citationItems" : [ { "id" : "ITEM-1", "itemData" : { "DOI" : "10.1109/JSYST.2012.2221932", "abstract" : "The mouse dynamics biometric is a behavioral biometric technology that extracts and analyzes the movement characteristics of the mouse input device when a computer user interacts with a graphical user interface for identification purposes. Most of the existing studies on mouse dynamics analysis have targeted primarily continuous authentication or user reauthentication for which promising results have been achieved. Static authentication (at login time) using mouse dynamics, however, appears to face some challenges due to the limited amount of data that can reasonably be captured during such a process. In this paper, we present a new mouse dynamics analysis framework that uses mouse gesture dynamics for static authentication. The captured gestures are analyzed using a learning vector quantization neural network classifier. We conduct an experimental evaluation of our framework with 39 users, in which we achieve a false acceptance ratio of 5.26% and a false rejection ratio of 4.59% when four gestures were combined, with a test session length of 26.9 s. This is an improvement both in the accuracy and validation sample, compared to the existing mouse dynamics approaches that could be considered adequate for static authentication. Furthermore, to our knowledge, our work is the first to present a relatively accurate static authentication scheme based on mouse gesture dynamics.", "author" : [ { "dropping-particle" : "", "family" : "Sayed", "given" : "Bassam", "non-dropping-particle" : "", "parse-names" : false, "suffix" : "" }, { "dropping-particle" : "", "family" : "Traore", "given" : "Issa", "non-dropping-particle" : "", "parse-names" : false, "suffix" : "" }, { "dropping-particle" : "", "family" : "Woungang", "given" : "Isaac", "non-dropping-particle" : "", "parse-names" : false, "suffix" : "" }, { "dropping-particle" : "", "family" : "Obaidat", "given" : "Mohammad S.", "non-dropping-particle" : "", "parse-names" : false, "suffix" : "" } ], "container-title" : "IEEE Systems Journal", "id" : "ITEM-1", "issue" : "2", "issued" : { "date-parts" : [ [ "2013", "6" ] ] }, "page" : "262-274", "title" : "Biometric Authentication Using Mouse Gesture Dynamics", "type" : "article-journal", "volume" : "7" }, "uris" : [ "http://www.mendeley.com/documents/?uuid=a53a569d-c5dc-3b5c-b65f-1e33bb781c9c" ] } ], "mendeley" : { "formattedCitation" : "[39]", "plainTextFormattedCitation" : "[39]", "previouslyFormattedCitation" : "[39]" }, "properties" : {  }, "schema" : "https://github.com/citation-style-language/schema/raw/master/csl-citation.json" }</w:instrText>
      </w:r>
      <w:r w:rsidR="00D74AD4">
        <w:fldChar w:fldCharType="separate"/>
      </w:r>
      <w:r w:rsidR="00A021C3" w:rsidRPr="00A021C3">
        <w:rPr>
          <w:noProof/>
        </w:rPr>
        <w:t>[39]</w:t>
      </w:r>
      <w:r w:rsidR="00D74AD4">
        <w:fldChar w:fldCharType="end"/>
      </w:r>
      <w:r w:rsidR="00D74AD4">
        <w:t xml:space="preserve"> on selle probleemi lahendamiseks välja pakkunud </w:t>
      </w:r>
      <w:r w:rsidR="00D36964">
        <w:t xml:space="preserve">närvivõrkudel põhineva </w:t>
      </w:r>
      <w:r w:rsidR="00D74AD4">
        <w:t>sisselogimissüsteemi, kus kasutaja tuvastatakse sisselogimise ajal joonistatava sümboli järgi.</w:t>
      </w:r>
      <w:r w:rsidR="008B511C">
        <w:t xml:space="preserve"> Nii võib hiirekasutust võrrelda ka allkirjaga, mis peaks igal kasutajal olema unikaalne.</w:t>
      </w:r>
      <w:r w:rsidR="00B906D5">
        <w:t xml:space="preserve"> Taolist</w:t>
      </w:r>
      <w:r w:rsidR="00A82AEB">
        <w:t xml:space="preserve"> alternatiivi traditsioonilisele salasõnaga sisselogimisele</w:t>
      </w:r>
      <w:r w:rsidR="00B906D5">
        <w:t xml:space="preserve"> pakub näiteks </w:t>
      </w:r>
      <w:proofErr w:type="spellStart"/>
      <w:r w:rsidR="00B906D5">
        <w:t>BioMetric</w:t>
      </w:r>
      <w:proofErr w:type="spellEnd"/>
      <w:r w:rsidR="00B906D5">
        <w:t xml:space="preserve"> </w:t>
      </w:r>
      <w:proofErr w:type="spellStart"/>
      <w:r w:rsidR="00B906D5">
        <w:t>Signature</w:t>
      </w:r>
      <w:proofErr w:type="spellEnd"/>
      <w:r w:rsidR="00B906D5">
        <w:t xml:space="preserve"> ID </w:t>
      </w:r>
      <w:r w:rsidR="00B906D5">
        <w:fldChar w:fldCharType="begin" w:fldLock="1"/>
      </w:r>
      <w:r w:rsidR="00A021C3">
        <w:instrText>ADDIN CSL_CITATION { "citationItems" : [ { "id" : "ITEM-1", "itemData" : { "URL" : "https://www.biosig-id.com/", "accessed" : { "date-parts" : [ [ "2018", "3", "4" ] ] }, "id" : "ITEM-1", "issued" : { "date-parts" : [ [ "0" ] ] }, "title" : "Multi-factor Authentication Using Gesture Biometrics - Biometric Signature ID", "type" : "webpage" }, "uris" : [ "http://www.mendeley.com/documents/?uuid=183310b7-4774-3498-8f63-1f0344962d27" ] } ], "mendeley" : { "formattedCitation" : "[41]", "plainTextFormattedCitation" : "[41]", "previouslyFormattedCitation" : "[41]" }, "properties" : {  }, "schema" : "https://github.com/citation-style-language/schema/raw/master/csl-citation.json" }</w:instrText>
      </w:r>
      <w:r w:rsidR="00B906D5">
        <w:fldChar w:fldCharType="separate"/>
      </w:r>
      <w:r w:rsidR="00A021C3" w:rsidRPr="00A021C3">
        <w:rPr>
          <w:noProof/>
        </w:rPr>
        <w:t>[41]</w:t>
      </w:r>
      <w:r w:rsidR="00B906D5">
        <w:fldChar w:fldCharType="end"/>
      </w:r>
      <w:r w:rsidR="00B906D5">
        <w:t>.</w:t>
      </w:r>
    </w:p>
    <w:p w14:paraId="7F779091" w14:textId="7BF9A965" w:rsidR="00411E81" w:rsidRDefault="00411E81" w:rsidP="00E5309C">
      <w:pPr>
        <w:pStyle w:val="BodyText"/>
      </w:pPr>
      <w:r>
        <w:t>Käesoleva töö autoril on näiteks komme oma harjumuspärast hiirt seda kasutades aeg-ajalt hiirematilt korraks kergitada ja seejärel samasse kohta tagasi asetada, mis põhjustab kursori koha peal jõnksutamist ja võib seetõttu olla üheks kasutajale iseloomulikuks jooneks.</w:t>
      </w:r>
    </w:p>
    <w:p w14:paraId="5DF23FC0" w14:textId="72C4835A" w:rsidR="0013416A" w:rsidRDefault="0013416A" w:rsidP="00E5309C">
      <w:pPr>
        <w:pStyle w:val="BodyText"/>
      </w:pPr>
      <w:proofErr w:type="spellStart"/>
      <w:r>
        <w:t>Rose</w:t>
      </w:r>
      <w:proofErr w:type="spellEnd"/>
      <w:r>
        <w:t xml:space="preserve"> et </w:t>
      </w:r>
      <w:proofErr w:type="spellStart"/>
      <w:r>
        <w:t>al</w:t>
      </w:r>
      <w:proofErr w:type="spellEnd"/>
      <w:r>
        <w:t xml:space="preserve"> leidis, et vertikaal- ja horisontaalsuunas liigutatakse hiirt tavaliselt sirgjooneliselt, samas kui diagonaalidel tekib pigem kaarjas joon, kusjuures kaardumise </w:t>
      </w:r>
      <w:r>
        <w:lastRenderedPageBreak/>
        <w:t>kraad ja suund on iga kasutaja puhul unikaalne</w:t>
      </w:r>
      <w:r w:rsidR="00460DBD">
        <w:t>, pakkudes seega võimalust isiku tuvastamiseks</w:t>
      </w:r>
      <w:r>
        <w:t xml:space="preserve"> </w:t>
      </w:r>
      <w:r>
        <w:fldChar w:fldCharType="begin" w:fldLock="1"/>
      </w:r>
      <w:r w:rsidR="00A021C3">
        <w:instrText>ADDIN CSL_CITATION { "citationItems" : [ { "id" : "ITEM-1", "itemData" : { "DOI" : "10.13052/jcsm2245-1439.611", "abstract" : "Previous biometric systems have attempted to identify users solely by eye or mouse data. In this paper, we seek to find out if combining both kinds of data produces better results. In our system, mouse movement and eye movement data are gathered from each user simultaneously, a set of salient features are proposed, and a Neural Network classifier is trained on this data to uniquely identify users. After going through this process and investigating several Neural Network based classification models we conclude that combining the modalities results in a more accurate authentication decision and will become practical once the hardware is more widespread.", "author" : [ { "dropping-particle" : "", "family" : "Rose", "given" : "Jamison", "non-dropping-particle" : "", "parse-names" : false, "suffix" : "" }, { "dropping-particle" : "", "family" : "Liu", "given" : "Yudong", "non-dropping-particle" : "", "parse-names" : false, "suffix" : "" }, { "dropping-particle" : "", "family" : "Awad", "given" : "Ahmed", "non-dropping-particle" : "", "parse-names" : false, "suffix" : "" } ], "id" : "ITEM-1", "issued" : { "date-parts" : [ [ "2017" ] ] }, "title" : "Biometric Authentication Using Mouse and Eye Movement Data", "type" : "article-journal" }, "uris" : [ "http://www.mendeley.com/documents/?uuid=b1fa23cf-aec1-383b-9059-56732d3af3cb" ] } ], "mendeley" : { "formattedCitation" : "[13]", "plainTextFormattedCitation" : "[13]", "previouslyFormattedCitation" : "[13]" }, "properties" : {  }, "schema" : "https://github.com/citation-style-language/schema/raw/master/csl-citation.json" }</w:instrText>
      </w:r>
      <w:r>
        <w:fldChar w:fldCharType="separate"/>
      </w:r>
      <w:r w:rsidR="00A021C3" w:rsidRPr="00A021C3">
        <w:rPr>
          <w:noProof/>
        </w:rPr>
        <w:t>[13]</w:t>
      </w:r>
      <w:r>
        <w:fldChar w:fldCharType="end"/>
      </w:r>
      <w:r>
        <w:t>.</w:t>
      </w:r>
    </w:p>
    <w:p w14:paraId="75215DA1" w14:textId="54BC2D9D" w:rsidR="001D4D5D" w:rsidRDefault="001D4D5D" w:rsidP="00E5309C">
      <w:pPr>
        <w:pStyle w:val="BodyText"/>
      </w:pPr>
      <w:proofErr w:type="spellStart"/>
      <w:r>
        <w:t>Feher</w:t>
      </w:r>
      <w:proofErr w:type="spellEnd"/>
      <w:r>
        <w:t xml:space="preserve"> et </w:t>
      </w:r>
      <w:proofErr w:type="spellStart"/>
      <w:r>
        <w:t>al</w:t>
      </w:r>
      <w:proofErr w:type="spellEnd"/>
      <w:r>
        <w:t xml:space="preserve"> on võimelised kasutajat tuvastama kõigest ühe hiiretoimingu järel (</w:t>
      </w:r>
      <w:proofErr w:type="spellStart"/>
      <w:r>
        <w:t>to</w:t>
      </w:r>
      <w:proofErr w:type="spellEnd"/>
      <w:r>
        <w:t xml:space="preserve"> </w:t>
      </w:r>
      <w:proofErr w:type="spellStart"/>
      <w:r>
        <w:t>check</w:t>
      </w:r>
      <w:proofErr w:type="spellEnd"/>
      <w:r>
        <w:t xml:space="preserve">!! </w:t>
      </w:r>
      <w:proofErr w:type="spellStart"/>
      <w:r>
        <w:t>sounds</w:t>
      </w:r>
      <w:proofErr w:type="spellEnd"/>
      <w:r>
        <w:t xml:space="preserve"> </w:t>
      </w:r>
      <w:proofErr w:type="spellStart"/>
      <w:r>
        <w:t>fishy</w:t>
      </w:r>
      <w:proofErr w:type="spellEnd"/>
      <w:r>
        <w:t xml:space="preserve">) </w:t>
      </w:r>
      <w:r>
        <w:fldChar w:fldCharType="begin" w:fldLock="1"/>
      </w:r>
      <w:r w:rsidR="00A021C3">
        <w:instrText>ADDIN CSL_CITATION { "citationItems" : [ { "id" : "ITEM-1", "itemData" : { "DOI" : "10.1016/j.ins.2012.02.066", "abstract" : "a b s t r a c t Identity theft is a crime in which hackers perpetrate fraudulent activity under stolen iden-tities by using credentials, such as passwords and smartcards, unlawfully obtained from legitimate users or by using logged-on computers that are left unattended. User verification methods provide a security layer in addition to the username and password by continu-ously validating the identity of logged-on users based on their physiological and behavioral characteristics. We introduce a novel method that continuously verifies users according to characteris-tics of their interaction with the mouse. The contribution of this work is threefold: first, user verification is derived based on the classification results of each individual mouse action, in contrast to methods which aggre-gate mouse actions. Second, we propose a hierarchy of mouse actions from which the fea-tures are extracted. Third, we introduce new features to characterize the mouse activity which are used in conjunction with features proposed in previous work. The proposed algorithm outperforms current state-of-the-art methods by achieving higher verification accuracy while reducing the response time of the system.", "author" : [ { "dropping-particle" : "", "family" : "Feher", "given" : "Clint", "non-dropping-particle" : "", "parse-names" : false, "suffix" : "" }, { "dropping-particle" : "", "family" : "Elovici", "given" : "Yuval", "non-dropping-particle" : "", "parse-names" : false, "suffix" : "" }, { "dropping-particle" : "", "family" : "Moskovitch", "given" : "Robert", "non-dropping-particle" : "", "parse-names" : false, "suffix" : "" }, { "dropping-particle" : "", "family" : "Rokach", "given" : "Lior", "non-dropping-particle" : "", "parse-names" : false, "suffix" : "" }, { "dropping-particle" : "", "family" : "Schclar", "given" : "Alon", "non-dropping-particle" : "", "parse-names" : false, "suffix" : "" } ], "container-title" : "Information Sciences", "id" : "ITEM-1", "issued" : { "date-parts" : [ [ "2012" ] ] }, "page" : "19-36", "title" : "User identity verification via mouse dynamics", "type" : "article-journal", "volume" : "201" }, "uris" : [ "http://www.mendeley.com/documents/?uuid=088a8c6c-27f8-30f4-8a0f-437a20922f39" ] } ], "mendeley" : { "formattedCitation" : "[10]", "plainTextFormattedCitation" : "[10]", "previouslyFormattedCitation" : "[10]" }, "properties" : {  }, "schema" : "https://github.com/citation-style-language/schema/raw/master/csl-citation.json" }</w:instrText>
      </w:r>
      <w:r>
        <w:fldChar w:fldCharType="separate"/>
      </w:r>
      <w:r w:rsidR="00A021C3" w:rsidRPr="00A021C3">
        <w:rPr>
          <w:noProof/>
        </w:rPr>
        <w:t>[10]</w:t>
      </w:r>
      <w:r>
        <w:fldChar w:fldCharType="end"/>
      </w:r>
      <w:r>
        <w:t>, suurendades nii sissetungija avastamise kiirust. Nende testgrupp kasutas nii optilisi hiiri, puutepatju (</w:t>
      </w:r>
      <w:proofErr w:type="spellStart"/>
      <w:r w:rsidRPr="005F3F6F">
        <w:rPr>
          <w:i/>
        </w:rPr>
        <w:t>touch</w:t>
      </w:r>
      <w:proofErr w:type="spellEnd"/>
      <w:r w:rsidRPr="005F3F6F">
        <w:rPr>
          <w:i/>
        </w:rPr>
        <w:t xml:space="preserve"> </w:t>
      </w:r>
      <w:proofErr w:type="spellStart"/>
      <w:r w:rsidRPr="005F3F6F">
        <w:rPr>
          <w:i/>
        </w:rPr>
        <w:t>pad</w:t>
      </w:r>
      <w:proofErr w:type="spellEnd"/>
      <w:r>
        <w:t>) kui ka krihvleid (</w:t>
      </w:r>
      <w:proofErr w:type="spellStart"/>
      <w:r w:rsidRPr="005F3F6F">
        <w:rPr>
          <w:i/>
        </w:rPr>
        <w:t>stylus</w:t>
      </w:r>
      <w:proofErr w:type="spellEnd"/>
      <w:r>
        <w:t>).</w:t>
      </w:r>
    </w:p>
    <w:p w14:paraId="7B95AC02" w14:textId="4CD8442A" w:rsidR="006D53D1" w:rsidRDefault="006D53D1" w:rsidP="00E5309C">
      <w:pPr>
        <w:pStyle w:val="BodyText"/>
      </w:pPr>
      <w:proofErr w:type="spellStart"/>
      <w:r>
        <w:t>Mondal</w:t>
      </w:r>
      <w:proofErr w:type="spellEnd"/>
      <w:r>
        <w:t xml:space="preserve"> et </w:t>
      </w:r>
      <w:proofErr w:type="spellStart"/>
      <w:r>
        <w:t>Bours’i</w:t>
      </w:r>
      <w:proofErr w:type="spellEnd"/>
      <w:r>
        <w:t xml:space="preserve"> jõudsid </w:t>
      </w:r>
      <w:r w:rsidR="00475AB8">
        <w:t xml:space="preserve">masinõppealgoritme kasutades </w:t>
      </w:r>
      <w:r>
        <w:t xml:space="preserve">pidevtuvastuse lahenduseni </w:t>
      </w:r>
      <w:r>
        <w:fldChar w:fldCharType="begin" w:fldLock="1"/>
      </w:r>
      <w:r w:rsidR="00A021C3">
        <w:instrText>ADDIN CSL_CITATION { "citationItems" : [ { "id" : "ITEM-1", "itemData" : { "abstract" : "In this paper, we demonstrate a new way to perform continuous authenti-cation using Mouse Dynamics as the behavioural biometric modality. In the proposed scheme, the user will be authenticated per mouse event performed on his/her sys-tem. We have used a publicly available mouse dynamics dataset and extracted per event features suitable for the proposed scheme. In this research, we have used the mouse dynamics data of 49 users and evaluated the system performance with 6 ma-chine learning algorithms. In this approach, the genuine user has never been classified as an impostor throughout a full session whereas the average number of mouse actions an impostor could perform before detection is 94 from the best classification algorithm with a person based threshold.", "author" : [ { "dropping-particle" : "", "family" : "Mondal", "given" : "Soumik", "non-dropping-particle" : "", "parse-names" : false, "suffix" : "" }, { "dropping-particle" : "", "family" : "Bours", "given" : "Patrick", "non-dropping-particle" : "", "parse-names" : false, "suffix" : "" } ], "id" : "ITEM-1", "issued" : { "date-parts" : [ [ "0" ] ] }, "title" : "Continuous Authentication using Mouse Dynamics", "type" : "article-journal" }, "uris" : [ "http://www.mendeley.com/documents/?uuid=c9f34bbf-cf9d-38aa-b50a-1d7ba3dbe5fa" ] } ], "mendeley" : { "formattedCitation" : "[38]", "plainTextFormattedCitation" : "[38]", "previouslyFormattedCitation" : "[38]" }, "properties" : {  }, "schema" : "https://github.com/citation-style-language/schema/raw/master/csl-citation.json" }</w:instrText>
      </w:r>
      <w:r>
        <w:fldChar w:fldCharType="separate"/>
      </w:r>
      <w:r w:rsidR="00A021C3" w:rsidRPr="00A021C3">
        <w:rPr>
          <w:noProof/>
        </w:rPr>
        <w:t>[38]</w:t>
      </w:r>
      <w:r>
        <w:fldChar w:fldCharType="end"/>
      </w:r>
      <w:r>
        <w:t xml:space="preserve">, </w:t>
      </w:r>
      <w:r w:rsidR="00E8662F">
        <w:t>mille eesmärgiks oli, et</w:t>
      </w:r>
      <w:r>
        <w:t xml:space="preserve"> terve sessiooni vältel ei tuvastata</w:t>
      </w:r>
      <w:r w:rsidR="00E8662F">
        <w:t>ks</w:t>
      </w:r>
      <w:r>
        <w:t xml:space="preserve"> tõelist kasutajat väärana.</w:t>
      </w:r>
      <w:r w:rsidR="005A3221">
        <w:t xml:space="preserve"> Oma lahendust katsetasid nad andmestikul, mis oli genereeritud arvutit igapäevaselt ilma mingisuguste piiranguteta kasutavate inimeste käitumisest.</w:t>
      </w:r>
      <w:r w:rsidR="00E659C9">
        <w:t xml:space="preserve"> Ka nende eesmärgiks oli tuvastada kasutaja kõigest ühe hiiretoiminguga, mistõttu ei saanud nad kasutada statistilisi tunnusjooni, vaid üht </w:t>
      </w:r>
      <w:r w:rsidR="00276AC7">
        <w:t>sündmust</w:t>
      </w:r>
      <w:r w:rsidR="00E659C9">
        <w:t xml:space="preserve"> iseloomustavaid iseärasusi</w:t>
      </w:r>
      <w:r w:rsidR="00276AC7">
        <w:t>.</w:t>
      </w:r>
      <w:r w:rsidR="009E6C0C">
        <w:t xml:space="preserve"> Kasutati </w:t>
      </w:r>
      <w:proofErr w:type="spellStart"/>
      <w:r w:rsidR="009E6C0C">
        <w:t>Bours’i</w:t>
      </w:r>
      <w:proofErr w:type="spellEnd"/>
      <w:r w:rsidR="009E6C0C">
        <w:t xml:space="preserve"> </w:t>
      </w:r>
      <w:r w:rsidR="00C2752F">
        <w:t xml:space="preserve">välja mõeldud </w:t>
      </w:r>
      <w:r w:rsidR="009E6C0C">
        <w:t>usaldusmudelit, m</w:t>
      </w:r>
      <w:r w:rsidR="00AD06C7">
        <w:t>ille kohaselt õige kasutaja puhul usaldustase tõuseb ja vale puhul langeb, kuni alla</w:t>
      </w:r>
      <w:r w:rsidR="00C160E7">
        <w:t xml:space="preserve"> teatud piiri langemist süsteem</w:t>
      </w:r>
      <w:r w:rsidR="00AD06C7">
        <w:t xml:space="preserve"> lukustatakse.</w:t>
      </w:r>
    </w:p>
    <w:p w14:paraId="1730261B" w14:textId="34E54D4B" w:rsidR="001D1786" w:rsidRDefault="001D1786" w:rsidP="00E5309C">
      <w:pPr>
        <w:pStyle w:val="BodyText"/>
      </w:pPr>
      <w:r>
        <w:t xml:space="preserve">Dünaamika jälgimisel võib takistusi osutada hiire tüüp. </w:t>
      </w:r>
      <w:r w:rsidR="00B6385B">
        <w:t xml:space="preserve">Mehaanilise hiire puhul, mis ei ole küll enam nii levinud, võib funktsionaalsust mõjutada liikuvate osade vahele takerduv lint, optilisel hiirel valgust peegeldav või läbipaistev aluspind. Mõne hiire puhul tekib raskusi kiirete liigutuste salvestamisega </w:t>
      </w:r>
      <w:r w:rsidR="00B6385B">
        <w:fldChar w:fldCharType="begin" w:fldLock="1"/>
      </w:r>
      <w:r w:rsidR="00A021C3">
        <w:instrText>ADDIN CSL_CITATION { "citationItems" : [ { "id" : "ITEM-1", "itemData" : { "DOI" : "10.1016/j.ins.2012.02.066", "abstract" : "a b s t r a c t Identity theft is a crime in which hackers perpetrate fraudulent activity under stolen iden-tities by using credentials, such as passwords and smartcards, unlawfully obtained from legitimate users or by using logged-on computers that are left unattended. User verification methods provide a security layer in addition to the username and password by continu-ously validating the identity of logged-on users based on their physiological and behavioral characteristics. We introduce a novel method that continuously verifies users according to characteris-tics of their interaction with the mouse. The contribution of this work is threefold: first, user verification is derived based on the classification results of each individual mouse action, in contrast to methods which aggre-gate mouse actions. Second, we propose a hierarchy of mouse actions from which the fea-tures are extracted. Third, we introduce new features to characterize the mouse activity which are used in conjunction with features proposed in previous work. The proposed algorithm outperforms current state-of-the-art methods by achieving higher verification accuracy while reducing the response time of the system.", "author" : [ { "dropping-particle" : "", "family" : "Feher", "given" : "Clint", "non-dropping-particle" : "", "parse-names" : false, "suffix" : "" }, { "dropping-particle" : "", "family" : "Elovici", "given" : "Yuval", "non-dropping-particle" : "", "parse-names" : false, "suffix" : "" }, { "dropping-particle" : "", "family" : "Moskovitch", "given" : "Robert", "non-dropping-particle" : "", "parse-names" : false, "suffix" : "" }, { "dropping-particle" : "", "family" : "Rokach", "given" : "Lior", "non-dropping-particle" : "", "parse-names" : false, "suffix" : "" }, { "dropping-particle" : "", "family" : "Schclar", "given" : "Alon", "non-dropping-particle" : "", "parse-names" : false, "suffix" : "" } ], "container-title" : "Information Sciences", "id" : "ITEM-1", "issued" : { "date-parts" : [ [ "2012" ] ] }, "page" : "19-36", "title" : "User identity verification via mouse dynamics", "type" : "article-journal", "volume" : "201" }, "uris" : [ "http://www.mendeley.com/documents/?uuid=088a8c6c-27f8-30f4-8a0f-437a20922f39" ] } ], "mendeley" : { "formattedCitation" : "[10]", "plainTextFormattedCitation" : "[10]", "previouslyFormattedCitation" : "[10]" }, "properties" : {  }, "schema" : "https://github.com/citation-style-language/schema/raw/master/csl-citation.json" }</w:instrText>
      </w:r>
      <w:r w:rsidR="00B6385B">
        <w:fldChar w:fldCharType="separate"/>
      </w:r>
      <w:r w:rsidR="00A021C3" w:rsidRPr="00A021C3">
        <w:rPr>
          <w:noProof/>
        </w:rPr>
        <w:t>[10]</w:t>
      </w:r>
      <w:r w:rsidR="00B6385B">
        <w:fldChar w:fldCharType="end"/>
      </w:r>
      <w:r w:rsidR="00B6385B">
        <w:t>.</w:t>
      </w:r>
      <w:r w:rsidR="002419DE">
        <w:t xml:space="preserve"> Sõltuvalt</w:t>
      </w:r>
      <w:r w:rsidR="00E9697C">
        <w:t xml:space="preserve"> oma füüsilisest</w:t>
      </w:r>
      <w:r w:rsidR="002419DE">
        <w:t xml:space="preserve"> asukohast</w:t>
      </w:r>
      <w:r w:rsidR="00E9697C">
        <w:t xml:space="preserve"> (kodu, kool, ühistransport)</w:t>
      </w:r>
      <w:r w:rsidR="002419DE">
        <w:t xml:space="preserve"> võib sülearvuti kasutaja sisendseadmena kasutada kas välist hiirt või arvutile sisse ehitatud lahendusi, nagu </w:t>
      </w:r>
      <w:r w:rsidR="00793298">
        <w:t>osutushoob (</w:t>
      </w:r>
      <w:r w:rsidR="001F4A82">
        <w:t xml:space="preserve">näpuhiir, </w:t>
      </w:r>
      <w:proofErr w:type="spellStart"/>
      <w:r w:rsidR="00793298">
        <w:t>pointing</w:t>
      </w:r>
      <w:proofErr w:type="spellEnd"/>
      <w:r w:rsidR="00793298">
        <w:t xml:space="preserve"> </w:t>
      </w:r>
      <w:proofErr w:type="spellStart"/>
      <w:r w:rsidR="00793298">
        <w:t>stick</w:t>
      </w:r>
      <w:proofErr w:type="spellEnd"/>
      <w:r w:rsidR="00793298">
        <w:t xml:space="preserve">, </w:t>
      </w:r>
      <w:proofErr w:type="spellStart"/>
      <w:r w:rsidR="00793298">
        <w:t>TrackPoint</w:t>
      </w:r>
      <w:proofErr w:type="spellEnd"/>
      <w:r w:rsidR="00793298">
        <w:t xml:space="preserve">) </w:t>
      </w:r>
      <w:r w:rsidR="002419DE">
        <w:t>või puutepadi (</w:t>
      </w:r>
      <w:proofErr w:type="spellStart"/>
      <w:r w:rsidR="002419DE">
        <w:t>touch</w:t>
      </w:r>
      <w:proofErr w:type="spellEnd"/>
      <w:r w:rsidR="002419DE">
        <w:t xml:space="preserve"> </w:t>
      </w:r>
      <w:proofErr w:type="spellStart"/>
      <w:r w:rsidR="002419DE">
        <w:t>pad</w:t>
      </w:r>
      <w:proofErr w:type="spellEnd"/>
      <w:r w:rsidR="002419DE">
        <w:t>)</w:t>
      </w:r>
      <w:r w:rsidR="00431BCB">
        <w:t>, mille</w:t>
      </w:r>
      <w:r w:rsidR="00B81034">
        <w:t>st sõltuvalt</w:t>
      </w:r>
      <w:r w:rsidR="00431BCB">
        <w:t xml:space="preserve"> kasutusviis erineb ja valmistab raskusi kasutaja profiili koostamisel</w:t>
      </w:r>
      <w:r w:rsidR="002419DE">
        <w:t>.</w:t>
      </w:r>
      <w:r w:rsidR="00E9697C">
        <w:t xml:space="preserve"> Küll aga võib eeldada, et sisseastumiseksami lahendamise ajal kasutaja oma sisendseadet liiga sageli ei muuda. Erandiks võivad olla vaid sülearvuti omanikud, kelle puhul esineb olukord, kus intensiivse trükkimisprotsessi ajal eelistatakse kiireks hiireliigutuseks pigem puutepatja või osutushooba kui sülearvuti kõrval asuvat arvutihiirt.</w:t>
      </w:r>
    </w:p>
    <w:p w14:paraId="58ABF675" w14:textId="7FE7B3E1" w:rsidR="00FD033D" w:rsidRDefault="00FD033D" w:rsidP="00E5309C">
      <w:pPr>
        <w:pStyle w:val="BodyText"/>
      </w:pPr>
      <w:r>
        <w:t>Hiiredünaamikat tasub</w:t>
      </w:r>
      <w:r w:rsidR="009C2942">
        <w:t xml:space="preserve"> pidevautentimise täpsus</w:t>
      </w:r>
      <w:r>
        <w:t>kindluse tõstmiseks kombineerida klahvivajutuste dünaamikaga</w:t>
      </w:r>
      <w:r w:rsidR="009C2942">
        <w:t xml:space="preserve"> </w:t>
      </w:r>
      <w:r w:rsidR="005525F8" w:rsidRPr="009E3361">
        <w:rPr>
          <w:highlight w:val="yellow"/>
        </w:rPr>
        <w:t xml:space="preserve">(vt peatükk </w:t>
      </w:r>
      <w:r w:rsidR="005525F8" w:rsidRPr="009E3361">
        <w:rPr>
          <w:highlight w:val="yellow"/>
        </w:rPr>
        <w:fldChar w:fldCharType="begin"/>
      </w:r>
      <w:r w:rsidR="005525F8" w:rsidRPr="009E3361">
        <w:rPr>
          <w:highlight w:val="yellow"/>
        </w:rPr>
        <w:instrText xml:space="preserve"> REF _Ref509576455 \w \h </w:instrText>
      </w:r>
      <w:r w:rsidR="009E3361">
        <w:rPr>
          <w:highlight w:val="yellow"/>
        </w:rPr>
        <w:instrText xml:space="preserve"> \* MERGEFORMAT </w:instrText>
      </w:r>
      <w:r w:rsidR="005525F8" w:rsidRPr="009E3361">
        <w:rPr>
          <w:highlight w:val="yellow"/>
        </w:rPr>
      </w:r>
      <w:r w:rsidR="005525F8" w:rsidRPr="009E3361">
        <w:rPr>
          <w:highlight w:val="yellow"/>
        </w:rPr>
        <w:fldChar w:fldCharType="separate"/>
      </w:r>
      <w:r w:rsidR="005525F8" w:rsidRPr="009E3361">
        <w:rPr>
          <w:highlight w:val="yellow"/>
        </w:rPr>
        <w:t>3.2.4</w:t>
      </w:r>
      <w:r w:rsidR="005525F8" w:rsidRPr="009E3361">
        <w:rPr>
          <w:highlight w:val="yellow"/>
        </w:rPr>
        <w:fldChar w:fldCharType="end"/>
      </w:r>
      <w:r w:rsidR="005525F8" w:rsidRPr="009E3361">
        <w:rPr>
          <w:highlight w:val="yellow"/>
        </w:rPr>
        <w:t>)</w:t>
      </w:r>
      <w:r w:rsidR="00A868D5">
        <w:t xml:space="preserve"> </w:t>
      </w:r>
      <w:r w:rsidR="0013416A">
        <w:t>või silmade fookuspunkti analüüsimisega</w:t>
      </w:r>
      <w:r w:rsidR="005525F8">
        <w:t xml:space="preserve"> </w:t>
      </w:r>
      <w:r w:rsidR="005525F8" w:rsidRPr="009E3361">
        <w:rPr>
          <w:highlight w:val="yellow"/>
        </w:rPr>
        <w:t xml:space="preserve">(vt peatükk </w:t>
      </w:r>
      <w:r w:rsidR="005525F8" w:rsidRPr="009E3361">
        <w:rPr>
          <w:highlight w:val="yellow"/>
        </w:rPr>
        <w:fldChar w:fldCharType="begin"/>
      </w:r>
      <w:r w:rsidR="005525F8" w:rsidRPr="009E3361">
        <w:rPr>
          <w:highlight w:val="yellow"/>
        </w:rPr>
        <w:instrText xml:space="preserve"> REF _Ref509576479 \w \h </w:instrText>
      </w:r>
      <w:r w:rsidR="009E3361">
        <w:rPr>
          <w:highlight w:val="yellow"/>
        </w:rPr>
        <w:instrText xml:space="preserve"> \* MERGEFORMAT </w:instrText>
      </w:r>
      <w:r w:rsidR="005525F8" w:rsidRPr="009E3361">
        <w:rPr>
          <w:highlight w:val="yellow"/>
        </w:rPr>
      </w:r>
      <w:r w:rsidR="005525F8" w:rsidRPr="009E3361">
        <w:rPr>
          <w:highlight w:val="yellow"/>
        </w:rPr>
        <w:fldChar w:fldCharType="separate"/>
      </w:r>
      <w:r w:rsidR="005525F8" w:rsidRPr="009E3361">
        <w:rPr>
          <w:highlight w:val="yellow"/>
        </w:rPr>
        <w:t>3.3</w:t>
      </w:r>
      <w:r w:rsidR="005525F8" w:rsidRPr="009E3361">
        <w:rPr>
          <w:highlight w:val="yellow"/>
        </w:rPr>
        <w:fldChar w:fldCharType="end"/>
      </w:r>
      <w:r w:rsidR="005525F8" w:rsidRPr="009E3361">
        <w:rPr>
          <w:highlight w:val="yellow"/>
        </w:rPr>
        <w:t>)</w:t>
      </w:r>
      <w:r>
        <w:t>.</w:t>
      </w:r>
    </w:p>
    <w:p w14:paraId="566A6373" w14:textId="4942EAFC" w:rsidR="0090724D" w:rsidRDefault="003C4529" w:rsidP="0090724D">
      <w:pPr>
        <w:pStyle w:val="Heading3"/>
      </w:pPr>
      <w:bookmarkStart w:id="41" w:name="_Toc508364839"/>
      <w:r>
        <w:lastRenderedPageBreak/>
        <w:t xml:space="preserve">Hiire </w:t>
      </w:r>
      <w:r w:rsidR="007609F4">
        <w:t>kaas</w:t>
      </w:r>
      <w:r>
        <w:t>abil autentimine</w:t>
      </w:r>
      <w:bookmarkEnd w:id="41"/>
    </w:p>
    <w:p w14:paraId="59250D4A" w14:textId="17D661AE" w:rsidR="00CC2F27" w:rsidRPr="00CC2F27" w:rsidRDefault="00CC2F27" w:rsidP="00CC2F27">
      <w:pPr>
        <w:pStyle w:val="BodyText"/>
      </w:pPr>
      <w:r>
        <w:t xml:space="preserve">Hiire abil autentimine ei pea tähendama vaid kasutaja hiireliigutuste jälgimist. Kuna arvutihiire sisse on võimalik integreerida mitmeid autentimistehnoloogilisi lisalahendusi, saab hiirt kasutades jälgida kasutaja käelt kogutavaid andmeid. </w:t>
      </w:r>
      <w:proofErr w:type="spellStart"/>
      <w:r>
        <w:t>Sim</w:t>
      </w:r>
      <w:proofErr w:type="spellEnd"/>
      <w:r>
        <w:t xml:space="preserve"> et </w:t>
      </w:r>
      <w:proofErr w:type="spellStart"/>
      <w:r>
        <w:t>al</w:t>
      </w:r>
      <w:proofErr w:type="spellEnd"/>
      <w:r>
        <w:t xml:space="preserve"> on kasutaja pidevtuvastamiseks välja pakkunud idee kasutada sõrmejäljelugejaga hiirt </w:t>
      </w:r>
      <w:r>
        <w:fldChar w:fldCharType="begin" w:fldLock="1"/>
      </w:r>
      <w:r w:rsidR="00A021C3">
        <w:instrText>ADDIN CSL_CITATION { "citationItems" : [ { "id" : "ITEM-1", "itemData" : { "DOI" : "10.1109/TPAMI.2007.1010", "ISSN" : "0162-8828", "author" : [ { "dropping-particle" : "", "family" : "Sim", "given" : "Terence", "non-dropping-particle" : "", "parse-names" : false, "suffix" : "" }, { "dropping-particle" : "", "family" : "Zhang", "given" : "Sheng", "non-dropping-particle" : "", "parse-names" : false, "suffix" : "" }, { "dropping-particle" : "", "family" : "Janakiraman", "given" : "Rajkumar", "non-dropping-particle" : "", "parse-names" : false, "suffix" : "" }, { "dropping-particle" : "", "family" : "Kumar", "given" : "Sandeep", "non-dropping-particle" : "", "parse-names" : false, "suffix" : "" } ], "container-title" : "IEEE Transactions on Pattern Analysis and Machine Intelligence", "id" : "ITEM-1", "issue" : "4", "issued" : { "date-parts" : [ [ "2007", "4" ] ] }, "page" : "687-700", "title" : "Continuous Verification Using Multimodal Biometrics", "type" : "article-journal", "volume" : "29" }, "uris" : [ "http://www.mendeley.com/documents/?uuid=70695de2-9b7a-3a40-8859-9dccd54dcd26" ] } ], "mendeley" : { "formattedCitation" : "[42]", "plainTextFormattedCitation" : "[42]", "previouslyFormattedCitation" : "[42]" }, "properties" : {  }, "schema" : "https://github.com/citation-style-language/schema/raw/master/csl-citation.json" }</w:instrText>
      </w:r>
      <w:r>
        <w:fldChar w:fldCharType="separate"/>
      </w:r>
      <w:r w:rsidR="00A021C3" w:rsidRPr="00A021C3">
        <w:rPr>
          <w:noProof/>
        </w:rPr>
        <w:t>[42]</w:t>
      </w:r>
      <w:r>
        <w:fldChar w:fldCharType="end"/>
      </w:r>
      <w:r w:rsidR="001E2A10">
        <w:t>. Koos näotuvastusega pakub see kaitset, kui kasutaja sirvib veebilehti või e-posti</w:t>
      </w:r>
      <w:r w:rsidR="008E0D2A">
        <w:t>, kasutades kerimiseks hiirt</w:t>
      </w:r>
      <w:r w:rsidR="001E2A10">
        <w:t xml:space="preserve">, kuid kuna trükkimise ajal </w:t>
      </w:r>
      <w:r w:rsidR="008E0D2A">
        <w:t>on käed klaviatuuril</w:t>
      </w:r>
      <w:r w:rsidR="001E2A10">
        <w:t xml:space="preserve"> ja peaasend on </w:t>
      </w:r>
      <w:r w:rsidR="008E0D2A">
        <w:t xml:space="preserve"> tavakasutajal </w:t>
      </w:r>
      <w:r w:rsidR="001E2A10">
        <w:t>pigem suunatud alla</w:t>
      </w:r>
      <w:r w:rsidR="008E0D2A">
        <w:t>, ei ole tol hetkel võimal</w:t>
      </w:r>
      <w:r w:rsidR="00600E6E">
        <w:t xml:space="preserve">ik kasutajat edukalt tuvastada. Seetõttu ei ole </w:t>
      </w:r>
      <w:r w:rsidR="008E0D2A">
        <w:t>ainult hiirel asuva sõrmejäljelugeja ja näotuvastuse abil kasutaja autentimine praktiline. Üheks võimaluseks oleks lisada trükkimisdünaamika analüüs.</w:t>
      </w:r>
    </w:p>
    <w:p w14:paraId="75414F82" w14:textId="44279DE4" w:rsidR="0090724D" w:rsidRDefault="008E0D2A" w:rsidP="0090724D">
      <w:pPr>
        <w:pStyle w:val="BodyText"/>
      </w:pPr>
      <w:r>
        <w:t xml:space="preserve">Küll aga on tänapäeval sõrmejälge arvestatavalt lihtne võltsida ning </w:t>
      </w:r>
      <w:r w:rsidR="00ED6D55">
        <w:t xml:space="preserve">USA valitsusorganisatsiooni </w:t>
      </w:r>
      <w:proofErr w:type="spellStart"/>
      <w:r w:rsidR="00ED6D55">
        <w:t>National</w:t>
      </w:r>
      <w:proofErr w:type="spellEnd"/>
      <w:r w:rsidR="00ED6D55">
        <w:t xml:space="preserve"> </w:t>
      </w:r>
      <w:proofErr w:type="spellStart"/>
      <w:r w:rsidR="00ED6D55">
        <w:t>Institute</w:t>
      </w:r>
      <w:proofErr w:type="spellEnd"/>
      <w:r w:rsidR="00ED6D55">
        <w:t xml:space="preserve"> of Standards and </w:t>
      </w:r>
      <w:proofErr w:type="spellStart"/>
      <w:r w:rsidR="00ED6D55">
        <w:t>Technology</w:t>
      </w:r>
      <w:proofErr w:type="spellEnd"/>
      <w:r w:rsidR="00ED6D55">
        <w:t xml:space="preserve"> sõnul ei ole kahelt protsendilt inimkonnalt kvaliteetset sõrmejälge</w:t>
      </w:r>
      <w:r w:rsidR="00600E6E">
        <w:t xml:space="preserve"> üldse võimalik võtta</w:t>
      </w:r>
      <w:r w:rsidR="00ED6D55">
        <w:t xml:space="preserve"> </w:t>
      </w:r>
      <w:r w:rsidR="008D6FB3">
        <w:fldChar w:fldCharType="begin" w:fldLock="1"/>
      </w:r>
      <w:r w:rsidR="00A021C3">
        <w:instrText>ADDIN CSL_CITATION { "citationItems" : [ { "id" : "ITEM-1", "itemData" : { "abstract" : "This appendix briefly outlines appropriate standards for biometric accuracy, tamper resistance, and interoperability based on current findings and test results. Due to the time constraints imposed by the Patriot and Enhanced Border Security acts, biometrics to be initially tested and certified by NIST as being highly accurate must conform to certain conditions. First, any biometric to be considered must be an available and established technology. Second, the captured biometric image outputs from the biometric devices must be available to NIST. Finally, large-scale databases of realistic samples must be available for testing.", "author" : [ { "dropping-particle" : "", "family" : "NIST report to the United States Congress", "given" : "", "non-dropping-particle" : "", "parse-names" : false, "suffix" : "" } ], "id" : "ITEM-1", "issued" : { "date-parts" : [ [ "2002" ] ] }, "title" : "SUMMARY OF NIST STANDARDS FOR BIOMETRIC ACCURACY, TAMPER RESISTANCE, AND INTEROPERABILITY EXECUTIVE SUMMARY Large Scale Testing", "type" : "report" }, "uris" : [ "http://www.mendeley.com/documents/?uuid=4b1a915a-1be1-30a7-a5a2-d7ae3632e5f4" ] } ], "mendeley" : { "formattedCitation" : "[43]", "plainTextFormattedCitation" : "[43]", "previouslyFormattedCitation" : "[43]" }, "properties" : {  }, "schema" : "https://github.com/citation-style-language/schema/raw/master/csl-citation.json" }</w:instrText>
      </w:r>
      <w:r w:rsidR="008D6FB3">
        <w:fldChar w:fldCharType="separate"/>
      </w:r>
      <w:r w:rsidR="00A021C3" w:rsidRPr="00A021C3">
        <w:rPr>
          <w:noProof/>
        </w:rPr>
        <w:t>[43]</w:t>
      </w:r>
      <w:r w:rsidR="008D6FB3">
        <w:fldChar w:fldCharType="end"/>
      </w:r>
      <w:r w:rsidR="00ED6D55">
        <w:t>.</w:t>
      </w:r>
    </w:p>
    <w:p w14:paraId="7423D145" w14:textId="78AF6C58" w:rsidR="009D6380" w:rsidRDefault="009D6380" w:rsidP="0090724D">
      <w:pPr>
        <w:pStyle w:val="BodyText"/>
      </w:pPr>
      <w:r>
        <w:t xml:space="preserve">Liu et </w:t>
      </w:r>
      <w:proofErr w:type="spellStart"/>
      <w:r>
        <w:t>al</w:t>
      </w:r>
      <w:proofErr w:type="spellEnd"/>
      <w:r>
        <w:t xml:space="preserve"> </w:t>
      </w:r>
      <w:r>
        <w:fldChar w:fldCharType="begin" w:fldLock="1"/>
      </w:r>
      <w:r w:rsidR="00A021C3">
        <w:instrText>ADDIN CSL_CITATION { "citationItems" : [ { "id" : "ITEM-1", "itemData" : { "DOI" : "10.1117/1.OE.56.3.033106", "abstract" : "An increasing number of heavy machinery and vehicles have come into service, giving rise to a sig-nificant concern over protecting these high-security systems from misuse. Conventionally, authentication per-formed merely at the initial login may not be sufficient for detecting intruders throughout the operating session. To address this critical security flaw, a line-scan continuous hand authentication system with the appearance of an operating rod is proposed. Given that the operating rod is occupied throughout the operating period, it can be a possible solution for unobtrusively recording the personal characteristics for continuous monitoring. The ergo-nomics in the physiological and psychological aspects are fully considered. Under the shape constraints, a highly integrated line-scan sensor, a controller unit, and a gear motor with encoder are utilized. This system is suitable for both the desktop and embedded platforms with a universal serial bus interface. The volume of the proposed system is smaller than 15% of current multispectral area-based camera systems. Based on experiments on a database with 4000 images from 200 volunteers, a competitive equal error rate of 0.1179% is achieved, which is far more accurate than the state-of-the-art continuous authentication systems using other modalities.", "author" : [ { "dropping-particle" : "", "family" : "Liu", "given" : "Xiaofeng", "non-dropping-particle" : "", "parse-names" : false, "suffix" : "" }, { "dropping-particle" : "", "family" : "Kong", "given" : "Lingsheng", "non-dropping-particle" : "", "parse-names" : false, "suffix" : "" }, { "dropping-particle" : "", "family" : "Diao", "given" : "Zhihui", "non-dropping-particle" : "", "parse-names" : false, "suffix" : "" }, { "dropping-particle" : "", "family" : "Jia", "given" : "Ping", "non-dropping-particle" : "", "parse-names" : false, "suffix" : "" } ], "id" : "ITEM-1", "issued" : { "date-parts" : [ [ "2017" ] ] }, "title" : "Line-scan system for continuous hand authentication", "type" : "article-journal" }, "uris" : [ "http://www.mendeley.com/documents/?uuid=7ce19dc0-4e28-3393-b075-269fa87a2f60" ] } ], "mendeley" : { "formattedCitation" : "[44]", "plainTextFormattedCitation" : "[44]", "previouslyFormattedCitation" : "[44]" }, "properties" : {  }, "schema" : "https://github.com/citation-style-language/schema/raw/master/csl-citation.json" }</w:instrText>
      </w:r>
      <w:r>
        <w:fldChar w:fldCharType="separate"/>
      </w:r>
      <w:r w:rsidR="00A021C3" w:rsidRPr="00A021C3">
        <w:rPr>
          <w:noProof/>
        </w:rPr>
        <w:t>[44]</w:t>
      </w:r>
      <w:r>
        <w:fldChar w:fldCharType="end"/>
      </w:r>
      <w:r>
        <w:t xml:space="preserve"> on uurinud kasutaja pidevtuvastamist käekuju ja -joonte kaudu juhtseadmele paigutatud sensorite abil. Nemad keskendusid juhtkangidele (</w:t>
      </w:r>
      <w:proofErr w:type="spellStart"/>
      <w:r w:rsidRPr="00C16CD5">
        <w:rPr>
          <w:i/>
        </w:rPr>
        <w:t>operating</w:t>
      </w:r>
      <w:proofErr w:type="spellEnd"/>
      <w:r w:rsidRPr="00C16CD5">
        <w:rPr>
          <w:i/>
        </w:rPr>
        <w:t xml:space="preserve"> </w:t>
      </w:r>
      <w:proofErr w:type="spellStart"/>
      <w:r w:rsidRPr="00C16CD5">
        <w:rPr>
          <w:i/>
        </w:rPr>
        <w:t>rod</w:t>
      </w:r>
      <w:proofErr w:type="spellEnd"/>
      <w:r>
        <w:t xml:space="preserve">), nagu on lennukil, mootorrattal või ekskavaatoril, aga </w:t>
      </w:r>
      <w:r w:rsidR="00DD7E3D">
        <w:t>tegelikult</w:t>
      </w:r>
      <w:r>
        <w:t xml:space="preserve"> saab sama tehnoloogia üle kanda ka arvutihiirtele.</w:t>
      </w:r>
    </w:p>
    <w:p w14:paraId="36B1CC5A" w14:textId="6B6FE205" w:rsidR="00CC2F27" w:rsidRDefault="00CC2F27" w:rsidP="0090724D">
      <w:pPr>
        <w:pStyle w:val="BodyText"/>
      </w:pPr>
      <w:r>
        <w:t xml:space="preserve">Midagi analoogset on teinud </w:t>
      </w:r>
      <w:proofErr w:type="spellStart"/>
      <w:r>
        <w:t>Fujitsu</w:t>
      </w:r>
      <w:proofErr w:type="spellEnd"/>
      <w:r>
        <w:t xml:space="preserve"> oma </w:t>
      </w:r>
      <w:proofErr w:type="spellStart"/>
      <w:r>
        <w:t>PalmSecure</w:t>
      </w:r>
      <w:proofErr w:type="spellEnd"/>
      <w:r w:rsidR="00FD0EAE">
        <w:t xml:space="preserve"> </w:t>
      </w:r>
      <w:r w:rsidR="00FD0EAE">
        <w:fldChar w:fldCharType="begin" w:fldLock="1"/>
      </w:r>
      <w:r w:rsidR="00A021C3">
        <w:instrText>ADDIN CSL_CITATION { "citationItems" : [ { "id" : "ITEM-1", "itemData" : { "URL" : "http://www.fujitsu.com/global/solutions/business-technology/security/palmsecure/", "accessed" : { "date-parts" : [ [ "2018", "3", "11" ] ] }, "id" : "ITEM-1", "issued" : { "date-parts" : [ [ "0" ] ] }, "title" : "Fujitsu PalmSecure - Fujitsu Global", "type" : "webpage" }, "uris" : [ "http://www.mendeley.com/documents/?uuid=fdab49d8-4fd9-3082-93c2-212f48eba4f1" ] } ], "mendeley" : { "formattedCitation" : "[45]", "plainTextFormattedCitation" : "[45]", "previouslyFormattedCitation" : "[45]" }, "properties" : {  }, "schema" : "https://github.com/citation-style-language/schema/raw/master/csl-citation.json" }</w:instrText>
      </w:r>
      <w:r w:rsidR="00FD0EAE">
        <w:fldChar w:fldCharType="separate"/>
      </w:r>
      <w:r w:rsidR="00A021C3" w:rsidRPr="00A021C3">
        <w:rPr>
          <w:noProof/>
        </w:rPr>
        <w:t>[45]</w:t>
      </w:r>
      <w:r w:rsidR="00FD0EAE">
        <w:fldChar w:fldCharType="end"/>
      </w:r>
      <w:r>
        <w:t xml:space="preserve"> tehnoloogiat toetava hiirega</w:t>
      </w:r>
      <w:r w:rsidR="0002145D">
        <w:t xml:space="preserve"> </w:t>
      </w:r>
      <w:r w:rsidR="0002145D">
        <w:fldChar w:fldCharType="begin" w:fldLock="1"/>
      </w:r>
      <w:r w:rsidR="00A021C3">
        <w:instrText>ADDIN CSL_CITATION { "citationItems" : [ { "id" : "ITEM-1", "itemData" : { "id" : "ITEM-1", "issued" : { "date-parts" : [ [ "0" ] ] }, "title" : "PalmSecure Mouse", "type" : "article" }, "uris" : [ "http://www.mendeley.com/documents/?uuid=0e5eae40-e784-380e-bd4f-5000869277f4" ] } ], "mendeley" : { "formattedCitation" : "[46]", "plainTextFormattedCitation" : "[46]", "previouslyFormattedCitation" : "[46]" }, "properties" : {  }, "schema" : "https://github.com/citation-style-language/schema/raw/master/csl-citation.json" }</w:instrText>
      </w:r>
      <w:r w:rsidR="0002145D">
        <w:fldChar w:fldCharType="separate"/>
      </w:r>
      <w:r w:rsidR="00A021C3" w:rsidRPr="00A021C3">
        <w:rPr>
          <w:noProof/>
        </w:rPr>
        <w:t>[46]</w:t>
      </w:r>
      <w:r w:rsidR="0002145D">
        <w:fldChar w:fldCharType="end"/>
      </w:r>
      <w:r>
        <w:t>.</w:t>
      </w:r>
      <w:r w:rsidR="00662480">
        <w:t xml:space="preserve"> </w:t>
      </w:r>
      <w:r w:rsidR="00B234D4">
        <w:t xml:space="preserve">Peopesas asuvate veenide järgi autentimist peetakse hetkel kõige turvalisemaks </w:t>
      </w:r>
      <w:proofErr w:type="spellStart"/>
      <w:r w:rsidR="00B234D4">
        <w:t>biomeetriliseks</w:t>
      </w:r>
      <w:proofErr w:type="spellEnd"/>
      <w:r w:rsidR="00B234D4">
        <w:t xml:space="preserve"> tuvastusmeetodiks, sest veenide asetus on igal inimesel unikaalne, ei muutu elu jooksul ning ei sõltu </w:t>
      </w:r>
      <w:proofErr w:type="spellStart"/>
      <w:r w:rsidR="00B234D4">
        <w:t>välisteguritest</w:t>
      </w:r>
      <w:proofErr w:type="spellEnd"/>
      <w:r w:rsidR="00B234D4">
        <w:t>, nagu temperatuur või niiskus. Infrapuna</w:t>
      </w:r>
      <w:r w:rsidR="00175C3D">
        <w:t>se valguse</w:t>
      </w:r>
      <w:r w:rsidR="00B234D4">
        <w:t xml:space="preserve"> abil veenivere hapnikusisalduse jälgimine raskendab suuresti antud </w:t>
      </w:r>
      <w:proofErr w:type="spellStart"/>
      <w:r w:rsidR="00B234D4">
        <w:t>biomeetrilise</w:t>
      </w:r>
      <w:proofErr w:type="spellEnd"/>
      <w:r w:rsidR="00B234D4">
        <w:t xml:space="preserve"> nä</w:t>
      </w:r>
      <w:r w:rsidR="00175C3D">
        <w:t>itaja võltsimist</w:t>
      </w:r>
      <w:r w:rsidR="00B234D4">
        <w:t>.</w:t>
      </w:r>
      <w:r w:rsidR="00FD0EAE">
        <w:t xml:space="preserve"> Kahjuks on käesoleval hetkel </w:t>
      </w:r>
      <w:proofErr w:type="spellStart"/>
      <w:r w:rsidR="00FD0EAE">
        <w:t>Fujitsu</w:t>
      </w:r>
      <w:proofErr w:type="spellEnd"/>
      <w:r w:rsidR="00FD0EAE">
        <w:t xml:space="preserve"> </w:t>
      </w:r>
      <w:proofErr w:type="spellStart"/>
      <w:r w:rsidR="00FD0EAE">
        <w:t>PalmSecure</w:t>
      </w:r>
      <w:proofErr w:type="spellEnd"/>
      <w:r w:rsidR="00FD0EAE">
        <w:t xml:space="preserve"> tehnoloogia puutevaba, mis tähendab, et kuigi veenimustri lugeja on spetsiaalse arvutihiire sisse integreeritud, on kasutaja tuvastamiseks tarvilik peopesa hiirelt tõsta ja kätt seadme kohal hoida, mistõttu ei ole tegemist täielikult passiivse ja pideva autentimismeetodiga.</w:t>
      </w:r>
    </w:p>
    <w:p w14:paraId="53A97740" w14:textId="21D19D13" w:rsidR="00FD0EAE" w:rsidRDefault="00FD0EAE" w:rsidP="0090724D">
      <w:pPr>
        <w:pStyle w:val="BodyText"/>
      </w:pPr>
      <w:r>
        <w:t>Eelpool mainitud lahendused eeldavad spetsiaalse riistvaraga hiire olemasolu, mida ei saa sisseastumiseksami sooritajalt nõuda, mistõttu ei ole need antud kontekstis rakendatavad.</w:t>
      </w:r>
    </w:p>
    <w:p w14:paraId="70CF006D" w14:textId="131F569C" w:rsidR="00DD21E7" w:rsidRDefault="00DD21E7" w:rsidP="0074166F">
      <w:pPr>
        <w:pStyle w:val="Heading3"/>
      </w:pPr>
      <w:bookmarkStart w:id="42" w:name="_Toc508364840"/>
      <w:proofErr w:type="spellStart"/>
      <w:r>
        <w:lastRenderedPageBreak/>
        <w:t>Kergbiomeetria</w:t>
      </w:r>
      <w:bookmarkEnd w:id="42"/>
      <w:proofErr w:type="spellEnd"/>
    </w:p>
    <w:p w14:paraId="57E2F962" w14:textId="112D814D" w:rsidR="000F1B0B" w:rsidRDefault="00F37BFF" w:rsidP="0074166F">
      <w:pPr>
        <w:pStyle w:val="BodyText"/>
      </w:pPr>
      <w:proofErr w:type="spellStart"/>
      <w:r>
        <w:t>Kergbiomeetriaks</w:t>
      </w:r>
      <w:proofErr w:type="spellEnd"/>
      <w:r w:rsidR="00321A3C">
        <w:t xml:space="preserve"> (</w:t>
      </w:r>
      <w:proofErr w:type="spellStart"/>
      <w:r w:rsidR="00321A3C" w:rsidRPr="00656A03">
        <w:rPr>
          <w:i/>
        </w:rPr>
        <w:t>soft</w:t>
      </w:r>
      <w:proofErr w:type="spellEnd"/>
      <w:r w:rsidR="00321A3C" w:rsidRPr="00656A03">
        <w:rPr>
          <w:i/>
        </w:rPr>
        <w:t xml:space="preserve"> </w:t>
      </w:r>
      <w:proofErr w:type="spellStart"/>
      <w:r w:rsidR="00321A3C" w:rsidRPr="00656A03">
        <w:rPr>
          <w:i/>
        </w:rPr>
        <w:t>biometrics</w:t>
      </w:r>
      <w:proofErr w:type="spellEnd"/>
      <w:r w:rsidR="00321A3C">
        <w:t>)</w:t>
      </w:r>
      <w:r>
        <w:t xml:space="preserve"> nimetatakse inimkeha eri</w:t>
      </w:r>
      <w:r w:rsidR="001443ED">
        <w:t xml:space="preserve">statavatel </w:t>
      </w:r>
      <w:proofErr w:type="spellStart"/>
      <w:r w:rsidR="001443ED">
        <w:t>välistunnustel</w:t>
      </w:r>
      <w:proofErr w:type="spellEnd"/>
      <w:r w:rsidR="001443ED">
        <w:t xml:space="preserve"> (</w:t>
      </w:r>
      <w:r>
        <w:t>sugu, vanus,</w:t>
      </w:r>
      <w:r w:rsidR="0055574C">
        <w:t xml:space="preserve"> </w:t>
      </w:r>
      <w:r w:rsidR="00B53408">
        <w:t xml:space="preserve">kasv, kaal, </w:t>
      </w:r>
      <w:r w:rsidR="0055574C">
        <w:t>rass,</w:t>
      </w:r>
      <w:r>
        <w:t xml:space="preserve"> nahavärv,</w:t>
      </w:r>
      <w:r w:rsidR="002B5BA6">
        <w:t xml:space="preserve"> silmavärv,</w:t>
      </w:r>
      <w:r>
        <w:t xml:space="preserve"> </w:t>
      </w:r>
      <w:proofErr w:type="spellStart"/>
      <w:r>
        <w:t>juustevärv</w:t>
      </w:r>
      <w:proofErr w:type="spellEnd"/>
      <w:r w:rsidR="001443ED">
        <w:t xml:space="preserve">, armid, </w:t>
      </w:r>
      <w:r w:rsidR="00F2512E">
        <w:t xml:space="preserve">sünnimärgid, </w:t>
      </w:r>
      <w:r w:rsidR="001443ED">
        <w:t>tätoveeringud)</w:t>
      </w:r>
      <w:r>
        <w:t xml:space="preserve"> põhinevat liigituslikku, kuid enamasti mitte individualiseerivat </w:t>
      </w:r>
      <w:proofErr w:type="spellStart"/>
      <w:r>
        <w:t>biomeetriat</w:t>
      </w:r>
      <w:proofErr w:type="spellEnd"/>
      <w:r>
        <w:t xml:space="preserve"> </w:t>
      </w:r>
      <w:r>
        <w:fldChar w:fldCharType="begin" w:fldLock="1"/>
      </w:r>
      <w:r w:rsidR="00A021C3">
        <w:instrText>ADDIN CSL_CITATION { "citationItems" : [ { "id" : "ITEM-1", "itemData" : { "URL" : "http://akit.cyber.ee/term/12784-soft-biometrics", "accessed" : { "date-parts" : [ [ "2018", "3", "9" ] ] }, "id" : "ITEM-1", "issued" : { "date-parts" : [ [ "0" ] ] }, "title" : "AKIT - Andmekaitse ja infoturbe leksikon", "type" : "webpage" }, "uris" : [ "http://www.mendeley.com/documents/?uuid=d2faae66-1ca8-37af-8067-3dcb30ce0fe0" ] } ], "mendeley" : { "formattedCitation" : "[47]", "plainTextFormattedCitation" : "[47]", "previouslyFormattedCitation" : "[47]" }, "properties" : {  }, "schema" : "https://github.com/citation-style-language/schema/raw/master/csl-citation.json" }</w:instrText>
      </w:r>
      <w:r>
        <w:fldChar w:fldCharType="separate"/>
      </w:r>
      <w:r w:rsidR="00A021C3" w:rsidRPr="00A021C3">
        <w:rPr>
          <w:noProof/>
        </w:rPr>
        <w:t>[47]</w:t>
      </w:r>
      <w:r>
        <w:fldChar w:fldCharType="end"/>
      </w:r>
      <w:r>
        <w:t>. Kuigi need tunnused pole unikaalsed</w:t>
      </w:r>
      <w:r w:rsidR="0055574C">
        <w:t xml:space="preserve"> ja neid on võimalik muuta</w:t>
      </w:r>
      <w:r w:rsidR="000F1B0B">
        <w:t xml:space="preserve"> ning võltsida (meik, kontsad, mask, parukas)</w:t>
      </w:r>
      <w:r>
        <w:t>, annavad nad siiski kasutajast mõningase ülevaate</w:t>
      </w:r>
      <w:r w:rsidR="003E0D45">
        <w:t>, mistõttu saab neid kasutada koos teiste autentimissüsteemidega</w:t>
      </w:r>
      <w:r w:rsidR="000F1B0B">
        <w:t xml:space="preserve"> </w:t>
      </w:r>
      <w:r w:rsidR="000F1B0B">
        <w:fldChar w:fldCharType="begin" w:fldLock="1"/>
      </w:r>
      <w:r w:rsidR="00A021C3">
        <w:instrText>ADDIN CSL_CITATION { "citationItems" : [ { "id" : "ITEM-1", "itemData" : { "abstract" : "Biometrics is rapidly gaining acceptance as the technology that can meet the ever increasing need for security in crit-ical applications. Biometric systems automatically recognize individuals based on their physiological and behavioral characteristics. Hence, the fundamental requirement of any biometric recognition system is a human trait having sev-eral desirable properties like universality, distinctiveness, permanence, collectability, acceptability, and resistance to circumvention. However, a human characteristic that possesses all these properties has not yet been identified. As a result, none of the existing biometric systems provide perfect recognition and there is a scope for improving the per-formance of these systems. Although characteristics like gender, ethnicity, age, height, weight and eye color are not unique and reliable, they provide some information about the user. We refer to these characteristics as \" soft \" biometric traits and argue that these traits can complement the identity information provided by the primary biometric identifiers like fingerprint and face. This paper presents the motivation for utilizing soft biometric information and analyzes how the soft biometric traits can be automatically extracted and incorporated in the decision making process of the primary biometric system. Preliminary experiments were conducted on a fingerprint database of 160 users by synthetically generating soft biometric traits like gender, ethnicity, and height based on known statistics. The results show that the use of additional soft biometric user information significantly improves (\u2248 6%) the recognition performance of the fingerprint biometric system.", "author" : [ { "dropping-particle" : "", "family" : "Jain", "given" : "Anil K", "non-dropping-particle" : "", "parse-names" : false, "suffix" : "" }, { "dropping-particle" : "", "family" : "Dass", "given" : "Sarat C", "non-dropping-particle" : "", "parse-names" : false, "suffix" : "" }, { "dropping-particle" : "", "family" : "Nandakumar", "given" : "Karthik", "non-dropping-particle" : "", "parse-names" : false, "suffix" : "" } ], "id" : "ITEM-1", "issued" : { "date-parts" : [ [ "0" ] ] }, "title" : "Can soft biometric traits assist user recognition?", "type" : "article-journal" }, "uris" : [ "http://www.mendeley.com/documents/?uuid=e95bc49e-f3c1-38e7-976d-99287cd74319" ] } ], "mendeley" : { "formattedCitation" : "[48]", "plainTextFormattedCitation" : "[48]", "previouslyFormattedCitation" : "[48]" }, "properties" : {  }, "schema" : "https://github.com/citation-style-language/schema/raw/master/csl-citation.json" }</w:instrText>
      </w:r>
      <w:r w:rsidR="000F1B0B">
        <w:fldChar w:fldCharType="separate"/>
      </w:r>
      <w:r w:rsidR="00A021C3" w:rsidRPr="00A021C3">
        <w:rPr>
          <w:noProof/>
        </w:rPr>
        <w:t>[48]</w:t>
      </w:r>
      <w:r w:rsidR="000F1B0B">
        <w:fldChar w:fldCharType="end"/>
      </w:r>
      <w:r w:rsidR="00EB5093">
        <w:t xml:space="preserve">. </w:t>
      </w:r>
      <w:proofErr w:type="spellStart"/>
      <w:r w:rsidR="002B5BA6">
        <w:t>Kergbiomeetrilisi</w:t>
      </w:r>
      <w:proofErr w:type="spellEnd"/>
      <w:r w:rsidR="002B5BA6">
        <w:t xml:space="preserve"> tunnuseid ei hoita andmebaasis, vaid need salvestatakse käesoleva sessiooni </w:t>
      </w:r>
      <w:r w:rsidR="00216C79">
        <w:t xml:space="preserve">võrdluse </w:t>
      </w:r>
      <w:r w:rsidR="002B5BA6">
        <w:t xml:space="preserve">tarbeks sisselogimise hetkel </w:t>
      </w:r>
      <w:r w:rsidR="002B5BA6">
        <w:fldChar w:fldCharType="begin" w:fldLock="1"/>
      </w:r>
      <w:r w:rsidR="00A021C3">
        <w:instrText>ADDIN CSL_CITATION { "citationItems" : [ { "id" : "ITEM-1", "itemData" : { "DOI" : "10.1109/TIFS.2010.2075927", "ISSN" : "1556-6013", "author" : [ { "dropping-particle" : "", "family" : "Niinuma", "given" : "Koichiro", "non-dropping-particle" : "", "parse-names" : false, "suffix" : "" }, { "dropping-particle" : "", "family" : "Park", "given" : "Unsang", "non-dropping-particle" : "", "parse-names" : false, "suffix" : "" }, { "dropping-particle" : "", "family" : "Jain", "given" : "Anil K.", "non-dropping-particle" : "", "parse-names" : false, "suffix" : "" } ], "container-title" : "IEEE Transactions on Information Forensics and Security", "id" : "ITEM-1", "issue" : "4", "issued" : { "date-parts" : [ [ "2010", "12" ] ] }, "page" : "771-780", "title" : "Soft Biometric Traits for Continuous User Authentication", "type" : "article-journal", "volume" : "5" }, "uris" : [ "http://www.mendeley.com/documents/?uuid=7acb7b45-6f2b-33f1-a369-2094d4fa4256" ] } ], "mendeley" : { "formattedCitation" : "[49]", "plainTextFormattedCitation" : "[49]", "previouslyFormattedCitation" : "[49]" }, "properties" : {  }, "schema" : "https://github.com/citation-style-language/schema/raw/master/csl-citation.json" }</w:instrText>
      </w:r>
      <w:r w:rsidR="002B5BA6">
        <w:fldChar w:fldCharType="separate"/>
      </w:r>
      <w:r w:rsidR="00A021C3" w:rsidRPr="00A021C3">
        <w:rPr>
          <w:noProof/>
        </w:rPr>
        <w:t>[49]</w:t>
      </w:r>
      <w:r w:rsidR="002B5BA6">
        <w:fldChar w:fldCharType="end"/>
      </w:r>
      <w:r w:rsidR="002B5BA6">
        <w:t>.</w:t>
      </w:r>
    </w:p>
    <w:p w14:paraId="108B4B2E" w14:textId="5EB8B445" w:rsidR="00F37BFF" w:rsidRDefault="00F2512E" w:rsidP="0074166F">
      <w:pPr>
        <w:pStyle w:val="BodyText"/>
      </w:pPr>
      <w:proofErr w:type="spellStart"/>
      <w:r>
        <w:t>RangeForce</w:t>
      </w:r>
      <w:proofErr w:type="spellEnd"/>
      <w:r>
        <w:t xml:space="preserve"> puhul tasuks kaaluda näiteks soo, rassi, naha- ja </w:t>
      </w:r>
      <w:proofErr w:type="spellStart"/>
      <w:r>
        <w:t>juustevärvi</w:t>
      </w:r>
      <w:proofErr w:type="spellEnd"/>
      <w:r w:rsidR="00A36668">
        <w:t xml:space="preserve"> ning</w:t>
      </w:r>
      <w:r>
        <w:t xml:space="preserve"> </w:t>
      </w:r>
      <w:r w:rsidR="00A36668">
        <w:t xml:space="preserve">näopiirkonnas olevate </w:t>
      </w:r>
      <w:r w:rsidR="0060734E">
        <w:t>armide, sünnimärkide ja tätoveeringude jälgimist, kuna nende kohta on võimalik infot koguda veebikaamera vahendusel</w:t>
      </w:r>
      <w:r w:rsidR="00EB5093">
        <w:t xml:space="preserve"> ja need </w:t>
      </w:r>
      <w:proofErr w:type="spellStart"/>
      <w:r w:rsidR="00EB5093">
        <w:t>kergbiomeetria</w:t>
      </w:r>
      <w:proofErr w:type="spellEnd"/>
      <w:r w:rsidR="00EB5093">
        <w:t xml:space="preserve"> tunnused toetaksid </w:t>
      </w:r>
      <w:r w:rsidR="00DC794B">
        <w:t>isiku kontrollimist videopildi ja näotuvastuse baasil</w:t>
      </w:r>
      <w:r w:rsidR="00F37BFF">
        <w:t>.</w:t>
      </w:r>
    </w:p>
    <w:p w14:paraId="54C199EE" w14:textId="3E8065E1" w:rsidR="00E62E1B" w:rsidRDefault="00E62E1B" w:rsidP="00E62E1B">
      <w:pPr>
        <w:pStyle w:val="Heading3"/>
      </w:pPr>
      <w:bookmarkStart w:id="43" w:name="_Toc508364841"/>
      <w:r>
        <w:t>Muu</w:t>
      </w:r>
      <w:bookmarkEnd w:id="43"/>
    </w:p>
    <w:p w14:paraId="458BA514" w14:textId="1DF109BB" w:rsidR="0027417C" w:rsidRDefault="00E62E1B" w:rsidP="00E62E1B">
      <w:pPr>
        <w:pStyle w:val="BodyText"/>
      </w:pPr>
      <w:r>
        <w:t xml:space="preserve">Kasutajat saab </w:t>
      </w:r>
      <w:proofErr w:type="spellStart"/>
      <w:r>
        <w:t>pidevtuvastada</w:t>
      </w:r>
      <w:proofErr w:type="spellEnd"/>
      <w:r>
        <w:t xml:space="preserve"> ka näiteks ajutegevuse alusel, jälgides pea külge kinnitatud anduritega ajusignaale</w:t>
      </w:r>
      <w:r w:rsidR="00B801C6">
        <w:t xml:space="preserve"> </w:t>
      </w:r>
      <w:r w:rsidR="00014D45">
        <w:t>või muutusi hemoglobiinis</w:t>
      </w:r>
      <w:r w:rsidR="006B1688">
        <w:t xml:space="preserve"> (veres)</w:t>
      </w:r>
      <w:r w:rsidR="00014D45">
        <w:t xml:space="preserve"> </w:t>
      </w:r>
      <w:r w:rsidR="00B801C6">
        <w:t>näiteks</w:t>
      </w:r>
      <w:r w:rsidR="00D5118E">
        <w:t xml:space="preserve"> </w:t>
      </w:r>
      <w:r w:rsidR="00B801C6">
        <w:t>spektroskoopia</w:t>
      </w:r>
      <w:r w:rsidR="006B1688">
        <w:t xml:space="preserve"> või </w:t>
      </w:r>
      <w:proofErr w:type="spellStart"/>
      <w:r w:rsidR="006B1688">
        <w:t>elektroentsefalograafia</w:t>
      </w:r>
      <w:proofErr w:type="spellEnd"/>
      <w:r w:rsidR="007A6DBA">
        <w:t xml:space="preserve"> (EEG)</w:t>
      </w:r>
      <w:r w:rsidR="006B1688">
        <w:t xml:space="preserve"> </w:t>
      </w:r>
      <w:r w:rsidR="00B801C6">
        <w:t>abil</w:t>
      </w:r>
      <w:r w:rsidR="006B1688">
        <w:t xml:space="preserve"> </w:t>
      </w:r>
      <w:r w:rsidR="006B1688">
        <w:fldChar w:fldCharType="begin" w:fldLock="1"/>
      </w:r>
      <w:r w:rsidR="00A021C3">
        <w:instrText>ADDIN CSL_CITATION { "citationItems" : [ { "id" : "ITEM-1", "itemData" : { "DOI" : "10.1016/J.NEUCOM.2014.08.084", "ISSN" : "0925-2312", "abstract" : "In this paper, we propose a method to utilize low-frequency brain signals for continuous authentication of users. During such monitoring, the users to be authenticated can work without interruption. This style of authentication is expected to complement traditional methods based on passwords, which can be easily forgotten or stolen. For brain signal-based continuous authentication, we measured oxyhemoglobin changes in the brain through near-infrared spectroscopy (NIRS). There are two cases of NIRS measurement: a rest case, and a keyboard typing task case. In both cases, the brain signals were found to show specific patterns in the range around 1.5Hz. Identified personality was used to prevent impersonators. For the detection of impostors, we first carried out a principal component analysis (PCA) of the logarithmic power spectra of the NIRS signals. Small eigenvalues were discarded so that excessive learning of system parameters can be avoided. The processed spectral data were utilized to obtain an average weight vector for support vector machines (SVMs). The average weight vector was applied to the spectral data to emphasize characteristic patterns in low-frequency regions. This process generated separable clusters for each subject\u05f3s NIRS signals. In the test phase, unknown subject\u05f3s NIRS signals were measured and pre-processed. Following this, we carried out continuous authentication by computing the Mahalanobis distance to the registered cluster set. For both the rest and task cases of the NIRS, the authentication accuracy of our proposed method was greater than 99% at the equal error rate (EER). Dynamic authentication of this sort using brain signals can offer a viable method for reducing excessive dependence on traditional password-based methods.", "author" : [ { "dropping-particle" : "", "family" : "Matsuyama", "given" : "Yasuo", "non-dropping-particle" : "", "parse-names" : false, "suffix" : "" }, { "dropping-particle" : "", "family" : "Shozawa", "given" : "Michitaro", "non-dropping-particle" : "", "parse-names" : false, "suffix" : "" }, { "dropping-particle" : "", "family" : "Yokote", "given" : "Ryota", "non-dropping-particle" : "", "parse-names" : false, "suffix" : "" } ], "container-title" : "Neurocomputing", "id" : "ITEM-1", "issued" : { "date-parts" : [ [ "2015", "9", "21" ] ] }, "page" : "137-143", "publisher" : "Elsevier", "title" : "Brain signal\u05f3s low-frequency fits the continuous authentication", "type" : "article-journal", "volume" : "164" }, "uris" : [ "http://www.mendeley.com/documents/?uuid=cfdffb9c-fcd0-3157-a954-7e0ba5d385a0" ] } ], "mendeley" : { "formattedCitation" : "[50]", "plainTextFormattedCitation" : "[50]", "previouslyFormattedCitation" : "[50]" }, "properties" : {  }, "schema" : "https://github.com/citation-style-language/schema/raw/master/csl-citation.json" }</w:instrText>
      </w:r>
      <w:r w:rsidR="006B1688">
        <w:fldChar w:fldCharType="separate"/>
      </w:r>
      <w:r w:rsidR="00A021C3" w:rsidRPr="00A021C3">
        <w:rPr>
          <w:noProof/>
        </w:rPr>
        <w:t>[50]</w:t>
      </w:r>
      <w:r w:rsidR="006B1688">
        <w:fldChar w:fldCharType="end"/>
      </w:r>
      <w:r w:rsidR="00B801C6">
        <w:t>.</w:t>
      </w:r>
      <w:r w:rsidR="00F41CD9">
        <w:t xml:space="preserve"> Ajutegevus sõltub </w:t>
      </w:r>
      <w:r w:rsidR="0012592D">
        <w:t>keskkonnast, ajutis</w:t>
      </w:r>
      <w:r w:rsidR="00BB7EDE">
        <w:t>est ja</w:t>
      </w:r>
      <w:r w:rsidR="0012592D">
        <w:t xml:space="preserve"> füüsilisest seisundi</w:t>
      </w:r>
      <w:r w:rsidR="00BB7EDE">
        <w:t>st, kuid võrreldes ajutegevust puhkehetke</w:t>
      </w:r>
      <w:r w:rsidR="00F6756C">
        <w:t xml:space="preserve">l ja ülesande lahendamise (trükkimise) ajal </w:t>
      </w:r>
      <w:r w:rsidR="00BB7EDE">
        <w:t>võib inimeste lõikes näha mõningaid erinevusi, mille alusel kasutajaid tuvastada, kusjuures paremini ilmnevad need just puhkehetkel.</w:t>
      </w:r>
      <w:r w:rsidR="00220CA4">
        <w:t xml:space="preserve"> Mida rohkem sensoreid, seda parem tulemus.</w:t>
      </w:r>
      <w:r w:rsidR="0027417C">
        <w:t xml:space="preserve"> Ajuaktiivsust</w:t>
      </w:r>
      <w:r w:rsidR="00186CCC">
        <w:t xml:space="preserve"> jälgides on võimalik kontrollida, kas sensoreid kandev kandidaat tegeleb parasjagu sisseastumiseksami</w:t>
      </w:r>
      <w:r w:rsidR="0027417C">
        <w:t xml:space="preserve"> lahendamise või millegi muuga.</w:t>
      </w:r>
    </w:p>
    <w:p w14:paraId="29908D94" w14:textId="01751224" w:rsidR="0027417C" w:rsidRDefault="0027417C" w:rsidP="00E62E1B">
      <w:pPr>
        <w:pStyle w:val="BodyText"/>
      </w:pPr>
      <w:r>
        <w:t>Ka elektrokardiogrammiga</w:t>
      </w:r>
      <w:r w:rsidR="00B3254E">
        <w:t xml:space="preserve"> (EK</w:t>
      </w:r>
      <w:r>
        <w:t xml:space="preserve">G) südametegevust mõõtes on võimalik kasutajat autentida </w:t>
      </w:r>
      <w:r>
        <w:fldChar w:fldCharType="begin" w:fldLock="1"/>
      </w:r>
      <w:r w:rsidR="00A021C3">
        <w:instrText>ADDIN CSL_CITATION { "citationItems" : [ { "id" : "ITEM-1", "itemData" : { "DOI" : "10.1109/TIFS.2016.2599270", "ISBN" : "1556-6013 VO - 11", "ISSN" : "15566013", "abstract" : "The objective of a continuous authentication system is to continuously monitor the identity of subjects using biometric systems. In this paper, we proposed a novel feature extraction and a unique continuous authentication strategy and technique. We proposed One-Dimensional Multi-Resolution Local Binary Patterns (1DMRLBP), an online feature extraction for one-dimensional signals. We also proposed a continuous authentication system, which uses sequential sampling and 1DMRLBP feature extraction. This system adaptively updates decision thresholds and sample size during run-time. Unlike most other local binary patterns variants, 1DMRLBP accounts for observations' temporal changes and has a mechanism to extract one feature vector that represents multiple observations. 1DMRLBP also accounts for quantization error, tolerates noise, and extracts local and global signal morphology. This paper examined electrocardiogram signals. When 1DMRLBP was applied on the University of Toronto database (UofTDB) 1,012 single session subjects database, an equal error rate (EER) of 7.89% was achieved in comparison to 12.30% from a state-of-the-art work. Also, an EER of 10.10% was resulted when 1DMRLBP was applied to UofTDB 82 multiple sessions database. Experiments showed that using 1DMRLBP improved EER by 15% when compared with a biometric system based on raw time-samples. Finally, when 1DMRLBP was implemented with sequential sampling to achieve a continuous authentication system, 0.39% false rejection rate and 1.57% false acceptance rate were achieved.", "author" : [ { "dropping-particle" : "", "family" : "Louis", "given" : "Wael", "non-dropping-particle" : "", "parse-names" : false, "suffix" : "" }, { "dropping-particle" : "", "family" : "Komeili", "given" : "Majid", "non-dropping-particle" : "", "parse-names" : false, "suffix" : "" }, { "dropping-particle" : "", "family" : "Hatzinakos", "given" : "Dimitrios", "non-dropping-particle" : "", "parse-names" : false, "suffix" : "" } ], "container-title" : "IEEE Transactions on Information Forensics and Security", "id" : "ITEM-1", "issued" : { "date-parts" : [ [ "2016" ] ] }, "title" : "Continuous authentication using One-Dimensional Multi-Resolution Local Binary Patterns (1DMRLBP) in ECG biometrics", "type" : "article-journal" }, "uris" : [ "http://www.mendeley.com/documents/?uuid=44fc7a3e-fe89-3dff-a9e1-5183105e6606" ] } ], "mendeley" : { "formattedCitation" : "[51]", "plainTextFormattedCitation" : "[51]", "previouslyFormattedCitation" : "[51]" }, "properties" : {  }, "schema" : "https://github.com/citation-style-language/schema/raw/master/csl-citation.json" }</w:instrText>
      </w:r>
      <w:r>
        <w:fldChar w:fldCharType="separate"/>
      </w:r>
      <w:r w:rsidR="00A021C3" w:rsidRPr="00A021C3">
        <w:rPr>
          <w:noProof/>
        </w:rPr>
        <w:t>[51]</w:t>
      </w:r>
      <w:r>
        <w:fldChar w:fldCharType="end"/>
      </w:r>
      <w:r>
        <w:t>.</w:t>
      </w:r>
      <w:r w:rsidR="00B06ACA">
        <w:t xml:space="preserve"> Küll aga </w:t>
      </w:r>
      <w:r w:rsidR="00282C0B">
        <w:t>võib</w:t>
      </w:r>
      <w:r w:rsidR="00B06ACA">
        <w:t xml:space="preserve"> südametegevuse abil kasutaja tuvastamine </w:t>
      </w:r>
      <w:r w:rsidR="00282C0B">
        <w:t xml:space="preserve">olla </w:t>
      </w:r>
      <w:r w:rsidR="00B06ACA">
        <w:t xml:space="preserve">ajamahukam protsess, sest kui näiteks näopildi puhul on </w:t>
      </w:r>
      <w:r w:rsidR="00282C0B">
        <w:t xml:space="preserve">analüüsimiseks </w:t>
      </w:r>
      <w:r w:rsidR="00B06ACA">
        <w:t xml:space="preserve">võimalik saada 30 kaadrit sekundis, siis süda lööb </w:t>
      </w:r>
      <w:r w:rsidR="00285E52">
        <w:t xml:space="preserve">keskmiselt 1-1.5 korda sekundis, mistõttu </w:t>
      </w:r>
      <w:r w:rsidR="009752E8">
        <w:t>kulub süsteemi treenimiseks kauem aega.</w:t>
      </w:r>
      <w:r w:rsidR="00B3254E">
        <w:t xml:space="preserve"> Probleemiks võib osutuda ka füsioloogiliste ja psühholoogiliste muutuste, nagu kehaline aktiivsus, toitumine, haigused</w:t>
      </w:r>
      <w:r w:rsidR="00795613">
        <w:t>, hingamine</w:t>
      </w:r>
      <w:r w:rsidR="00B3254E">
        <w:t xml:space="preserve"> või elektroodide asetus, mõju EKG signaalidele</w:t>
      </w:r>
      <w:r w:rsidR="00DD0B51">
        <w:t>, mida tuleb sobivat robustset autentimissüsteemi disainides arvesse võtta</w:t>
      </w:r>
      <w:r w:rsidR="00B3254E">
        <w:t>.</w:t>
      </w:r>
      <w:r w:rsidR="005C4227">
        <w:t xml:space="preserve"> Ühe potentsiaalse</w:t>
      </w:r>
      <w:r w:rsidR="0028728C">
        <w:t xml:space="preserve"> dünaamilise</w:t>
      </w:r>
      <w:r w:rsidR="00345505">
        <w:t>lt kogutud andmete põhjal usalduskvoote muutva</w:t>
      </w:r>
      <w:r w:rsidR="005C4227">
        <w:t xml:space="preserve"> </w:t>
      </w:r>
      <w:r w:rsidR="0028728C">
        <w:t xml:space="preserve">lahenduse, mis töötab ka väheste </w:t>
      </w:r>
      <w:r w:rsidR="00342C3D">
        <w:t xml:space="preserve">müra sisaldavate </w:t>
      </w:r>
      <w:r w:rsidR="0028728C">
        <w:t xml:space="preserve">andmete peal </w:t>
      </w:r>
      <w:r w:rsidR="0028728C">
        <w:lastRenderedPageBreak/>
        <w:t xml:space="preserve">ja paremini kui varasemad lahendused (EER = 7.89%), on välja pakkunud Louis et </w:t>
      </w:r>
      <w:proofErr w:type="spellStart"/>
      <w:r w:rsidR="0028728C">
        <w:t>al</w:t>
      </w:r>
      <w:proofErr w:type="spellEnd"/>
      <w:r w:rsidR="0028728C">
        <w:t xml:space="preserve"> </w:t>
      </w:r>
      <w:r w:rsidR="0028728C">
        <w:fldChar w:fldCharType="begin" w:fldLock="1"/>
      </w:r>
      <w:r w:rsidR="00A021C3">
        <w:instrText>ADDIN CSL_CITATION { "citationItems" : [ { "id" : "ITEM-1", "itemData" : { "DOI" : "10.1109/TIFS.2016.2599270", "ISBN" : "1556-6013 VO - 11", "ISSN" : "15566013", "abstract" : "The objective of a continuous authentication system is to continuously monitor the identity of subjects using biometric systems. In this paper, we proposed a novel feature extraction and a unique continuous authentication strategy and technique. We proposed One-Dimensional Multi-Resolution Local Binary Patterns (1DMRLBP), an online feature extraction for one-dimensional signals. We also proposed a continuous authentication system, which uses sequential sampling and 1DMRLBP feature extraction. This system adaptively updates decision thresholds and sample size during run-time. Unlike most other local binary patterns variants, 1DMRLBP accounts for observations' temporal changes and has a mechanism to extract one feature vector that represents multiple observations. 1DMRLBP also accounts for quantization error, tolerates noise, and extracts local and global signal morphology. This paper examined electrocardiogram signals. When 1DMRLBP was applied on the University of Toronto database (UofTDB) 1,012 single session subjects database, an equal error rate (EER) of 7.89% was achieved in comparison to 12.30% from a state-of-the-art work. Also, an EER of 10.10% was resulted when 1DMRLBP was applied to UofTDB 82 multiple sessions database. Experiments showed that using 1DMRLBP improved EER by 15% when compared with a biometric system based on raw time-samples. Finally, when 1DMRLBP was implemented with sequential sampling to achieve a continuous authentication system, 0.39% false rejection rate and 1.57% false acceptance rate were achieved.", "author" : [ { "dropping-particle" : "", "family" : "Louis", "given" : "Wael", "non-dropping-particle" : "", "parse-names" : false, "suffix" : "" }, { "dropping-particle" : "", "family" : "Komeili", "given" : "Majid", "non-dropping-particle" : "", "parse-names" : false, "suffix" : "" }, { "dropping-particle" : "", "family" : "Hatzinakos", "given" : "Dimitrios", "non-dropping-particle" : "", "parse-names" : false, "suffix" : "" } ], "container-title" : "IEEE Transactions on Information Forensics and Security", "id" : "ITEM-1", "issued" : { "date-parts" : [ [ "2016" ] ] }, "title" : "Continuous authentication using One-Dimensional Multi-Resolution Local Binary Patterns (1DMRLBP) in ECG biometrics", "type" : "article-journal" }, "uris" : [ "http://www.mendeley.com/documents/?uuid=44fc7a3e-fe89-3dff-a9e1-5183105e6606" ] } ], "mendeley" : { "formattedCitation" : "[51]", "plainTextFormattedCitation" : "[51]", "previouslyFormattedCitation" : "[51]" }, "properties" : {  }, "schema" : "https://github.com/citation-style-language/schema/raw/master/csl-citation.json" }</w:instrText>
      </w:r>
      <w:r w:rsidR="0028728C">
        <w:fldChar w:fldCharType="separate"/>
      </w:r>
      <w:r w:rsidR="00A021C3" w:rsidRPr="00A021C3">
        <w:rPr>
          <w:noProof/>
        </w:rPr>
        <w:t>[51]</w:t>
      </w:r>
      <w:r w:rsidR="0028728C">
        <w:fldChar w:fldCharType="end"/>
      </w:r>
      <w:r w:rsidR="0028728C">
        <w:t>.</w:t>
      </w:r>
      <w:r w:rsidR="006D0DA2">
        <w:t xml:space="preserve"> </w:t>
      </w:r>
      <w:proofErr w:type="spellStart"/>
      <w:r w:rsidR="006D0DA2">
        <w:t>Südemetegevuse</w:t>
      </w:r>
      <w:proofErr w:type="spellEnd"/>
      <w:r w:rsidR="006D0DA2">
        <w:t xml:space="preserve"> mõõtmist autorooli integreeritud elektroodidega on kasutatud ka autojuhtide fookuse ja väsimustaseme kontrollimiseks ning </w:t>
      </w:r>
      <w:r w:rsidR="00B57600">
        <w:t xml:space="preserve">nende </w:t>
      </w:r>
      <w:r w:rsidR="006D0DA2">
        <w:t xml:space="preserve">pidevaks isikutuvastuseks </w:t>
      </w:r>
      <w:r w:rsidR="006D0DA2">
        <w:fldChar w:fldCharType="begin" w:fldLock="1"/>
      </w:r>
      <w:r w:rsidR="00A021C3">
        <w:instrText>ADDIN CSL_CITATION { "citationItems" : [ { "id" : "ITEM-1", "itemData" : { "DOI" : "10.3390/s17102228", "ISBN" : "1424-8220", "ISSN" : "14248220", "abstract" : "Electrocardiogram signals acquired through a steering wheel could be the key to seamless, highly comfortable, and continuous human recognition in driving settings. This paper focuses on the enhancement of the unprecedented lesser quality of such signals, through the combination of Savitzky-Golay and moving average filters, followed by outlier detection and removal based on normalised cross-correlation and clustering, which was able to render ensemble heartbeats of significantly higher quality. Discrete Cosine Transform (DCT) and Haar transform features were extracted and fed to decision methods based on Support Vector Machines (SVM), k-Nearest Neighbours (kNN), Multilayer Perceptrons (MLP), and Gaussian Mixture Models - Universal Background Models (GMM-UBM) classifiers, for both identification and authentication tasks. Additional techniques of user-tuned authentication and past score weighting were also studied. The method\u2019s performance was comparable to some of the best recent state-of-the-art methods (94.9% identification rate (IDR) and 2.66% authentication equal error rate (EER)), despite lesser results with scarce train data (70.9% IDR and 11.8% EER). It was concluded that the method was suitable for biometric recognition with driving electrocardiogram signals, and could, with future developments, be used on a continuous system in seamless and highly noisy settings.", "author" : [ { "dropping-particle" : "", "family" : "Pinto", "given" : "Jo\u00e3o Ribeiro", "non-dropping-particle" : "", "parse-names" : false, "suffix" : "" }, { "dropping-particle" : "", "family" : "Cardoso", "given" : "Jaime S.", "non-dropping-particle" : "", "parse-names" : false, "suffix" : "" }, { "dropping-particle" : "", "family" : "Louren\u00e7o", "given" : "Andr\u00e9", "non-dropping-particle" : "", "parse-names" : false, "suffix" : "" }, { "dropping-particle" : "", "family" : "Carreiras", "given" : "Carlos", "non-dropping-particle" : "", "parse-names" : false, "suffix" : "" } ], "container-title" : "Sensors (Switzerland)", "id" : "ITEM-1", "issued" : { "date-parts" : [ [ "2017" ] ] }, "title" : "Towards a continuous biometric system based on ECG signals acquired on the steering wheel", "type" : "article-journal" }, "uris" : [ "http://www.mendeley.com/documents/?uuid=bd812608-c68e-34e6-89a4-a8ad2833e70f" ] } ], "mendeley" : { "formattedCitation" : "[52]", "plainTextFormattedCitation" : "[52]", "previouslyFormattedCitation" : "[52]" }, "properties" : {  }, "schema" : "https://github.com/citation-style-language/schema/raw/master/csl-citation.json" }</w:instrText>
      </w:r>
      <w:r w:rsidR="006D0DA2">
        <w:fldChar w:fldCharType="separate"/>
      </w:r>
      <w:r w:rsidR="00A021C3" w:rsidRPr="00A021C3">
        <w:rPr>
          <w:noProof/>
        </w:rPr>
        <w:t>[52]</w:t>
      </w:r>
      <w:r w:rsidR="006D0DA2">
        <w:fldChar w:fldCharType="end"/>
      </w:r>
      <w:r w:rsidR="000719E9">
        <w:t>.</w:t>
      </w:r>
    </w:p>
    <w:p w14:paraId="1A9B5280" w14:textId="60CFFAE4" w:rsidR="00E12546" w:rsidRDefault="00E12546" w:rsidP="00E62E1B">
      <w:pPr>
        <w:pStyle w:val="BodyText"/>
      </w:pPr>
      <w:r>
        <w:t xml:space="preserve">Iga inimkeha reageerib erinevalt, kui </w:t>
      </w:r>
      <w:r w:rsidR="002F66CB">
        <w:t>seda</w:t>
      </w:r>
      <w:r>
        <w:t xml:space="preserve"> mõjutada </w:t>
      </w:r>
      <w:r w:rsidR="00416B29">
        <w:t>madalpinge</w:t>
      </w:r>
      <w:r w:rsidR="00596CC9">
        <w:t xml:space="preserve"> impulsiga</w:t>
      </w:r>
      <w:r w:rsidR="00401E43">
        <w:t>, sest elektrijuhtivus</w:t>
      </w:r>
      <w:r w:rsidR="00E42B25">
        <w:t xml:space="preserve"> ja </w:t>
      </w:r>
      <w:r w:rsidR="0060476D">
        <w:t>signaali nõrgenemise intensiivsus</w:t>
      </w:r>
      <w:r w:rsidR="00401E43">
        <w:t xml:space="preserve"> sõltub luustruktuurist, lihaste tihedusest, rasvasisaldusest ja veresoonte asendist ning suurusest</w:t>
      </w:r>
      <w:r w:rsidR="00533B88">
        <w:t xml:space="preserve"> </w:t>
      </w:r>
      <w:r w:rsidR="00533B88">
        <w:fldChar w:fldCharType="begin" w:fldLock="1"/>
      </w:r>
      <w:r w:rsidR="00A021C3">
        <w:instrText>ADDIN CSL_CITATION { "citationItems" : [ { "id" : "ITEM-1", "itemData" : { "DOI" : "10.1145/3023359", "abstract" : "We propose a new biometric based on the human body's response to an electric square pulse signal, called pulse-response. We explore how this biometric can be used to enhance security in the context of two example applica-tions: (1) an additional authentication mechanism in PIN entry systems, and (2) a means of continuous authentica-tion on a secure terminal. The pulse-response biometric is effective because each human body exhibits a unique response to a signal pulse applied at the palm of one hand, and measured at the palm of the other. Using a prototype setup, we show that users can be correctly identified, with high probability, in a matter of seconds. This identification mechanism integrates well with other established methods and offers a reliable additional layer of security, either on a continuous basis or at login time. We build a proof-of-concept prototype and perform experiments to assess the feasibility of pulse-response as a practical biometric. The results are very encouraging, achieving accuracies of 100% over a static data set, and 88% over a data set with samples taken over several weeks.", "author" : [ { "dropping-particle" : "", "family" : "Martinovic", "given" : "Ivan", "non-dropping-particle" : "", "parse-names" : false, "suffix" : "" }, { "dropping-particle" : "", "family" : "Rasmussen", "given" : "Kasper", "non-dropping-particle" : "", "parse-names" : false, "suffix" : "" }, { "dropping-particle" : "", "family" : "Roeschlin", "given" : "Marc", "non-dropping-particle" : "", "parse-names" : false, "suffix" : "" }, { "dropping-particle" : "", "family" : "Tsudik", "given" : "Gene", "non-dropping-particle" : "", "parse-names" : false, "suffix" : "" } ], "container-title" : "COMMUNICATIONS OF THE ACM", "id" : "ITEM-1", "issue" : "2", "issued" : { "date-parts" : [ [ "2017" ] ] }, "title" : "Authentication Using Pulse-Response Biometrics", "type" : "article-journal", "volume" : "60" }, "uris" : [ "http://www.mendeley.com/documents/?uuid=0dc9e680-891b-391e-8a2e-de37e4041c57" ] } ], "mendeley" : { "formattedCitation" : "[7]", "plainTextFormattedCitation" : "[7]", "previouslyFormattedCitation" : "[7]" }, "properties" : {  }, "schema" : "https://github.com/citation-style-language/schema/raw/master/csl-citation.json" }</w:instrText>
      </w:r>
      <w:r w:rsidR="00533B88">
        <w:fldChar w:fldCharType="separate"/>
      </w:r>
      <w:r w:rsidR="00A021C3" w:rsidRPr="00A021C3">
        <w:rPr>
          <w:noProof/>
        </w:rPr>
        <w:t>[7]</w:t>
      </w:r>
      <w:r w:rsidR="00533B88">
        <w:fldChar w:fldCharType="end"/>
      </w:r>
      <w:r w:rsidR="002F66CB">
        <w:t>.</w:t>
      </w:r>
      <w:r>
        <w:t xml:space="preserve"> </w:t>
      </w:r>
      <w:r w:rsidR="002F66CB">
        <w:t>Seetõttu saab kasutajat tuvastada, kui suun</w:t>
      </w:r>
      <w:r w:rsidR="0032094A">
        <w:t>ata ühte peopessa madalpinge</w:t>
      </w:r>
      <w:r w:rsidR="002F66CB">
        <w:t xml:space="preserve"> elektri</w:t>
      </w:r>
      <w:r w:rsidR="0032094A">
        <w:t>impulss</w:t>
      </w:r>
      <w:r w:rsidR="002F66CB">
        <w:t xml:space="preserve"> ja ülekande tulemust</w:t>
      </w:r>
      <w:r>
        <w:t xml:space="preserve"> teisest peopesast mõõta.</w:t>
      </w:r>
      <w:r w:rsidR="00D87AF1">
        <w:t xml:space="preserve"> </w:t>
      </w:r>
      <w:r w:rsidR="007837AF">
        <w:t xml:space="preserve">Kui teiste autentimismeetodite (näotuvastus, sõrmejälg) korral on süsteemide petmine </w:t>
      </w:r>
      <w:proofErr w:type="spellStart"/>
      <w:r w:rsidR="007837AF">
        <w:t>taasesituse</w:t>
      </w:r>
      <w:proofErr w:type="spellEnd"/>
      <w:r w:rsidR="007837AF">
        <w:t xml:space="preserve"> meetodil lihtne, siis keha reaktsiooni el</w:t>
      </w:r>
      <w:r w:rsidR="0032094A">
        <w:t>ektrilisele impulsile</w:t>
      </w:r>
      <w:r w:rsidR="007837AF">
        <w:t xml:space="preserve"> on äärmiselt raske </w:t>
      </w:r>
      <w:proofErr w:type="spellStart"/>
      <w:r w:rsidR="007837AF">
        <w:t>replikeerida</w:t>
      </w:r>
      <w:proofErr w:type="spellEnd"/>
      <w:r w:rsidR="007837AF">
        <w:t xml:space="preserve">, kuna taasesitamiseks on vaja täpselt sama juhtivusega riistvara, mistõttu on tegemist ühe turvalisema tuvastusmeetodiga. </w:t>
      </w:r>
      <w:r w:rsidR="00D87AF1">
        <w:t xml:space="preserve">Elektrit juhtivast materjalist </w:t>
      </w:r>
      <w:r w:rsidR="00BF068B">
        <w:t>või elektrit juhtiva kihiga kaetud</w:t>
      </w:r>
      <w:r w:rsidR="00D87AF1">
        <w:t xml:space="preserve"> klaviatuuri</w:t>
      </w:r>
      <w:r w:rsidR="00533B88">
        <w:t xml:space="preserve"> (ja hiire)</w:t>
      </w:r>
      <w:r w:rsidR="00D87AF1">
        <w:t xml:space="preserve"> olemasolul saab trükkimise ajal sõrmeotstel </w:t>
      </w:r>
      <w:r w:rsidR="00B36524">
        <w:t>edastatud ja mõõdetud</w:t>
      </w:r>
      <w:r w:rsidR="00D87AF1">
        <w:t xml:space="preserve"> </w:t>
      </w:r>
      <w:r w:rsidR="0032094A">
        <w:t>elektriimpulsse</w:t>
      </w:r>
      <w:r w:rsidR="00B36524">
        <w:t xml:space="preserve"> kasutada</w:t>
      </w:r>
      <w:r w:rsidR="00533B88">
        <w:t xml:space="preserve"> kasutaja</w:t>
      </w:r>
      <w:r w:rsidR="00B36524">
        <w:t xml:space="preserve"> pidevtuvastamise eesmärgil</w:t>
      </w:r>
      <w:r w:rsidR="00D87AF1">
        <w:t>.</w:t>
      </w:r>
    </w:p>
    <w:p w14:paraId="1D2A3822" w14:textId="0FE6DC38" w:rsidR="00C6343E" w:rsidRDefault="004C6F89" w:rsidP="00E62E1B">
      <w:pPr>
        <w:pStyle w:val="BodyText"/>
      </w:pPr>
      <w:r>
        <w:t>Ka nutikellade ja aktiivsusmonitoride sensoritest kogutud info</w:t>
      </w:r>
      <w:r w:rsidR="00C561E8">
        <w:t xml:space="preserve"> (sammude arv, südamerütm/pulss, kalorikulu)</w:t>
      </w:r>
      <w:r>
        <w:t xml:space="preserve"> abil on võimalik kasutajat tuvastada </w:t>
      </w:r>
      <w:r>
        <w:fldChar w:fldCharType="begin" w:fldLock="1"/>
      </w:r>
      <w:r w:rsidR="00A021C3">
        <w:instrText>ADDIN CSL_CITATION { "citationItems" : [ { "id" : "ITEM-1", "itemData" : { "DOI" : "10.1109/PIMRC.2017.8292272", "ISBN" : "978-1-5386-3529-2", "author" : [ { "dropping-particle" : "", "family" : "Vhaduri", "given" : "Sudip", "non-dropping-particle" : "", "parse-names" : false, "suffix" : "" }, { "dropping-particle" : "", "family" : "Poellabauer", "given" : "Christian", "non-dropping-particle" : "", "parse-names" : false, "suffix" : "" } ], "container-title" : "2017 IEEE 28th Annual International Symposium on Personal, Indoor, and Mobile Radio Communications (PIMRC)", "id" : "ITEM-1", "issued" : { "date-parts" : [ [ "2017", "10" ] ] }, "page" : "1-6", "publisher" : "IEEE", "title" : "Wearable device user authentication using physiological and behavioral metrics", "type" : "paper-conference" }, "uris" : [ "http://www.mendeley.com/documents/?uuid=46751fee-f1c9-3a01-8ce1-0e3e12d8e782" ] } ], "mendeley" : { "formattedCitation" : "[53]", "plainTextFormattedCitation" : "[53]", "previouslyFormattedCitation" : "[53]" }, "properties" : {  }, "schema" : "https://github.com/citation-style-language/schema/raw/master/csl-citation.json" }</w:instrText>
      </w:r>
      <w:r>
        <w:fldChar w:fldCharType="separate"/>
      </w:r>
      <w:r w:rsidR="00A021C3" w:rsidRPr="00A021C3">
        <w:rPr>
          <w:noProof/>
        </w:rPr>
        <w:t>[53]</w:t>
      </w:r>
      <w:r>
        <w:fldChar w:fldCharType="end"/>
      </w:r>
      <w:r w:rsidR="00AF0B9D">
        <w:t xml:space="preserve">, kuigi antud meetodi puhul on kasutaja edukaks tuvastamiseks vaja laialdast </w:t>
      </w:r>
      <w:r w:rsidR="008A4082">
        <w:t>võrdlus</w:t>
      </w:r>
      <w:r w:rsidR="00AF0B9D">
        <w:t>andmestikku kasutaja tegevus</w:t>
      </w:r>
      <w:r w:rsidR="00563D58">
        <w:t xml:space="preserve">e ja kehalise aktiivsuse kohta. </w:t>
      </w:r>
      <w:r w:rsidR="00E52D43">
        <w:t>Küll aga saaks aktiivsusmonitore kasutada, kontrollimaks kasutaja reaktsiooni erinevatele stiimulitele, näiteks südamerütmi löögisageduse suurenemine äkilise ehmatava foto või videoklipi kuvamisel ekraanile.</w:t>
      </w:r>
    </w:p>
    <w:p w14:paraId="6BF08BA3" w14:textId="59F75BF4" w:rsidR="00181C6C" w:rsidRDefault="00181C6C" w:rsidP="00E62E1B">
      <w:pPr>
        <w:pStyle w:val="BodyText"/>
      </w:pPr>
      <w:r>
        <w:t>Kõik antud peatükis mainitud tuvastusmeetodid on kasutaja jaoks passiivsed, see tähendab, et kasutaja tööjärge ei segata, vaid autentimine toimub taustal. Küll aga nõuavad käsitletud tuvastusmeetodid eririistvara</w:t>
      </w:r>
      <w:r w:rsidR="00563D58">
        <w:t xml:space="preserve"> või lisaseadmete</w:t>
      </w:r>
      <w:r>
        <w:t xml:space="preserve"> olemasolu</w:t>
      </w:r>
      <w:r w:rsidR="00563D58">
        <w:t xml:space="preserve">, mida ei saa kandidaatidelt nõuda, mistõttu ei ole ükski käsitletud meetod TTÜ </w:t>
      </w:r>
      <w:proofErr w:type="spellStart"/>
      <w:r w:rsidR="00563D58">
        <w:t>küberkaitse</w:t>
      </w:r>
      <w:proofErr w:type="spellEnd"/>
      <w:r w:rsidR="00563D58">
        <w:t xml:space="preserve"> sisseastumiseksami jaoks sobilik.</w:t>
      </w:r>
    </w:p>
    <w:p w14:paraId="110174A5" w14:textId="7B8E0D0A" w:rsidR="00E5309C" w:rsidRDefault="00E5309C" w:rsidP="00E5309C">
      <w:pPr>
        <w:pStyle w:val="Heading2"/>
      </w:pPr>
      <w:bookmarkStart w:id="44" w:name="_Toc506555575"/>
      <w:bookmarkStart w:id="45" w:name="_Toc508364842"/>
      <w:bookmarkStart w:id="46" w:name="_Ref509576479"/>
      <w:r>
        <w:t>Silmade liikumise ja fookuspunkti jälgimine</w:t>
      </w:r>
      <w:bookmarkEnd w:id="44"/>
      <w:bookmarkEnd w:id="45"/>
      <w:bookmarkEnd w:id="46"/>
    </w:p>
    <w:p w14:paraId="2F5BFA00" w14:textId="106D60C8" w:rsidR="004B1E51" w:rsidRDefault="004B1E51" w:rsidP="00E5309C">
      <w:pPr>
        <w:pStyle w:val="BodyText"/>
      </w:pPr>
      <w:r>
        <w:t xml:space="preserve">Silmade liikumine kuulub käitumusliku </w:t>
      </w:r>
      <w:proofErr w:type="spellStart"/>
      <w:r>
        <w:t>biomeetria</w:t>
      </w:r>
      <w:proofErr w:type="spellEnd"/>
      <w:r>
        <w:t xml:space="preserve"> alla. </w:t>
      </w:r>
      <w:commentRangeStart w:id="47"/>
      <w:proofErr w:type="spellStart"/>
      <w:r w:rsidR="006240AC">
        <w:t>Silmaliikumisdünaamika</w:t>
      </w:r>
      <w:proofErr w:type="spellEnd"/>
      <w:r w:rsidR="006240AC">
        <w:t xml:space="preserve"> </w:t>
      </w:r>
      <w:commentRangeEnd w:id="47"/>
      <w:r w:rsidR="006240AC">
        <w:rPr>
          <w:rStyle w:val="CommentReference"/>
        </w:rPr>
        <w:commentReference w:id="47"/>
      </w:r>
      <w:r w:rsidR="006240AC">
        <w:t>puhul jälgitakse pilgu liikumist ekraanil.</w:t>
      </w:r>
      <w:r w:rsidR="00971093">
        <w:t xml:space="preserve"> Sageli on selle professionaalselt tegemiseks vaja eririistvara,</w:t>
      </w:r>
      <w:r w:rsidR="000F6375">
        <w:t xml:space="preserve"> nagu peatugi </w:t>
      </w:r>
      <w:r w:rsidR="000F6375">
        <w:fldChar w:fldCharType="begin" w:fldLock="1"/>
      </w:r>
      <w:r w:rsidR="00A021C3">
        <w:instrText>ADDIN CSL_CITATION { "citationItems" : [ { "id" : "ITEM-1", "itemData" : { "DOI" : "10.1109/TIFS.2013.2285884", "ISSN" : "1556-6013", "author" : [ { "dropping-particle" : "", "family" : "Holland", "given" : "Corey D.", "non-dropping-particle" : "", "parse-names" : false, "suffix" : "" }, { "dropping-particle" : "V.", "family" : "Komogortsev", "given" : "Oleg", "non-dropping-particle" : "", "parse-names" : false, "suffix" : "" } ], "container-title" : "IEEE Transactions on Information Forensics and Security", "id" : "ITEM-1", "issue" : "12", "issued" : { "date-parts" : [ [ "2013", "12" ] ] }, "page" : "2115-2126", "title" : "Complex Eye Movement Pattern Biometrics: The Effects of Environment and Stimulus", "type" : "article-journal", "volume" : "8" }, "uris" : [ "http://www.mendeley.com/documents/?uuid=1cac33b1-abd2-3513-be52-f4cbca768b7a" ] } ], "mendeley" : { "formattedCitation" : "[54]", "plainTextFormattedCitation" : "[54]", "previouslyFormattedCitation" : "[54]" }, "properties" : {  }, "schema" : "https://github.com/citation-style-language/schema/raw/master/csl-citation.json" }</w:instrText>
      </w:r>
      <w:r w:rsidR="000F6375">
        <w:fldChar w:fldCharType="separate"/>
      </w:r>
      <w:r w:rsidR="00A021C3" w:rsidRPr="00A021C3">
        <w:rPr>
          <w:noProof/>
        </w:rPr>
        <w:t>[54]</w:t>
      </w:r>
      <w:r w:rsidR="000F6375">
        <w:fldChar w:fldCharType="end"/>
      </w:r>
      <w:r w:rsidR="000F6375">
        <w:t xml:space="preserve">, </w:t>
      </w:r>
      <w:proofErr w:type="spellStart"/>
      <w:r w:rsidR="000F6375">
        <w:t>infrapunafiltriga</w:t>
      </w:r>
      <w:proofErr w:type="spellEnd"/>
      <w:r w:rsidR="000F6375">
        <w:t xml:space="preserve"> kaamera ja infrapunase valguse allikas,</w:t>
      </w:r>
      <w:r w:rsidR="00971093">
        <w:t xml:space="preserve"> </w:t>
      </w:r>
      <w:r w:rsidR="001A7FE5">
        <w:lastRenderedPageBreak/>
        <w:t xml:space="preserve">et suurendada pupilli </w:t>
      </w:r>
      <w:r w:rsidR="00446679">
        <w:t xml:space="preserve">avastamise ja </w:t>
      </w:r>
      <w:r w:rsidR="001A7FE5">
        <w:t xml:space="preserve">jälgimise täpsust, </w:t>
      </w:r>
      <w:r w:rsidR="00971093">
        <w:t>aga mõne lihtsama lahenduse puhul piisab ka sisseehitatud veebikaamerast.</w:t>
      </w:r>
      <w:r w:rsidR="0049037E">
        <w:t xml:space="preserve"> Silmade liikumise analüüs on ideaalne </w:t>
      </w:r>
      <w:commentRangeStart w:id="48"/>
      <w:proofErr w:type="spellStart"/>
      <w:r w:rsidR="0049037E">
        <w:t>multibiomeetriliste</w:t>
      </w:r>
      <w:proofErr w:type="spellEnd"/>
      <w:r w:rsidR="0049037E">
        <w:t xml:space="preserve"> </w:t>
      </w:r>
      <w:commentRangeEnd w:id="48"/>
      <w:r w:rsidR="00EF44CA">
        <w:rPr>
          <w:rStyle w:val="CommentReference"/>
        </w:rPr>
        <w:commentReference w:id="48"/>
      </w:r>
      <w:r w:rsidR="0049037E">
        <w:t xml:space="preserve">süsteemide jaoks, eraldiseisvalt mitte nii väga </w:t>
      </w:r>
      <w:r w:rsidR="0049037E">
        <w:fldChar w:fldCharType="begin" w:fldLock="1"/>
      </w:r>
      <w:r w:rsidR="00A021C3">
        <w:instrText>ADDIN CSL_CITATION { "citationItems" : [ { "id" : "ITEM-1", "itemData" : { "DOI" : "10.1109/TIFS.2013.2285884", "ISSN" : "1556-6013", "author" : [ { "dropping-particle" : "", "family" : "Holland", "given" : "Corey D.", "non-dropping-particle" : "", "parse-names" : false, "suffix" : "" }, { "dropping-particle" : "V.", "family" : "Komogortsev", "given" : "Oleg", "non-dropping-particle" : "", "parse-names" : false, "suffix" : "" } ], "container-title" : "IEEE Transactions on Information Forensics and Security", "id" : "ITEM-1", "issue" : "12", "issued" : { "date-parts" : [ [ "2013", "12" ] ] }, "page" : "2115-2126", "title" : "Complex Eye Movement Pattern Biometrics: The Effects of Environment and Stimulus", "type" : "article-journal", "volume" : "8" }, "uris" : [ "http://www.mendeley.com/documents/?uuid=1cac33b1-abd2-3513-be52-f4cbca768b7a" ] } ], "mendeley" : { "formattedCitation" : "[54]", "plainTextFormattedCitation" : "[54]", "previouslyFormattedCitation" : "[54]" }, "properties" : {  }, "schema" : "https://github.com/citation-style-language/schema/raw/master/csl-citation.json" }</w:instrText>
      </w:r>
      <w:r w:rsidR="0049037E">
        <w:fldChar w:fldCharType="separate"/>
      </w:r>
      <w:r w:rsidR="00A021C3" w:rsidRPr="00A021C3">
        <w:rPr>
          <w:noProof/>
        </w:rPr>
        <w:t>[54]</w:t>
      </w:r>
      <w:r w:rsidR="0049037E">
        <w:fldChar w:fldCharType="end"/>
      </w:r>
      <w:r w:rsidR="0049037E">
        <w:t>.</w:t>
      </w:r>
      <w:r w:rsidR="00642105">
        <w:t xml:space="preserve"> </w:t>
      </w:r>
      <w:r w:rsidR="00A958CF">
        <w:t xml:space="preserve">Silmade liikumine sõltub nii nende füüsilisest ehitusest kui ka neuroloogilistest faktoritest </w:t>
      </w:r>
      <w:r w:rsidR="00A958CF">
        <w:fldChar w:fldCharType="begin" w:fldLock="1"/>
      </w:r>
      <w:r w:rsidR="00A021C3">
        <w:instrText>ADDIN CSL_CITATION { "citationItems" : [ { "id" : "ITEM-1", "itemData" : { "DOI" : "10.1093/med/9780199969289.001.0001", "ISBN" : "9780199969289", "author" : [ { "dropping-particle" : "", "family" : "Leigh", "given" : "R. John", "non-dropping-particle" : "", "parse-names" : false, "suffix" : "" }, { "dropping-particle" : "", "family" : "Zee", "given" : "David S.", "non-dropping-particle" : "", "parse-names" : false, "suffix" : "" } ], "id" : "ITEM-1", "issued" : { "date-parts" : [ [ "2015", "6" ] ] }, "publisher" : "Oxford University Press", "title" : "The Neurology of Eye Movements", "type" : "book" }, "uris" : [ "http://www.mendeley.com/documents/?uuid=c5108101-fc7a-3f2e-be68-24d551e961da" ] } ], "mendeley" : { "formattedCitation" : "[55]", "plainTextFormattedCitation" : "[55]", "previouslyFormattedCitation" : "[55]" }, "properties" : {  }, "schema" : "https://github.com/citation-style-language/schema/raw/master/csl-citation.json" }</w:instrText>
      </w:r>
      <w:r w:rsidR="00A958CF">
        <w:fldChar w:fldCharType="separate"/>
      </w:r>
      <w:r w:rsidR="00A021C3" w:rsidRPr="00A021C3">
        <w:rPr>
          <w:noProof/>
        </w:rPr>
        <w:t>[55]</w:t>
      </w:r>
      <w:r w:rsidR="00A958CF">
        <w:fldChar w:fldCharType="end"/>
      </w:r>
      <w:r w:rsidR="00A958CF">
        <w:t xml:space="preserve">, mistõttu on masina abil silma tegevuse imiteerimine keeruline </w:t>
      </w:r>
      <w:r w:rsidR="00A958CF">
        <w:fldChar w:fldCharType="begin" w:fldLock="1"/>
      </w:r>
      <w:r w:rsidR="00A021C3">
        <w:instrText>ADDIN CSL_CITATION { "citationItems" : [ { "id" : "ITEM-1", "itemData" : { "DOI" : "10.1109/TIFS.2013.2285884", "ISSN" : "1556-6013", "author" : [ { "dropping-particle" : "", "family" : "Holland", "given" : "Corey D.", "non-dropping-particle" : "", "parse-names" : false, "suffix" : "" }, { "dropping-particle" : "V.", "family" : "Komogortsev", "given" : "Oleg", "non-dropping-particle" : "", "parse-names" : false, "suffix" : "" } ], "container-title" : "IEEE Transactions on Information Forensics and Security", "id" : "ITEM-1", "issue" : "12", "issued" : { "date-parts" : [ [ "2013", "12" ] ] }, "page" : "2115-2126", "title" : "Complex Eye Movement Pattern Biometrics: The Effects of Environment and Stimulus", "type" : "article-journal", "volume" : "8" }, "uris" : [ "http://www.mendeley.com/documents/?uuid=1cac33b1-abd2-3513-be52-f4cbca768b7a" ] } ], "mendeley" : { "formattedCitation" : "[54]", "plainTextFormattedCitation" : "[54]", "previouslyFormattedCitation" : "[54]" }, "properties" : {  }, "schema" : "https://github.com/citation-style-language/schema/raw/master/csl-citation.json" }</w:instrText>
      </w:r>
      <w:r w:rsidR="00A958CF">
        <w:fldChar w:fldCharType="separate"/>
      </w:r>
      <w:r w:rsidR="00A021C3" w:rsidRPr="00A021C3">
        <w:rPr>
          <w:noProof/>
        </w:rPr>
        <w:t>[54]</w:t>
      </w:r>
      <w:r w:rsidR="00A958CF">
        <w:fldChar w:fldCharType="end"/>
      </w:r>
      <w:r w:rsidR="00A958CF">
        <w:t xml:space="preserve">. </w:t>
      </w:r>
      <w:r w:rsidR="00642105">
        <w:t xml:space="preserve">Silmade liikumise dünaamika </w:t>
      </w:r>
      <w:r w:rsidR="00F4626D">
        <w:t>jälgimist</w:t>
      </w:r>
      <w:r w:rsidR="00642105">
        <w:t xml:space="preserve"> kasutatakse muuhulgas kasutajaliideste ja reklaamide analüüsimiseks, silmahaiguste diagnoosimiseks </w:t>
      </w:r>
      <w:r w:rsidR="00642105">
        <w:fldChar w:fldCharType="begin" w:fldLock="1"/>
      </w:r>
      <w:r w:rsidR="00A021C3">
        <w:instrText>ADDIN CSL_CITATION { "citationItems" : [ { "id" : "ITEM-1", "itemData" : { "DOI" : "10.1109/THMS.2015.2400442", "ISSN" : "2168-2291", "author" : [ { "dropping-particle" : "", "family" : "Cheung", "given" : "Yiu-ming", "non-dropping-particle" : "", "parse-names" : false, "suffix" : "" }, { "dropping-particle" : "", "family" : "Peng", "given" : "Qinmu", "non-dropping-particle" : "", "parse-names" : false, "suffix" : "" } ], "container-title" : "IEEE Transactions on Human-Machine Systems", "id" : "ITEM-1", "issue" : "4", "issued" : { "date-parts" : [ [ "2015", "8" ] ] }, "page" : "419-430", "title" : "Eye Gaze Tracking With a Web Camera in a Desktop Environment", "type" : "article-journal", "volume" : "45" }, "uris" : [ "http://www.mendeley.com/documents/?uuid=acc399c8-ba30-33ed-be27-955abbdffd1c" ] } ], "mendeley" : { "formattedCitation" : "[56]", "plainTextFormattedCitation" : "[56]", "previouslyFormattedCitation" : "[56]" }, "properties" : {  }, "schema" : "https://github.com/citation-style-language/schema/raw/master/csl-citation.json" }</w:instrText>
      </w:r>
      <w:r w:rsidR="00642105">
        <w:fldChar w:fldCharType="separate"/>
      </w:r>
      <w:r w:rsidR="00A021C3" w:rsidRPr="00A021C3">
        <w:rPr>
          <w:noProof/>
        </w:rPr>
        <w:t>[56]</w:t>
      </w:r>
      <w:r w:rsidR="00642105">
        <w:fldChar w:fldCharType="end"/>
      </w:r>
      <w:r w:rsidR="00642105">
        <w:t xml:space="preserve"> või sisendseadme asemel nende erivajadustega inimeste puhul, kes ei saa arvutit tavapärasel moel hiire ja klaviatuuri abil kasutada </w:t>
      </w:r>
      <w:r w:rsidR="00642105">
        <w:fldChar w:fldCharType="begin" w:fldLock="1"/>
      </w:r>
      <w:r w:rsidR="00A021C3">
        <w:instrText>ADDIN CSL_CITATION { "citationItems" : [ { "id" : "ITEM-1", "itemData" : { "DOI" : "10.1145/1520340.1520682", "ISBN" : "9781605582474", "ISSN" : "13624962", "PMID" : "14681417", "abstract" : "Eye movements are the only means of communication for some severely disabled people. However, the high prices of commercial eye tracking systems limit the access to this technology. In this pilot study we compare the performance of a low-cost, webcam-based gaze tracker that we have developed with two commercial trackers in two different tasks: target acquisition and eye typing. From analyses on throughput, words per minute and error rates we conclude that a low-cost solution can be as efficient as expensive commercial systems.", "author" : [ { "dropping-particle" : "", "family" : "San Agustin", "given" : "Javier", "non-dropping-particle" : "", "parse-names" : false, "suffix" : "" }, { "dropping-particle" : "", "family" : "Skovsgaard", "given" : "Henrik", "non-dropping-particle" : "", "parse-names" : false, "suffix" : "" }, { "dropping-particle" : "", "family" : "Hansen", "given" : "John Paulin", "non-dropping-particle" : "", "parse-names" : false, "suffix" : "" }, { "dropping-particle" : "", "family" : "Hansen", "given" : "Dan Witzner", "non-dropping-particle" : "", "parse-names" : false, "suffix" : "" } ], "container-title" : "Proceedings of the 27th international conference extended abstracts on Human factors in computing systems - CHI EA '09", "id" : "ITEM-1", "issued" : { "date-parts" : [ [ "2009" ] ] }, "title" : "Low-cost gaze interaction", "type" : "paper-conference" }, "uris" : [ "http://www.mendeley.com/documents/?uuid=0330c27d-f166-34c7-8fe5-ff10f8c11c6e" ] } ], "mendeley" : { "formattedCitation" : "[57]", "plainTextFormattedCitation" : "[57]", "previouslyFormattedCitation" : "[57]" }, "properties" : {  }, "schema" : "https://github.com/citation-style-language/schema/raw/master/csl-citation.json" }</w:instrText>
      </w:r>
      <w:r w:rsidR="00642105">
        <w:fldChar w:fldCharType="separate"/>
      </w:r>
      <w:r w:rsidR="00A021C3" w:rsidRPr="00A021C3">
        <w:rPr>
          <w:noProof/>
        </w:rPr>
        <w:t>[57]</w:t>
      </w:r>
      <w:r w:rsidR="00642105">
        <w:fldChar w:fldCharType="end"/>
      </w:r>
      <w:r w:rsidR="00642105">
        <w:t>.</w:t>
      </w:r>
    </w:p>
    <w:p w14:paraId="1935836C" w14:textId="4026CFE2" w:rsidR="003B0EA3" w:rsidRDefault="00A50761" w:rsidP="00E5309C">
      <w:pPr>
        <w:pStyle w:val="BodyText"/>
      </w:pPr>
      <w:r>
        <w:t xml:space="preserve">Probleemiks on peaasendi muutumine jälgimisprotsessi ajal </w:t>
      </w:r>
      <w:r>
        <w:fldChar w:fldCharType="begin" w:fldLock="1"/>
      </w:r>
      <w:r w:rsidR="00A021C3">
        <w:instrText>ADDIN CSL_CITATION { "citationItems" : [ { "id" : "ITEM-1", "itemData" : { "DOI" : "10.1145/1983302.1983309", "ISBN" : "9781450306805", "abstract" : "In this paper we assess the performance of an open-source gaze tracker\\nin a remote (i.e. table-mounted) setup, and compare it with two other\\ncommercial eye trackers. An experiment with 5 subjects showed the\\nopen-source eye tracker to have a significantly higher level of accuracy\\nthan one of the commercial systems, Mirametrix S1, but also a higher\\nerror rate than the other commercial system, a Tobii T60. We conclude\\nthat the web-camera solution may be viable for people who need a\\nsubstitute for the mouse input but cannot afford a commercial system.", "author" : [ { "dropping-particle" : "", "family" : "Skovsgaard", "given" : "Henrik", "non-dropping-particle" : "", "parse-names" : false, "suffix" : "" }, { "dropping-particle" : "", "family" : "Agustin", "given" : "Javier San", "non-dropping-particle" : "", "parse-names" : false, "suffix" : "" }, { "dropping-particle" : "", "family" : "Johansen", "given" : "Sune Alstrup", "non-dropping-particle" : "", "parse-names" : false, "suffix" : "" }, { "dropping-particle" : "", "family" : "Hansen", "given" : "John Paulin", "non-dropping-particle" : "", "parse-names" : false, "suffix" : "" }, { "dropping-particle" : "", "family" : "Tall", "given" : "Martin", "non-dropping-particle" : "", "parse-names" : false, "suffix" : "" } ], "container-title" : "Proceedings of the 1st Conference on Novel Gaze-Controlled Applications - NGCA '11", "id" : "ITEM-1", "issued" : { "date-parts" : [ [ "2011" ] ] }, "title" : "Evaluation of a remote webcam-based eye tracker", "type" : "paper-conference" }, "uris" : [ "http://www.mendeley.com/documents/?uuid=9faf613f-4896-3850-bb33-0bec22449600" ] } ], "mendeley" : { "formattedCitation" : "[58]", "plainTextFormattedCitation" : "[58]", "previouslyFormattedCitation" : "[58]" }, "properties" : {  }, "schema" : "https://github.com/citation-style-language/schema/raw/master/csl-citation.json" }</w:instrText>
      </w:r>
      <w:r>
        <w:fldChar w:fldCharType="separate"/>
      </w:r>
      <w:r w:rsidR="00A021C3" w:rsidRPr="00A021C3">
        <w:rPr>
          <w:noProof/>
        </w:rPr>
        <w:t>[58]</w:t>
      </w:r>
      <w:r>
        <w:fldChar w:fldCharType="end"/>
      </w:r>
      <w:r w:rsidR="000646EE">
        <w:t xml:space="preserve"> </w:t>
      </w:r>
      <w:r w:rsidR="000646EE">
        <w:fldChar w:fldCharType="begin" w:fldLock="1"/>
      </w:r>
      <w:r w:rsidR="00A021C3">
        <w:instrText>ADDIN CSL_CITATION { "citationItems" : [ { "id" : "ITEM-1", "itemData" : { "DOI" : "10.3758/s13428-017-0863-0", "abstract" : "The marketing materials of remote eye-trackers suggest that data quality is invariant to the position and orien-tation of the participant as long as the eyes of the participant are within the eye-tracker's headbox, the area where tracking is possible. As such, remote eye-trackers are marketed as allowing the reliable recording of gaze from participant groups that cannot be restrained, such as infants, schoolchildren and patients with muscular or brain disorders. Practical experience and previous research, however, tells us that eye-tracking data quality, e.g. the accuracy of the recorded gaze position and the amount of data loss, deteriorates (com-pared to well-trained participants in chinrests) when the par-ticipant is unrestrained and assumes a non-optimal pose in front of the eye-tracker. How then can researchers working with unrestrained participants choose an eye-tracker? Here we investigated the performance of five popular remote eye-trackers from EyeTribe, SMI, SR Research, and Tobii in a series of tasks where participants took on non-optimal poses. We report that the tested systems varied in the amount of data loss and systematic offsets observed during our tasks. The EyeLink and EyeTribe in particular had large problems. Furthermore, the Tobii eye-trackers reported data for two eyes when only one eye was visible to the eye-tracker. This study provides practical insight into how popular remote eye-trackers perform when recording from unrestrained partici-pants. It furthermore provides a testing method for evaluating whether a tracker is suitable for studying a certain target pop-ulation, and that manufacturers can use during the develop-ment of new eye-trackers.", "author" : [ { "dropping-particle" : "", "family" : "Niehorster", "given" : "Diederick C", "non-dropping-particle" : "", "parse-names" : false, "suffix" : "" }, { "dropping-particle" : "", "family" : "Cornelissen", "given" : "Tim H W", "non-dropping-particle" : "", "parse-names" : false, "suffix" : "" }, { "dropping-particle" : "", "family" : "Holmqvist", "given" : "Kenneth", "non-dropping-particle" : "", "parse-names" : false, "suffix" : "" }, { "dropping-particle" : "", "family" : "Hooge", "given" : "Ignace T C", "non-dropping-particle" : "", "parse-names" : false, "suffix" : "" }, { "dropping-particle" : "", "family" : "Hessels", "given" : "Roy S", "non-dropping-particle" : "", "parse-names" : false, "suffix" : "" } ], "id" : "ITEM-1", "issued" : { "date-parts" : [ [ "2017" ] ] }, "title" : "What to expect from your remote eye-tracker when participants are unrestrained", "type" : "article-journal" }, "uris" : [ "http://www.mendeley.com/documents/?uuid=1e7f3297-f19d-357f-a509-65fc115dd8cc" ] } ], "mendeley" : { "formattedCitation" : "[59]", "plainTextFormattedCitation" : "[59]", "previouslyFormattedCitation" : "[59]" }, "properties" : {  }, "schema" : "https://github.com/citation-style-language/schema/raw/master/csl-citation.json" }</w:instrText>
      </w:r>
      <w:r w:rsidR="000646EE">
        <w:fldChar w:fldCharType="separate"/>
      </w:r>
      <w:r w:rsidR="00A021C3" w:rsidRPr="00A021C3">
        <w:rPr>
          <w:noProof/>
        </w:rPr>
        <w:t>[59]</w:t>
      </w:r>
      <w:r w:rsidR="000646EE">
        <w:fldChar w:fldCharType="end"/>
      </w:r>
      <w:r>
        <w:t xml:space="preserve">. Kasutaja </w:t>
      </w:r>
      <w:r w:rsidR="00721CBB">
        <w:t xml:space="preserve">silmade või </w:t>
      </w:r>
      <w:r>
        <w:t>pea külge kinnitatavad süsteemid töötavad paremini kui arvuti küljes oleva kaameraga süsteem, mis ei võta arvesse kasutaja pea liikumist</w:t>
      </w:r>
      <w:r w:rsidR="00F77EC4">
        <w:t xml:space="preserve"> ekraani suhtes ja töötab</w:t>
      </w:r>
      <w:r w:rsidR="00540DFA">
        <w:t xml:space="preserve"> hästi vaid seni, kuni peaasend on sama, mis kalibreerimise ajal</w:t>
      </w:r>
      <w:r>
        <w:t xml:space="preserve">. Üheks võimalikuks lahenduseks oleks kaasata näotuvastust ning näoasendi </w:t>
      </w:r>
      <w:r w:rsidR="0054656B">
        <w:t xml:space="preserve">ja silmade positsiooni </w:t>
      </w:r>
      <w:r>
        <w:t>abil</w:t>
      </w:r>
      <w:r w:rsidR="0054656B">
        <w:t xml:space="preserve"> näos</w:t>
      </w:r>
      <w:r>
        <w:t xml:space="preserve"> </w:t>
      </w:r>
      <w:r w:rsidR="0054656B">
        <w:t>pilgu</w:t>
      </w:r>
      <w:r>
        <w:t xml:space="preserve"> liikumise jälgimist parendada.</w:t>
      </w:r>
      <w:r w:rsidR="00B0043D">
        <w:t xml:space="preserve"> Analoogse lahenduse näotuvastuseks ja pilgu jälgimiseks treenitud </w:t>
      </w:r>
      <w:r w:rsidR="00894D30">
        <w:t>närvivõrguga</w:t>
      </w:r>
      <w:r w:rsidR="00B0043D">
        <w:t xml:space="preserve"> on välja pakkunud </w:t>
      </w:r>
      <w:proofErr w:type="spellStart"/>
      <w:r w:rsidR="00B0043D">
        <w:t>Bäck</w:t>
      </w:r>
      <w:proofErr w:type="spellEnd"/>
      <w:r w:rsidR="00B0043D">
        <w:t xml:space="preserve"> </w:t>
      </w:r>
      <w:r w:rsidR="00B0043D">
        <w:fldChar w:fldCharType="begin" w:fldLock="1"/>
      </w:r>
      <w:r w:rsidR="00A021C3">
        <w:instrText>ADDIN CSL_CITATION { "citationItems" : [ { "id" : "ITEM-1", "itemData" : { "abstract" : "Gaze tracking means to detect and follow the direct\r\nion in which a  \r\nperson looks. This can be used in for instance huma\r\nn-computer \r\ninteraction. Most existing systems illuminate the e\r\nye with IR-light,  \r\npossibly damaging the eye. The motivation of this t\r\nhesis is to develop  \r\na truly non-intrusive gaze tracking system, using o\r\nnly a digital camera,  \r\ne.g. a web camera. \r\nThe approach is to detect and track different facia\r\nl features, using \r\nvarying image analysis techniques. These features w\r\nill serve as inputs \r\nto a neural net, which will be trained with a set o\r\nf predetermined \r\ngaze tracking series. The output is coordinates on \r\nthe screen.  \r\nThe evaluation is done with a measure of accuracy a\r\nnd the result is an \r\naverage angular deviation of two to four degrees, d\r\nepending on the \r\nquality of the image sequence. To get better and mo\r\nre robust results, \r\na higher image quality from the digital camera is n\r\needed. ", "author" : [ { "dropping-particle" : "", "family" : "B\u00e4ck", "given" : "David", "non-dropping-particle" : "", "parse-names" : false, "suffix" : "" } ], "id" : "ITEM-1", "issued" : { "date-parts" : [ [ "2005" ] ] }, "publisher" : "Link\u00f6pings tekniska h\u00f6gskola (Institutionen f\u00f6r medicinsk teknik)", "title" : "Neural Network Gaze Tracking using Web Camera", "type" : "thesis" }, "uris" : [ "http://www.mendeley.com/documents/?uuid=b2c912b1-7e81-3395-9f75-9c7476eee019" ] } ], "mendeley" : { "formattedCitation" : "[60]", "plainTextFormattedCitation" : "[60]", "previouslyFormattedCitation" : "[60]" }, "properties" : {  }, "schema" : "https://github.com/citation-style-language/schema/raw/master/csl-citation.json" }</w:instrText>
      </w:r>
      <w:r w:rsidR="00B0043D">
        <w:fldChar w:fldCharType="separate"/>
      </w:r>
      <w:r w:rsidR="00A021C3" w:rsidRPr="00A021C3">
        <w:rPr>
          <w:noProof/>
        </w:rPr>
        <w:t>[60]</w:t>
      </w:r>
      <w:r w:rsidR="00B0043D">
        <w:fldChar w:fldCharType="end"/>
      </w:r>
      <w:r w:rsidR="0046396B">
        <w:t xml:space="preserve"> ja </w:t>
      </w:r>
      <w:proofErr w:type="spellStart"/>
      <w:r w:rsidR="00651E91">
        <w:t>Cheung</w:t>
      </w:r>
      <w:proofErr w:type="spellEnd"/>
      <w:r w:rsidR="00651E91">
        <w:t xml:space="preserve"> et </w:t>
      </w:r>
      <w:proofErr w:type="spellStart"/>
      <w:r w:rsidR="00651E91">
        <w:t>Peng</w:t>
      </w:r>
      <w:proofErr w:type="spellEnd"/>
      <w:r w:rsidR="00651E91">
        <w:t xml:space="preserve"> </w:t>
      </w:r>
      <w:r w:rsidR="00651E91">
        <w:fldChar w:fldCharType="begin" w:fldLock="1"/>
      </w:r>
      <w:r w:rsidR="00A021C3">
        <w:instrText>ADDIN CSL_CITATION { "citationItems" : [ { "id" : "ITEM-1", "itemData" : { "DOI" : "10.1109/THMS.2015.2400442", "ISSN" : "2168-2291", "author" : [ { "dropping-particle" : "", "family" : "Cheung", "given" : "Yiu-ming", "non-dropping-particle" : "", "parse-names" : false, "suffix" : "" }, { "dropping-particle" : "", "family" : "Peng", "given" : "Qinmu", "non-dropping-particle" : "", "parse-names" : false, "suffix" : "" } ], "container-title" : "IEEE Transactions on Human-Machine Systems", "id" : "ITEM-1", "issue" : "4", "issued" : { "date-parts" : [ [ "2015", "8" ] ] }, "page" : "419-430", "title" : "Eye Gaze Tracking With a Web Camera in a Desktop Environment", "type" : "article-journal", "volume" : "45" }, "uris" : [ "http://www.mendeley.com/documents/?uuid=acc399c8-ba30-33ed-be27-955abbdffd1c" ] } ], "mendeley" : { "formattedCitation" : "[56]", "plainTextFormattedCitation" : "[56]", "previouslyFormattedCitation" : "[56]" }, "properties" : {  }, "schema" : "https://github.com/citation-style-language/schema/raw/master/csl-citation.json" }</w:instrText>
      </w:r>
      <w:r w:rsidR="00651E91">
        <w:fldChar w:fldCharType="separate"/>
      </w:r>
      <w:r w:rsidR="00A021C3" w:rsidRPr="00A021C3">
        <w:rPr>
          <w:noProof/>
        </w:rPr>
        <w:t>[56]</w:t>
      </w:r>
      <w:r w:rsidR="00651E91">
        <w:fldChar w:fldCharType="end"/>
      </w:r>
      <w:r w:rsidR="00651E91">
        <w:t xml:space="preserve">. </w:t>
      </w:r>
      <w:proofErr w:type="spellStart"/>
      <w:r w:rsidR="00651E91">
        <w:t>Bäck</w:t>
      </w:r>
      <w:proofErr w:type="spellEnd"/>
      <w:r w:rsidR="00651E91">
        <w:t xml:space="preserve"> </w:t>
      </w:r>
      <w:r w:rsidR="00B0043D">
        <w:t xml:space="preserve">võttis </w:t>
      </w:r>
      <w:r w:rsidR="00651E91">
        <w:t xml:space="preserve">pea asendit arvesse </w:t>
      </w:r>
      <w:r w:rsidR="00B441C2">
        <w:t xml:space="preserve">silmaiirise, </w:t>
      </w:r>
      <w:proofErr w:type="spellStart"/>
      <w:r w:rsidR="00B441C2">
        <w:t>välisnurga</w:t>
      </w:r>
      <w:proofErr w:type="spellEnd"/>
      <w:r w:rsidR="00B441C2">
        <w:t xml:space="preserve"> ja ninasõõrmete abil</w:t>
      </w:r>
      <w:r w:rsidR="00B0043D">
        <w:t>.</w:t>
      </w:r>
      <w:r w:rsidR="0019797D">
        <w:t xml:space="preserve"> </w:t>
      </w:r>
      <w:r w:rsidR="00F72655">
        <w:t xml:space="preserve">Antud tunnusjooned valiti, kuna </w:t>
      </w:r>
      <w:r w:rsidR="003C17F2">
        <w:t xml:space="preserve">neid on ülejäänud näost lihtne avastada ja </w:t>
      </w:r>
      <w:r w:rsidR="00F72655">
        <w:t xml:space="preserve">need ei sõltu kasutaja emotsioonidest. </w:t>
      </w:r>
      <w:proofErr w:type="spellStart"/>
      <w:r w:rsidR="003B0EA3">
        <w:t>Bäcki</w:t>
      </w:r>
      <w:proofErr w:type="spellEnd"/>
      <w:r w:rsidR="003B0EA3">
        <w:t xml:space="preserve"> süsteem ei tööta küll sama hästi, kui tol hetkel turul olevad, aga pakub siiski alternatiivi infrapuna</w:t>
      </w:r>
      <w:r w:rsidR="001C5DCC">
        <w:t>st</w:t>
      </w:r>
      <w:r w:rsidR="003B0EA3">
        <w:t xml:space="preserve"> kasutavatele lahendustele.</w:t>
      </w:r>
      <w:r w:rsidR="00651E91">
        <w:t xml:space="preserve"> </w:t>
      </w:r>
      <w:proofErr w:type="spellStart"/>
      <w:r w:rsidR="00651E91">
        <w:t>Cheung</w:t>
      </w:r>
      <w:proofErr w:type="spellEnd"/>
      <w:r w:rsidR="00651E91">
        <w:t xml:space="preserve"> et </w:t>
      </w:r>
      <w:proofErr w:type="spellStart"/>
      <w:r w:rsidR="00651E91">
        <w:t>Peng-i</w:t>
      </w:r>
      <w:proofErr w:type="spellEnd"/>
      <w:r w:rsidR="00651E91">
        <w:t xml:space="preserve"> arvutile ja veebikaamerale suunatud </w:t>
      </w:r>
      <w:r w:rsidR="00E15B99">
        <w:t>meetodiga eraldati</w:t>
      </w:r>
      <w:r w:rsidR="00651E91">
        <w:t xml:space="preserve"> samuti näokujutisest sil</w:t>
      </w:r>
      <w:r w:rsidR="00E15B99">
        <w:t>maala, millest omakorda tuvastati</w:t>
      </w:r>
      <w:r w:rsidR="00651E91">
        <w:t xml:space="preserve"> iirise keskme ja silma</w:t>
      </w:r>
      <w:r w:rsidR="007E75E6">
        <w:t xml:space="preserve"> </w:t>
      </w:r>
      <w:proofErr w:type="spellStart"/>
      <w:r w:rsidR="007E75E6">
        <w:t>sise</w:t>
      </w:r>
      <w:r w:rsidR="00651E91">
        <w:t>nurga</w:t>
      </w:r>
      <w:proofErr w:type="spellEnd"/>
      <w:r w:rsidR="007E75E6">
        <w:t xml:space="preserve"> (</w:t>
      </w:r>
      <w:r w:rsidR="005979B1">
        <w:t xml:space="preserve">silmatorkavam ja </w:t>
      </w:r>
      <w:r w:rsidR="007E75E6">
        <w:t>vähem</w:t>
      </w:r>
      <w:r w:rsidR="005979B1">
        <w:t xml:space="preserve"> </w:t>
      </w:r>
      <w:r w:rsidR="007E75E6">
        <w:t xml:space="preserve">tundlik näoilme muutumisele kui </w:t>
      </w:r>
      <w:proofErr w:type="spellStart"/>
      <w:r w:rsidR="007E75E6">
        <w:t>välisnurk</w:t>
      </w:r>
      <w:proofErr w:type="spellEnd"/>
      <w:r w:rsidR="007E75E6">
        <w:t>)</w:t>
      </w:r>
      <w:r w:rsidR="001C5DCC">
        <w:t xml:space="preserve"> asukoht</w:t>
      </w:r>
      <w:r w:rsidR="00651E91">
        <w:t>, mille alusel pilgu suunda arvutada. Erinevate valgustingimuste</w:t>
      </w:r>
      <w:r w:rsidR="00E15B99">
        <w:t xml:space="preserve"> (päevavalgus, LED-, </w:t>
      </w:r>
      <w:proofErr w:type="spellStart"/>
      <w:r w:rsidR="00E15B99">
        <w:t>luminofoorlamp</w:t>
      </w:r>
      <w:proofErr w:type="spellEnd"/>
      <w:r w:rsidR="00E15B99">
        <w:t>)</w:t>
      </w:r>
      <w:r w:rsidR="00651E91">
        <w:t xml:space="preserve"> ühtlustamiseks/kompenseerimiseks</w:t>
      </w:r>
      <w:r w:rsidR="00F97C2B">
        <w:t xml:space="preserve"> ja näopiirkonna eraldamise hõlbustamiseks</w:t>
      </w:r>
      <w:r w:rsidR="00651E91">
        <w:t xml:space="preserve"> kasutati </w:t>
      </w:r>
      <w:r w:rsidR="00F97C2B">
        <w:t xml:space="preserve">heledustasemete reguleerimist </w:t>
      </w:r>
      <w:commentRangeStart w:id="49"/>
      <w:proofErr w:type="spellStart"/>
      <w:r w:rsidR="00651E91">
        <w:t>histogramm</w:t>
      </w:r>
      <w:r w:rsidR="00F97C2B">
        <w:t>ide</w:t>
      </w:r>
      <w:proofErr w:type="spellEnd"/>
      <w:r w:rsidR="00F97C2B">
        <w:t xml:space="preserve"> </w:t>
      </w:r>
      <w:commentRangeEnd w:id="49"/>
      <w:r w:rsidR="00F97C2B">
        <w:rPr>
          <w:rStyle w:val="CommentReference"/>
        </w:rPr>
        <w:commentReference w:id="49"/>
      </w:r>
      <w:r w:rsidR="00F97C2B">
        <w:t>abil</w:t>
      </w:r>
      <w:r w:rsidR="00413C1F">
        <w:t>.</w:t>
      </w:r>
      <w:r w:rsidR="004F0133">
        <w:t xml:space="preserve"> Pea asendi kalkuleerimiseks jälgiti </w:t>
      </w:r>
      <w:r w:rsidR="00814BB5">
        <w:t xml:space="preserve">mitmeid </w:t>
      </w:r>
      <w:r w:rsidR="004F0133">
        <w:t>punkte põs</w:t>
      </w:r>
      <w:r w:rsidR="00122D00">
        <w:t>ked</w:t>
      </w:r>
      <w:r w:rsidR="004F0133">
        <w:t>el, kulmudel, silmadel, ninal ja suul.</w:t>
      </w:r>
      <w:r w:rsidR="001C4F0D">
        <w:t xml:space="preserve"> </w:t>
      </w:r>
      <w:proofErr w:type="spellStart"/>
      <w:r w:rsidR="001C4F0D">
        <w:t>Cheung</w:t>
      </w:r>
      <w:proofErr w:type="spellEnd"/>
      <w:r w:rsidR="001C4F0D">
        <w:t xml:space="preserve"> et </w:t>
      </w:r>
      <w:proofErr w:type="spellStart"/>
      <w:r w:rsidR="001C4F0D">
        <w:t>Peng-i</w:t>
      </w:r>
      <w:proofErr w:type="spellEnd"/>
      <w:r w:rsidR="001C4F0D">
        <w:t xml:space="preserve"> välja pakutud lahendus suudab pilku jälgida ilma eelneva treenimiseta. Vähese peaasendi muutuse (kuni 15 kraadi)</w:t>
      </w:r>
      <w:r w:rsidR="002905CD">
        <w:t xml:space="preserve"> ja staatilise näoilme korral saavutati ligikaudu 2.27 kraadine täpsus. </w:t>
      </w:r>
    </w:p>
    <w:p w14:paraId="24503158" w14:textId="4681A8BF" w:rsidR="002119E1" w:rsidRDefault="002117C9" w:rsidP="00E5309C">
      <w:pPr>
        <w:pStyle w:val="BodyText"/>
      </w:pPr>
      <w:r>
        <w:t>Silmade kaadrist väljumist</w:t>
      </w:r>
      <w:r w:rsidR="003B354D">
        <w:t xml:space="preserve"> ja peaasendi muutumise mõju</w:t>
      </w:r>
      <w:r>
        <w:t xml:space="preserve"> </w:t>
      </w:r>
      <w:r w:rsidR="00150080">
        <w:t xml:space="preserve">erinevatele olemasolevatele </w:t>
      </w:r>
      <w:proofErr w:type="spellStart"/>
      <w:r w:rsidR="00150080">
        <w:t>pilgujälgimislahendustele</w:t>
      </w:r>
      <w:proofErr w:type="spellEnd"/>
      <w:r w:rsidR="00150080">
        <w:t xml:space="preserve"> </w:t>
      </w:r>
      <w:r>
        <w:t xml:space="preserve">on uurinud näiteks </w:t>
      </w:r>
      <w:r>
        <w:fldChar w:fldCharType="begin" w:fldLock="1"/>
      </w:r>
      <w:r w:rsidR="00A021C3">
        <w:instrText>ADDIN CSL_CITATION { "citationItems" : [ { "id" : "ITEM-1", "itemData" : { "DOI" : "10.3758/s13428-017-0863-0", "abstract" : "The marketing materials of remote eye-trackers suggest that data quality is invariant to the position and orien-tation of the participant as long as the eyes of the participant are within the eye-tracker's headbox, the area where tracking is possible. As such, remote eye-trackers are marketed as allowing the reliable recording of gaze from participant groups that cannot be restrained, such as infants, schoolchildren and patients with muscular or brain disorders. Practical experience and previous research, however, tells us that eye-tracking data quality, e.g. the accuracy of the recorded gaze position and the amount of data loss, deteriorates (com-pared to well-trained participants in chinrests) when the par-ticipant is unrestrained and assumes a non-optimal pose in front of the eye-tracker. How then can researchers working with unrestrained participants choose an eye-tracker? Here we investigated the performance of five popular remote eye-trackers from EyeTribe, SMI, SR Research, and Tobii in a series of tasks where participants took on non-optimal poses. We report that the tested systems varied in the amount of data loss and systematic offsets observed during our tasks. The EyeLink and EyeTribe in particular had large problems. Furthermore, the Tobii eye-trackers reported data for two eyes when only one eye was visible to the eye-tracker. This study provides practical insight into how popular remote eye-trackers perform when recording from unrestrained partici-pants. It furthermore provides a testing method for evaluating whether a tracker is suitable for studying a certain target pop-ulation, and that manufacturers can use during the develop-ment of new eye-trackers.", "author" : [ { "dropping-particle" : "", "family" : "Niehorster", "given" : "Diederick C", "non-dropping-particle" : "", "parse-names" : false, "suffix" : "" }, { "dropping-particle" : "", "family" : "Cornelissen", "given" : "Tim H W", "non-dropping-particle" : "", "parse-names" : false, "suffix" : "" }, { "dropping-particle" : "", "family" : "Holmqvist", "given" : "Kenneth", "non-dropping-particle" : "", "parse-names" : false, "suffix" : "" }, { "dropping-particle" : "", "family" : "Hooge", "given" : "Ignace T C", "non-dropping-particle" : "", "parse-names" : false, "suffix" : "" }, { "dropping-particle" : "", "family" : "Hessels", "given" : "Roy S", "non-dropping-particle" : "", "parse-names" : false, "suffix" : "" } ], "id" : "ITEM-1", "issued" : { "date-parts" : [ [ "2017" ] ] }, "title" : "What to expect from your remote eye-tracker when participants are unrestrained", "type" : "article-journal" }, "uris" : [ "http://www.mendeley.com/documents/?uuid=1e7f3297-f19d-357f-a509-65fc115dd8cc" ] } ], "mendeley" : { "formattedCitation" : "[59]", "plainTextFormattedCitation" : "[59]", "previouslyFormattedCitation" : "[59]" }, "properties" : {  }, "schema" : "https://github.com/citation-style-language/schema/raw/master/csl-citation.json" }</w:instrText>
      </w:r>
      <w:r>
        <w:fldChar w:fldCharType="separate"/>
      </w:r>
      <w:r w:rsidR="00A021C3" w:rsidRPr="00A021C3">
        <w:rPr>
          <w:noProof/>
        </w:rPr>
        <w:t>[59]</w:t>
      </w:r>
      <w:r>
        <w:fldChar w:fldCharType="end"/>
      </w:r>
      <w:r w:rsidR="00150080">
        <w:t>, kes tõestasid, et antud valdkonnas on veel arenguruumi</w:t>
      </w:r>
      <w:r w:rsidR="003B354D">
        <w:t>.</w:t>
      </w:r>
      <w:r w:rsidR="00B0043D" w:rsidRPr="00B0043D">
        <w:t xml:space="preserve"> </w:t>
      </w:r>
      <w:proofErr w:type="spellStart"/>
      <w:r w:rsidR="0046396B">
        <w:t>Infrapunalahendusi</w:t>
      </w:r>
      <w:proofErr w:type="spellEnd"/>
      <w:r w:rsidR="0046396B">
        <w:t xml:space="preserve"> kasutades võib t</w:t>
      </w:r>
      <w:r w:rsidR="00B0043D">
        <w:t xml:space="preserve">akistavaks faktoriks osutuda ka prillide kandmine, sest klaasid võivad peegeldada arvutiekraanilt tulevat valgust ja </w:t>
      </w:r>
      <w:r w:rsidR="00B0043D">
        <w:lastRenderedPageBreak/>
        <w:t>takistada seega silma tuvastamist.</w:t>
      </w:r>
      <w:r w:rsidR="0046396B">
        <w:t xml:space="preserve"> Tavavalgust kasutades pole prillide kasutamine niivõrd suureks takistuseks </w:t>
      </w:r>
      <w:r w:rsidR="0046396B">
        <w:fldChar w:fldCharType="begin" w:fldLock="1"/>
      </w:r>
      <w:r w:rsidR="00A021C3">
        <w:instrText>ADDIN CSL_CITATION { "citationItems" : [ { "id" : "ITEM-1", "itemData" : { "DOI" : "10.1109/THMS.2015.2400442", "ISSN" : "2168-2291", "author" : [ { "dropping-particle" : "", "family" : "Cheung", "given" : "Yiu-ming", "non-dropping-particle" : "", "parse-names" : false, "suffix" : "" }, { "dropping-particle" : "", "family" : "Peng", "given" : "Qinmu", "non-dropping-particle" : "", "parse-names" : false, "suffix" : "" } ], "container-title" : "IEEE Transactions on Human-Machine Systems", "id" : "ITEM-1", "issue" : "4", "issued" : { "date-parts" : [ [ "2015", "8" ] ] }, "page" : "419-430", "title" : "Eye Gaze Tracking With a Web Camera in a Desktop Environment", "type" : "article-journal", "volume" : "45" }, "uris" : [ "http://www.mendeley.com/documents/?uuid=acc399c8-ba30-33ed-be27-955abbdffd1c" ] } ], "mendeley" : { "formattedCitation" : "[56]", "plainTextFormattedCitation" : "[56]", "previouslyFormattedCitation" : "[56]" }, "properties" : {  }, "schema" : "https://github.com/citation-style-language/schema/raw/master/csl-citation.json" }</w:instrText>
      </w:r>
      <w:r w:rsidR="0046396B">
        <w:fldChar w:fldCharType="separate"/>
      </w:r>
      <w:r w:rsidR="00A021C3" w:rsidRPr="00A021C3">
        <w:rPr>
          <w:noProof/>
        </w:rPr>
        <w:t>[56]</w:t>
      </w:r>
      <w:r w:rsidR="0046396B">
        <w:fldChar w:fldCharType="end"/>
      </w:r>
      <w:r w:rsidR="0046396B">
        <w:t>.</w:t>
      </w:r>
      <w:r w:rsidR="00233042">
        <w:t xml:space="preserve"> Kindlasti nõuavad </w:t>
      </w:r>
      <w:proofErr w:type="spellStart"/>
      <w:r w:rsidR="00233042">
        <w:t>pilgujälgimisrakendused</w:t>
      </w:r>
      <w:proofErr w:type="spellEnd"/>
      <w:r w:rsidR="00233042">
        <w:t xml:space="preserve"> eelnevat kalibreerimist, et kasutaja pilgu suunda korrektselt jälgida.</w:t>
      </w:r>
    </w:p>
    <w:p w14:paraId="6DF7636F" w14:textId="1A908294" w:rsidR="00760F58" w:rsidRDefault="00E44656" w:rsidP="00E5309C">
      <w:pPr>
        <w:pStyle w:val="BodyText"/>
      </w:pPr>
      <w:r>
        <w:t>Silmade fookust autentimis</w:t>
      </w:r>
      <w:r w:rsidR="00CF6E89">
        <w:t>e eesmärgil kasutamis</w:t>
      </w:r>
      <w:r>
        <w:t xml:space="preserve">eks on uuritud </w:t>
      </w:r>
      <w:r w:rsidR="00393192">
        <w:t xml:space="preserve">näotuvastust ja pilku ühendava </w:t>
      </w:r>
      <w:r>
        <w:t xml:space="preserve">SAFE </w:t>
      </w:r>
      <w:r w:rsidR="009E1743">
        <w:t>autentimis</w:t>
      </w:r>
      <w:r>
        <w:t xml:space="preserve">süsteemi raames </w:t>
      </w:r>
      <w:r>
        <w:fldChar w:fldCharType="begin" w:fldLock="1"/>
      </w:r>
      <w:r w:rsidR="00A021C3">
        <w:instrText>ADDIN CSL_CITATION { "citationItems" : [ { "id" : "ITEM-1", "itemData" : { "DOI" : "10.1109/PRISMS.2013.6927175", "ISBN" : "9781479907335", "abstract" : "Face authentication is commonly offered as an alternative to passwords for device unlock. However, available face authentication systems are vulnerable to simple spoofing attacks. We demonstrate the impact of image quality on spoofing, using low resolution photo representative of those commonly posted online. We also show that videos and slideshows of images at different angles, and crude 3D avatars are effective. To defend against these vulnerabilities, we propose a face authentication system that includes a secrecy challenge. We present SAFE (Secure Authentication with Face and Eyes1), an improved face authentication method that uses a commodity gaze tracker to input a secret. During authentication, the user must not only show her face but also gaze at a secret icon that moves across the screen. Using a novel method for estimating the noise level in the gaze tracking data, SAFE adapts the system's parameters to enable secure, hands-free authentication.", "author" : [ { "dropping-particle" : "", "family" : "Boehm", "given" : "Arman", "non-dropping-particle" : "", "parse-names" : false, "suffix" : "" }, { "dropping-particle" : "", "family" : "Chen", "given" : "Dongqu", "non-dropping-particle" : "", "parse-names" : false, "suffix" : "" }, { "dropping-particle" : "", "family" : "Frank", "given" : "Mario", "non-dropping-particle" : "", "parse-names" : false, "suffix" : "" }, { "dropping-particle" : "", "family" : "Huang", "given" : "Ling", "non-dropping-particle" : "", "parse-names" : false, "suffix" : "" }, { "dropping-particle" : "", "family" : "Kuo", "given" : "Cynthia", "non-dropping-particle" : "", "parse-names" : false, "suffix" : "" }, { "dropping-particle" : "", "family" : "Lolic", "given" : "Tihomir", "non-dropping-particle" : "", "parse-names" : false, "suffix" : "" }, { "dropping-particle" : "", "family" : "Martinovic", "given" : "Ivan", "non-dropping-particle" : "", "parse-names" : false, "suffix" : "" }, { "dropping-particle" : "", "family" : "Song", "given" : "Dawn", "non-dropping-particle" : "", "parse-names" : false, "suffix" : "" } ], "container-title" : "2013 International Conference on Privacy and Security in Mobile Systems, PRISMS 2013 - co-located with Global Wireless Summit", "id" : "ITEM-1", "issued" : { "date-parts" : [ [ "2014" ] ] }, "title" : "SAFE: Secure authentication with Face and Eyes", "type" : "paper-conference" }, "uris" : [ "http://www.mendeley.com/documents/?uuid=7515698a-0e66-3f01-8c5f-5e89bbd05934" ] } ], "mendeley" : { "formattedCitation" : "[61]", "plainTextFormattedCitation" : "[61]", "previouslyFormattedCitation" : "[61]" }, "properties" : {  }, "schema" : "https://github.com/citation-style-language/schema/raw/master/csl-citation.json" }</w:instrText>
      </w:r>
      <w:r>
        <w:fldChar w:fldCharType="separate"/>
      </w:r>
      <w:r w:rsidR="00A021C3" w:rsidRPr="00A021C3">
        <w:rPr>
          <w:noProof/>
        </w:rPr>
        <w:t>[61]</w:t>
      </w:r>
      <w:r>
        <w:fldChar w:fldCharType="end"/>
      </w:r>
      <w:r>
        <w:t>, kus kasutaja peab registreerimisel valima</w:t>
      </w:r>
      <w:r w:rsidR="00CF6E89">
        <w:t xml:space="preserve"> salajaste ikoonide kogu, millest suvaliselt valituna ühte</w:t>
      </w:r>
      <w:r>
        <w:t xml:space="preserve"> hilisema autentimisprotsessi käigus sarnaste peibutusikoonide seast tuvastama ja silmadega jälgima peab.</w:t>
      </w:r>
      <w:r w:rsidR="00CF6E89">
        <w:t xml:space="preserve"> SAFE lahendus kasutab seadme (arvuti, telefon) esikaamerat, kaht </w:t>
      </w:r>
      <w:proofErr w:type="spellStart"/>
      <w:r w:rsidR="00CF6E89">
        <w:t>infrapunavalguse</w:t>
      </w:r>
      <w:proofErr w:type="spellEnd"/>
      <w:r w:rsidR="00CF6E89">
        <w:t xml:space="preserve"> allikat ja üht </w:t>
      </w:r>
      <w:proofErr w:type="spellStart"/>
      <w:r w:rsidR="00CF6E89">
        <w:t>infrapuna</w:t>
      </w:r>
      <w:r w:rsidR="00897BDB">
        <w:t>filtriga</w:t>
      </w:r>
      <w:proofErr w:type="spellEnd"/>
      <w:r w:rsidR="00897BDB">
        <w:t xml:space="preserve"> </w:t>
      </w:r>
      <w:r w:rsidR="00CF6E89">
        <w:t>kaamerat</w:t>
      </w:r>
      <w:r w:rsidR="00C712FA">
        <w:t>, mille abil tuvastatakse kasutaja pupillide asend ja liikumine</w:t>
      </w:r>
      <w:r w:rsidR="00CF6E89">
        <w:t>.</w:t>
      </w:r>
    </w:p>
    <w:p w14:paraId="39F1BA51" w14:textId="01E0C3A6" w:rsidR="00760F58" w:rsidRDefault="00760F58" w:rsidP="00E5309C">
      <w:pPr>
        <w:pStyle w:val="BodyText"/>
      </w:pPr>
      <w:proofErr w:type="spellStart"/>
      <w:r>
        <w:t>Sirur</w:t>
      </w:r>
      <w:proofErr w:type="spellEnd"/>
      <w:r>
        <w:t xml:space="preserve"> et </w:t>
      </w:r>
      <w:proofErr w:type="spellStart"/>
      <w:r>
        <w:t>Pendse</w:t>
      </w:r>
      <w:proofErr w:type="spellEnd"/>
      <w:r>
        <w:t xml:space="preserve"> on välja pakkunud </w:t>
      </w:r>
      <w:r w:rsidR="00C33FA4">
        <w:t xml:space="preserve">hääle, </w:t>
      </w:r>
      <w:r w:rsidR="00587AB8">
        <w:t>silmade</w:t>
      </w:r>
      <w:r w:rsidR="00C33FA4">
        <w:t xml:space="preserve"> ja pilgutamise kombinatsiooniga arvuti kontrollimise </w:t>
      </w:r>
      <w:r>
        <w:t xml:space="preserve">lahenduse </w:t>
      </w:r>
      <w:r>
        <w:fldChar w:fldCharType="begin" w:fldLock="1"/>
      </w:r>
      <w:r w:rsidR="00A021C3">
        <w:instrText>ADDIN CSL_CITATION { "citationItems" : [ { "id" : "ITEM-1", "itemData" : { "DOI" : "10.1109/ICCSIT.2010.5564935", "ISBN" : "978-1-4244-5537-9", "author" : [ { "dropping-particle" : "", "family" : "Bharath S Sirur", "given" : "", "non-dropping-particle" : "", "parse-names" : false, "suffix" : "" }, { "dropping-particle" : "", "family" : "Shankar Pendse", "given" : "", "non-dropping-particle" : "", "parse-names" : false, "suffix" : "" } ], "container-title" : "2010 3rd International Conference on Computer Science and Information Technology", "id" : "ITEM-1", "issued" : { "date-parts" : [ [ "2010", "7" ] ] }, "page" : "200-205", "publisher" : "IEEE", "title" : "Gaze driven architecture: Adding new dimensions to level of security in computers", "type" : "paper-conference" }, "uris" : [ "http://www.mendeley.com/documents/?uuid=ca724d71-8d4b-3d3b-a924-149ec7b59140" ] } ], "mendeley" : { "formattedCitation" : "[62]", "plainTextFormattedCitation" : "[62]", "previouslyFormattedCitation" : "[62]" }, "properties" : {  }, "schema" : "https://github.com/citation-style-language/schema/raw/master/csl-citation.json" }</w:instrText>
      </w:r>
      <w:r>
        <w:fldChar w:fldCharType="separate"/>
      </w:r>
      <w:r w:rsidR="00A021C3" w:rsidRPr="00A021C3">
        <w:rPr>
          <w:noProof/>
        </w:rPr>
        <w:t>[62]</w:t>
      </w:r>
      <w:r>
        <w:fldChar w:fldCharType="end"/>
      </w:r>
      <w:r>
        <w:t xml:space="preserve">, kus kasutaja kannab spetsiaalset kiivrit, mille külge on kinnitatud kaks kaamerat, filtrid ja infrapunase valguse allikas. </w:t>
      </w:r>
      <w:r w:rsidR="00872189">
        <w:t xml:space="preserve">Kuna silmaiiris ja pupill neelavad infrapunast valgust erinevalt, on võimalik paika panna pupilli asukoht ja vaate suund. </w:t>
      </w:r>
      <w:r>
        <w:t xml:space="preserve">Kaameratest saadava info põhjal </w:t>
      </w:r>
      <w:r w:rsidR="00AB1659">
        <w:t xml:space="preserve">arvutatakse välja </w:t>
      </w:r>
      <w:r>
        <w:t xml:space="preserve">kasutaja silmade </w:t>
      </w:r>
      <w:r w:rsidR="00AB1659">
        <w:t>vaatenurk ekraani suhtes</w:t>
      </w:r>
      <w:r w:rsidR="004B1E51">
        <w:t xml:space="preserve"> ja kasutajale omased iirist kirjeldavad atribuudid, mille alusel on võimalik isikut tuvastada</w:t>
      </w:r>
      <w:r w:rsidR="00AB1659">
        <w:t xml:space="preserve">. </w:t>
      </w:r>
      <w:proofErr w:type="spellStart"/>
      <w:r w:rsidR="00872189">
        <w:t>Sirur</w:t>
      </w:r>
      <w:proofErr w:type="spellEnd"/>
      <w:r w:rsidR="00872189">
        <w:t xml:space="preserve"> et </w:t>
      </w:r>
      <w:proofErr w:type="spellStart"/>
      <w:r w:rsidR="00872189">
        <w:t>Pendse</w:t>
      </w:r>
      <w:proofErr w:type="spellEnd"/>
      <w:r w:rsidR="00872189">
        <w:t xml:space="preserve"> lahendus erineb eelnevatest selle poolest, et võtab </w:t>
      </w:r>
      <w:r w:rsidR="008726F8">
        <w:t xml:space="preserve">enam </w:t>
      </w:r>
      <w:r w:rsidR="00872189">
        <w:t xml:space="preserve">arvesse ka asiaatide silmade ehitust ja </w:t>
      </w:r>
      <w:r w:rsidR="0049037E">
        <w:t>silmamuna</w:t>
      </w:r>
      <w:r w:rsidR="00872189">
        <w:t xml:space="preserve"> osaliselt katvat silmalaugu.</w:t>
      </w:r>
    </w:p>
    <w:p w14:paraId="5ADF7223" w14:textId="3B4BA385" w:rsidR="0019797D" w:rsidRDefault="0019797D" w:rsidP="00E5309C">
      <w:pPr>
        <w:pStyle w:val="BodyText"/>
      </w:pPr>
      <w:r>
        <w:t xml:space="preserve">Eririistvarata on pilgujälgimist uurinud </w:t>
      </w:r>
      <w:proofErr w:type="spellStart"/>
      <w:r>
        <w:t>Sewell</w:t>
      </w:r>
      <w:proofErr w:type="spellEnd"/>
      <w:r>
        <w:t xml:space="preserve"> ja </w:t>
      </w:r>
      <w:proofErr w:type="spellStart"/>
      <w:r>
        <w:t>Komogortsev</w:t>
      </w:r>
      <w:proofErr w:type="spellEnd"/>
      <w:r>
        <w:t xml:space="preserve"> </w:t>
      </w:r>
      <w:r>
        <w:fldChar w:fldCharType="begin" w:fldLock="1"/>
      </w:r>
      <w:r w:rsidR="00A021C3">
        <w:instrText>ADDIN CSL_CITATION { "citationItems" : [ { "id" : "ITEM-1", "itemData" : { "abstract" : "An eye-gaze-guided computer interface could enable computer use by the seriously disabled but existing systems cost tens of thousands of dollars or have cumbersome setups. This paper presents a methodology for real-time eye gaze tracking using a standard webcam without the need for hardware modification or special placement. An artificial neural network was employed to estimate the location of the user's gaze based on an image of the user's eye, mimicking the way that humans determine where another person is looking. Accuracy measurements and usability experiments were performed using a laptop computer with a webcam built into the screen. The results show this approach to be promising for the development of usable eye tracking systems using standard webcams, particularly those built into many laptop computers.", "author" : [ { "dropping-particle" : "", "family" : "Sewell", "given" : "Weston", "non-dropping-particle" : "", "parse-names" : false, "suffix" : "" }, { "dropping-particle" : "", "family" : "Komogortsev", "given" : "Oleg", "non-dropping-particle" : "", "parse-names" : false, "suffix" : "" } ], "container-title" : "Proceedings of ACM Conference on Human Factors in Computing Systems (CHI)", "id" : "ITEM-1", "issued" : { "date-parts" : [ [ "2010" ] ] }, "publisher-place" : "Atlanta, Georgia, USA", "title" : "Real-Time Eye Gaze Tracking With an Unmodified Commodity Webcam Employing a Neural Network", "type" : "paper-conference" }, "uris" : [ "http://www.mendeley.com/documents/?uuid=1ea19c9a-8e9c-3e1c-b162-b8b9ec110d84" ] } ], "mendeley" : { "formattedCitation" : "[63]", "plainTextFormattedCitation" : "[63]", "previouslyFormattedCitation" : "[63]" }, "properties" : {  }, "schema" : "https://github.com/citation-style-language/schema/raw/master/csl-citation.json" }</w:instrText>
      </w:r>
      <w:r>
        <w:fldChar w:fldCharType="separate"/>
      </w:r>
      <w:r w:rsidR="00A021C3" w:rsidRPr="00A021C3">
        <w:rPr>
          <w:noProof/>
        </w:rPr>
        <w:t>[63]</w:t>
      </w:r>
      <w:r>
        <w:fldChar w:fldCharType="end"/>
      </w:r>
      <w:r>
        <w:t xml:space="preserve">, kes kasutasid oma töös sülearvuti sisseehitatud kaamerat, koolile või kontorile sarnanevaid valgustingimusi ja </w:t>
      </w:r>
      <w:r w:rsidR="002E2C89">
        <w:t>närvivõrku, mis treeniti pupilli liikumist jälgima</w:t>
      </w:r>
      <w:r>
        <w:t>.</w:t>
      </w:r>
    </w:p>
    <w:p w14:paraId="285E3942" w14:textId="67CCFD61" w:rsidR="0018369C" w:rsidRDefault="0049037E" w:rsidP="00E5309C">
      <w:pPr>
        <w:pStyle w:val="BodyText"/>
      </w:pPr>
      <w:r>
        <w:t xml:space="preserve">Silmade liikumise dünaamika sõltub täidetavast ülesandest. Sotsiaalmeedia veebilehte uurides </w:t>
      </w:r>
      <w:r w:rsidR="0018369C">
        <w:t>liiguvad silmad</w:t>
      </w:r>
      <w:r>
        <w:t xml:space="preserve"> </w:t>
      </w:r>
      <w:r w:rsidR="0018369C">
        <w:t>teistmoodi kui</w:t>
      </w:r>
      <w:r>
        <w:t xml:space="preserve"> </w:t>
      </w:r>
      <w:proofErr w:type="spellStart"/>
      <w:r w:rsidR="0018369C">
        <w:t>RangeForce</w:t>
      </w:r>
      <w:proofErr w:type="spellEnd"/>
      <w:r w:rsidR="0018369C">
        <w:t xml:space="preserve"> süsteemis </w:t>
      </w:r>
      <w:proofErr w:type="spellStart"/>
      <w:r w:rsidR="0018369C">
        <w:t>küberkaitse</w:t>
      </w:r>
      <w:proofErr w:type="spellEnd"/>
      <w:r w:rsidR="0018369C">
        <w:t xml:space="preserve"> sisseastumiseksamit lahendades. Seetõttu on see hea meetod kindlustamaks, et kaamera ees olev isik tegeleb aktiivselt eksami lahendamisega</w:t>
      </w:r>
      <w:r w:rsidR="003A70D7">
        <w:t>, mitte ei lase variisikul eksamit enda eest sooritada, olles ise sotsiaalmeedias, kaamera näotuvastuse</w:t>
      </w:r>
      <w:r w:rsidR="00FC2299">
        <w:t xml:space="preserve"> abil autentimise tingimuse täitmiseks </w:t>
      </w:r>
      <w:r w:rsidR="003A70D7">
        <w:t>enda poole suunatud</w:t>
      </w:r>
      <w:r w:rsidR="0018369C">
        <w:t xml:space="preserve">. </w:t>
      </w:r>
    </w:p>
    <w:p w14:paraId="4E7F8E44" w14:textId="7AA6F3DA" w:rsidR="0049037E" w:rsidRDefault="00A934D2" w:rsidP="00E5309C">
      <w:pPr>
        <w:pStyle w:val="BodyText"/>
      </w:pPr>
      <w:r>
        <w:t xml:space="preserve">Antud kaitsemeedet oleks võimalik üle kavaldada, kasutades eksami lahendamiseks kaht ekraani, kus mõlemal kuvatakse sama pilt </w:t>
      </w:r>
      <w:proofErr w:type="spellStart"/>
      <w:r>
        <w:t>RangeForce</w:t>
      </w:r>
      <w:proofErr w:type="spellEnd"/>
      <w:r>
        <w:t xml:space="preserve"> testist, kusjuures kaamera on suunatud tegeliku kandidaadi, mitte variisiku, poole. Nii vastab tegeliku kandidaadi silmade liikumine testimiskeskkonna kasutamisel eeldatavale. Et sellist situatsiooni </w:t>
      </w:r>
      <w:r>
        <w:lastRenderedPageBreak/>
        <w:t>välistada, tuleb arvesse võtta, et s</w:t>
      </w:r>
      <w:r w:rsidR="0018369C">
        <w:t>ilmade liikumine on korrelatsioonis hiire liikumisega.</w:t>
      </w:r>
      <w:r>
        <w:t xml:space="preserve"> Kuna </w:t>
      </w:r>
      <w:r w:rsidR="00E07481">
        <w:t>enamasti</w:t>
      </w:r>
      <w:r w:rsidR="0018369C">
        <w:t xml:space="preserve"> fikseeritakse </w:t>
      </w:r>
      <w:r w:rsidR="00E07481">
        <w:t xml:space="preserve">esmalt </w:t>
      </w:r>
      <w:r w:rsidR="0018369C">
        <w:t>silmadega arvutiekraanil</w:t>
      </w:r>
      <w:r>
        <w:t xml:space="preserve"> fookuspunkt</w:t>
      </w:r>
      <w:r w:rsidR="0018369C">
        <w:t>, kuhu seejärel hiirega liigutakse</w:t>
      </w:r>
      <w:r>
        <w:t xml:space="preserve">, mitte vastupidi, siis </w:t>
      </w:r>
      <w:r w:rsidR="00E07481">
        <w:t xml:space="preserve">võib eeldada, et ilma valjusti oma kavatsustest tegelikule kandidaadile teada andmata ei saa variisik hiirt soovitud kohta liigutada nii, et tegeliku kandidaadi silmad keskenduksid kursori asemel ekraaniobjektile, millel lõpuks peatutakse. Omavahelist suulist ja kirjalikku kommunikatsiooni saab takistada ruumi heli analüüsides, märkides ohukohtadena inimkõne </w:t>
      </w:r>
      <w:r w:rsidR="002847E4">
        <w:t xml:space="preserve">kostumise </w:t>
      </w:r>
      <w:r w:rsidR="00E07481">
        <w:t xml:space="preserve">või trükkimisheli esinemise ajal, kui </w:t>
      </w:r>
      <w:proofErr w:type="spellStart"/>
      <w:r w:rsidR="00E07481">
        <w:t>RangeForce</w:t>
      </w:r>
      <w:proofErr w:type="spellEnd"/>
      <w:r w:rsidR="00E07481">
        <w:t xml:space="preserve"> süsteemis tekstisisestust ei toimu.</w:t>
      </w:r>
    </w:p>
    <w:p w14:paraId="69CF920E" w14:textId="25D38FE8" w:rsidR="008E757C" w:rsidRDefault="008E757C" w:rsidP="008E757C">
      <w:pPr>
        <w:pStyle w:val="Heading2"/>
      </w:pPr>
      <w:bookmarkStart w:id="50" w:name="_Toc508364844"/>
      <w:r>
        <w:t>Välise lisaekraani keelamine</w:t>
      </w:r>
      <w:bookmarkEnd w:id="50"/>
    </w:p>
    <w:p w14:paraId="40447236" w14:textId="4C50AA4C" w:rsidR="00CA3733" w:rsidRPr="00CA3733" w:rsidRDefault="00C05F98" w:rsidP="00CA3733">
      <w:pPr>
        <w:pStyle w:val="BodyText"/>
      </w:pPr>
      <w:r>
        <w:t xml:space="preserve">Mõned võimalikud ründestsenaariumid kasutavad ära võimalust duplitseerida pilti mitmel monitoril. Näiteks võib silmade liikumist ja näotuvastust kasutavat kaitsesüsteemi petta, kui arvutis sooritab eksamit variisik, kuid näotuvastust teostav ja silmade liikumist analüüsiv kaamera on suunatud tegeliku kandidaadi suunas, kes jälgib variisiku eksamisooritust lisaekraanilt. Nii liiguvad kandidaadi silmad </w:t>
      </w:r>
      <w:proofErr w:type="spellStart"/>
      <w:r>
        <w:t>RangeForce</w:t>
      </w:r>
      <w:proofErr w:type="spellEnd"/>
      <w:r>
        <w:t xml:space="preserve"> süsteemiga kooskõlas ning keerulisem on tuvastada, et tegelikult kandidaat vaid jälgib ekraanil toimuvat. Sellest tulenevalt on oluline tuvastada lisaekraani olemasolu </w:t>
      </w:r>
      <w:r w:rsidR="00632991">
        <w:t xml:space="preserve">ning paluda kasutajal see eemaldada. Näiteks Windowsi operatsioonisüsteemi puhul on selleks võimalik kasutada funktsiooni </w:t>
      </w:r>
      <w:proofErr w:type="spellStart"/>
      <w:r w:rsidR="00632991">
        <w:t>EnumDisplayMonitors</w:t>
      </w:r>
      <w:proofErr w:type="spellEnd"/>
      <w:r w:rsidR="00632991">
        <w:t xml:space="preserve"> </w:t>
      </w:r>
      <w:r w:rsidR="00632991">
        <w:fldChar w:fldCharType="begin" w:fldLock="1"/>
      </w:r>
      <w:r w:rsidR="00A021C3">
        <w:instrText>ADDIN CSL_CITATION { "citationItems" : [ { "id" : "ITEM-1", "itemData" : { "URL" : "https://msdn.microsoft.com/en-us/library/windows/desktop/dd162610(v=vs.85).aspx", "accessed" : { "date-parts" : [ [ "2018", "3", "24" ] ] }, "id" : "ITEM-1", "issued" : { "date-parts" : [ [ "0" ] ] }, "title" : "EnumDisplayMonitors function (Windows)", "type" : "webpage" }, "uris" : [ "http://www.mendeley.com/documents/?uuid=3cbb6806-39eb-3899-9f00-f4ac0040112c" ] } ], "mendeley" : { "formattedCitation" : "[64]", "plainTextFormattedCitation" : "[64]", "previouslyFormattedCitation" : "[64]" }, "properties" : {  }, "schema" : "https://github.com/citation-style-language/schema/raw/master/csl-citation.json" }</w:instrText>
      </w:r>
      <w:r w:rsidR="00632991">
        <w:fldChar w:fldCharType="separate"/>
      </w:r>
      <w:r w:rsidR="00A021C3" w:rsidRPr="00A021C3">
        <w:rPr>
          <w:noProof/>
        </w:rPr>
        <w:t>[64]</w:t>
      </w:r>
      <w:r w:rsidR="00632991">
        <w:fldChar w:fldCharType="end"/>
      </w:r>
      <w:r w:rsidR="00632991">
        <w:t xml:space="preserve"> või </w:t>
      </w:r>
      <w:proofErr w:type="spellStart"/>
      <w:r w:rsidR="00632991">
        <w:t>EnumDisplayDevices</w:t>
      </w:r>
      <w:proofErr w:type="spellEnd"/>
      <w:r w:rsidR="00632991">
        <w:t xml:space="preserve"> </w:t>
      </w:r>
      <w:r w:rsidR="00632991">
        <w:fldChar w:fldCharType="begin" w:fldLock="1"/>
      </w:r>
      <w:r w:rsidR="00A021C3">
        <w:instrText>ADDIN CSL_CITATION { "citationItems" : [ { "id" : "ITEM-1", "itemData" : { "URL" : "https://msdn.microsoft.com/en-us/library/windows/desktop/dd162609(v=vs.85).aspx", "accessed" : { "date-parts" : [ [ "2018", "3", "24" ] ] }, "id" : "ITEM-1", "issued" : { "date-parts" : [ [ "0" ] ] }, "title" : "EnumDisplayDevices function (Windows)", "type" : "webpage" }, "uris" : [ "http://www.mendeley.com/documents/?uuid=d85aecde-bdc0-3d58-8823-598b7024f347" ] } ], "mendeley" : { "formattedCitation" : "[65]", "plainTextFormattedCitation" : "[65]", "previouslyFormattedCitation" : "[65]" }, "properties" : {  }, "schema" : "https://github.com/citation-style-language/schema/raw/master/csl-citation.json" }</w:instrText>
      </w:r>
      <w:r w:rsidR="00632991">
        <w:fldChar w:fldCharType="separate"/>
      </w:r>
      <w:r w:rsidR="00A021C3" w:rsidRPr="00A021C3">
        <w:rPr>
          <w:noProof/>
        </w:rPr>
        <w:t>[65]</w:t>
      </w:r>
      <w:r w:rsidR="00632991">
        <w:fldChar w:fldCharType="end"/>
      </w:r>
      <w:r w:rsidR="00AE526A">
        <w:t xml:space="preserve"> ja Linuxil </w:t>
      </w:r>
      <w:r w:rsidR="00953B8A">
        <w:t xml:space="preserve">tööriista </w:t>
      </w:r>
      <w:proofErr w:type="spellStart"/>
      <w:r w:rsidR="00953B8A">
        <w:t>xrandr</w:t>
      </w:r>
      <w:proofErr w:type="spellEnd"/>
      <w:r w:rsidR="00953B8A">
        <w:t xml:space="preserve"> </w:t>
      </w:r>
      <w:r w:rsidR="00953B8A">
        <w:fldChar w:fldCharType="begin" w:fldLock="1"/>
      </w:r>
      <w:r w:rsidR="00A021C3">
        <w:instrText>ADDIN CSL_CITATION { "citationItems" : [ { "id" : "ITEM-1", "itemData" : { "URL" : "https://wiki.archlinux.org/index.php/xrandr", "accessed" : { "date-parts" : [ [ "2018", "3", "24" ] ] }, "id" : "ITEM-1", "issued" : { "date-parts" : [ [ "0" ] ] }, "title" : "xrandr - ArchWiki", "type" : "webpage" }, "uris" : [ "http://www.mendeley.com/documents/?uuid=f54f4f2f-5987-3608-876e-846a67c26683" ] } ], "mendeley" : { "formattedCitation" : "[66]", "plainTextFormattedCitation" : "[66]", "previouslyFormattedCitation" : "[66]" }, "properties" : {  }, "schema" : "https://github.com/citation-style-language/schema/raw/master/csl-citation.json" }</w:instrText>
      </w:r>
      <w:r w:rsidR="00953B8A">
        <w:fldChar w:fldCharType="separate"/>
      </w:r>
      <w:r w:rsidR="00A021C3" w:rsidRPr="00A021C3">
        <w:rPr>
          <w:noProof/>
        </w:rPr>
        <w:t>[66]</w:t>
      </w:r>
      <w:r w:rsidR="00953B8A">
        <w:fldChar w:fldCharType="end"/>
      </w:r>
      <w:r w:rsidR="00632991">
        <w:t>.</w:t>
      </w:r>
    </w:p>
    <w:p w14:paraId="37C93E9E" w14:textId="665E9285" w:rsidR="00E5309C" w:rsidRDefault="00E5309C" w:rsidP="00E5309C">
      <w:pPr>
        <w:pStyle w:val="Heading2"/>
      </w:pPr>
      <w:bookmarkStart w:id="51" w:name="_Toc506555577"/>
      <w:bookmarkStart w:id="52" w:name="_Toc508364845"/>
      <w:r>
        <w:t>Väliste rakenduste keelamine</w:t>
      </w:r>
      <w:bookmarkEnd w:id="51"/>
      <w:bookmarkEnd w:id="52"/>
    </w:p>
    <w:p w14:paraId="2EC4423C" w14:textId="1174C4B7" w:rsidR="008A2322" w:rsidRDefault="00BB3F88" w:rsidP="00E5309C">
      <w:pPr>
        <w:pStyle w:val="BodyText"/>
      </w:pPr>
      <w:r>
        <w:t xml:space="preserve">Selleks, et eksaminand ei saaks testi sooritamise ajal suhtlusprogrammide kaudu abilistega konsulteerida, tuleks keelata välised rakendused nii kasutaja arvutis kui ka </w:t>
      </w:r>
      <w:proofErr w:type="spellStart"/>
      <w:r>
        <w:t>RangeForce</w:t>
      </w:r>
      <w:proofErr w:type="spellEnd"/>
      <w:r>
        <w:t xml:space="preserve"> virtuaalmasinas.</w:t>
      </w:r>
      <w:r w:rsidR="005D3591">
        <w:t xml:space="preserve"> Üks võimalus selleks oleks</w:t>
      </w:r>
      <w:r w:rsidR="008A2322">
        <w:t xml:space="preserve"> kasutada olemasolevaid ekraanilukustusprogramme, mis takistavad rakenduste vahelist navigeerimist testi tegemise ajal. Alternatiivselt võib disainida</w:t>
      </w:r>
      <w:r w:rsidR="005D3591">
        <w:t xml:space="preserve"> spetsiaalselt </w:t>
      </w:r>
      <w:proofErr w:type="spellStart"/>
      <w:r w:rsidR="005D3591">
        <w:t>RangeForce</w:t>
      </w:r>
      <w:proofErr w:type="spellEnd"/>
      <w:r w:rsidR="005D3591">
        <w:t xml:space="preserve"> sisseastumiseksami tarbeks koostatud turvalise </w:t>
      </w:r>
      <w:proofErr w:type="spellStart"/>
      <w:r w:rsidR="005D3591">
        <w:t>veebilehitseja</w:t>
      </w:r>
      <w:proofErr w:type="spellEnd"/>
      <w:r w:rsidR="008A2322">
        <w:t>, milles on võimalik avada vaid sisseastumiseksami keskkond ja</w:t>
      </w:r>
      <w:r w:rsidR="005D3591">
        <w:t xml:space="preserve"> mis teavitab ülikooli, kui </w:t>
      </w:r>
      <w:proofErr w:type="spellStart"/>
      <w:r w:rsidR="005D3591">
        <w:t>veebilehitseja</w:t>
      </w:r>
      <w:proofErr w:type="spellEnd"/>
      <w:r w:rsidR="005D3591">
        <w:t xml:space="preserve"> aken pole aktiivne ehk on alust arvata, et kasutajal on tol hetkel lahti mõni teine programm.</w:t>
      </w:r>
      <w:r w:rsidR="00610198">
        <w:t xml:space="preserve"> Turul on mitmeid analoogseid lahendusi, näiteks </w:t>
      </w:r>
      <w:proofErr w:type="spellStart"/>
      <w:r w:rsidR="00610198">
        <w:t>Respondus</w:t>
      </w:r>
      <w:proofErr w:type="spellEnd"/>
      <w:r w:rsidR="00610198">
        <w:t xml:space="preserve"> </w:t>
      </w:r>
      <w:r w:rsidR="00610198">
        <w:fldChar w:fldCharType="begin" w:fldLock="1"/>
      </w:r>
      <w:r w:rsidR="00A021C3">
        <w:instrText>ADDIN CSL_CITATION { "citationItems" : [ { "id" : "ITEM-1", "itemData" : { "URL" : "https://www.respondus.com/", "accessed" : { "date-parts" : [ [ "2018", "3", "11" ] ] }, "id" : "ITEM-1", "issued" : { "date-parts" : [ [ "0" ] ] }, "title" : "Respondus", "type" : "webpage" }, "uris" : [ "http://www.mendeley.com/documents/?uuid=6b2ec521-d7fb-3a5e-8f05-eb2e91248e75" ] } ], "mendeley" : { "formattedCitation" : "[67]", "plainTextFormattedCitation" : "[67]", "previouslyFormattedCitation" : "[67]" }, "properties" : {  }, "schema" : "https://github.com/citation-style-language/schema/raw/master/csl-citation.json" }</w:instrText>
      </w:r>
      <w:r w:rsidR="00610198">
        <w:fldChar w:fldCharType="separate"/>
      </w:r>
      <w:r w:rsidR="00A021C3" w:rsidRPr="00A021C3">
        <w:rPr>
          <w:noProof/>
        </w:rPr>
        <w:t>[67]</w:t>
      </w:r>
      <w:r w:rsidR="00610198">
        <w:fldChar w:fldCharType="end"/>
      </w:r>
      <w:r w:rsidR="00610198">
        <w:t xml:space="preserve"> või </w:t>
      </w:r>
      <w:proofErr w:type="spellStart"/>
      <w:r w:rsidR="00610198">
        <w:t>Safe</w:t>
      </w:r>
      <w:proofErr w:type="spellEnd"/>
      <w:r w:rsidR="00610198">
        <w:t xml:space="preserve"> </w:t>
      </w:r>
      <w:proofErr w:type="spellStart"/>
      <w:r w:rsidR="00610198">
        <w:t>Exam</w:t>
      </w:r>
      <w:proofErr w:type="spellEnd"/>
      <w:r w:rsidR="00610198">
        <w:t xml:space="preserve"> </w:t>
      </w:r>
      <w:proofErr w:type="spellStart"/>
      <w:r w:rsidR="00610198">
        <w:t>Browser</w:t>
      </w:r>
      <w:proofErr w:type="spellEnd"/>
      <w:r w:rsidR="00610198">
        <w:t xml:space="preserve"> </w:t>
      </w:r>
      <w:r w:rsidR="00610198">
        <w:fldChar w:fldCharType="begin" w:fldLock="1"/>
      </w:r>
      <w:r w:rsidR="00A021C3">
        <w:instrText>ADDIN CSL_CITATION { "citationItems" : [ { "id" : "ITEM-1", "itemData" : { "URL" : "https://safeexambrowser.org/about_overview_en.html", "accessed" : { "date-parts" : [ [ "2018", "3", "11" ] ] }, "id" : "ITEM-1", "issued" : { "date-parts" : [ [ "0" ] ] }, "title" : "Safe Exam Browser - About", "type" : "webpage" }, "uris" : [ "http://www.mendeley.com/documents/?uuid=1c28ce3f-0fb4-30d0-aaa8-be8e89478719" ] } ], "mendeley" : { "formattedCitation" : "[68]", "plainTextFormattedCitation" : "[68]", "previouslyFormattedCitation" : "[68]" }, "properties" : {  }, "schema" : "https://github.com/citation-style-language/schema/raw/master/csl-citation.json" }</w:instrText>
      </w:r>
      <w:r w:rsidR="00610198">
        <w:fldChar w:fldCharType="separate"/>
      </w:r>
      <w:r w:rsidR="00A021C3" w:rsidRPr="00A021C3">
        <w:rPr>
          <w:noProof/>
        </w:rPr>
        <w:t>[68]</w:t>
      </w:r>
      <w:r w:rsidR="00610198">
        <w:fldChar w:fldCharType="end"/>
      </w:r>
      <w:r w:rsidR="00920482">
        <w:t xml:space="preserve">, </w:t>
      </w:r>
      <w:r w:rsidR="00920482">
        <w:lastRenderedPageBreak/>
        <w:t xml:space="preserve">kuid keeruline ei tohiks olla ka näiteks kogu ekraani katva ja teisi rakendusi keelava Java </w:t>
      </w:r>
      <w:proofErr w:type="spellStart"/>
      <w:r w:rsidR="00920482">
        <w:t>appleti</w:t>
      </w:r>
      <w:proofErr w:type="spellEnd"/>
      <w:r w:rsidR="00920482">
        <w:t xml:space="preserve"> loomine</w:t>
      </w:r>
      <w:r w:rsidR="00270432">
        <w:t xml:space="preserve"> </w:t>
      </w:r>
      <w:r w:rsidR="00270432">
        <w:fldChar w:fldCharType="begin" w:fldLock="1"/>
      </w:r>
      <w:r w:rsidR="00A021C3">
        <w:instrText>ADDIN CSL_CITATION { "citationItems" : [ { "id" : "ITEM-1", "itemData" : { "author" : [ { "dropping-particle" : "", "family" : "Rose", "given" : "Chris", "non-dropping-particle" : "", "parse-names" : false, "suffix" : "" } ], "container-title" : "American Journal of Business Education", "id" : "ITEM-1", "issue" : "2", "issued" : { "date-parts" : [ [ "0" ] ] }, "title" : "Virtual Proctoring In Distance Education: An Open-Source Solution", "type" : "article-journal", "volume" : "2" }, "uris" : [ "http://www.mendeley.com/documents/?uuid=574da14c-4aee-3f53-9900-e89825a465c4" ] } ], "mendeley" : { "formattedCitation" : "[69]", "plainTextFormattedCitation" : "[69]", "previouslyFormattedCitation" : "[69]" }, "properties" : {  }, "schema" : "https://github.com/citation-style-language/schema/raw/master/csl-citation.json" }</w:instrText>
      </w:r>
      <w:r w:rsidR="00270432">
        <w:fldChar w:fldCharType="separate"/>
      </w:r>
      <w:r w:rsidR="00A021C3" w:rsidRPr="00A021C3">
        <w:rPr>
          <w:noProof/>
        </w:rPr>
        <w:t>[69]</w:t>
      </w:r>
      <w:r w:rsidR="00270432">
        <w:fldChar w:fldCharType="end"/>
      </w:r>
      <w:r w:rsidR="00610198">
        <w:t>.</w:t>
      </w:r>
    </w:p>
    <w:p w14:paraId="25967E73" w14:textId="685C9BE8" w:rsidR="00220288" w:rsidRDefault="00220288" w:rsidP="00E5309C">
      <w:pPr>
        <w:pStyle w:val="BodyText"/>
      </w:pPr>
      <w:r>
        <w:t>Alternatiivne variant on tarkvaraliselt teiste programmide avamine lubada, kuid pidada arvestust aktiivsete akende üle ja kui neid tuvastatakse lubatud limiidist rohkem, kuvada hoiatus, mis palub aken sulgeda, ning salvestada kuvapilt kasutaja ekraanist hilisemaks ülevaatamiseks.</w:t>
      </w:r>
      <w:r w:rsidR="00514131">
        <w:t xml:space="preserve"> Küsides infot aktiivsete akende kohta </w:t>
      </w:r>
      <w:commentRangeStart w:id="53"/>
      <w:r w:rsidR="00514131">
        <w:t xml:space="preserve">operatsioonisüsteemi </w:t>
      </w:r>
      <w:commentRangeEnd w:id="53"/>
      <w:r w:rsidR="00514131">
        <w:rPr>
          <w:rStyle w:val="CommentReference"/>
        </w:rPr>
        <w:commentReference w:id="53"/>
      </w:r>
      <w:r w:rsidR="00514131">
        <w:t>API-lt</w:t>
      </w:r>
      <w:r w:rsidR="008C7302">
        <w:t xml:space="preserve">, on avastustäpsus 100% </w:t>
      </w:r>
      <w:r w:rsidR="008C7302">
        <w:fldChar w:fldCharType="begin" w:fldLock="1"/>
      </w:r>
      <w:r w:rsidR="00A021C3">
        <w:instrText>ADDIN CSL_CITATION { "citationItems" : [ { "id" : "ITEM-1", "itemData" : { "DOI" : "10.1109/TMM.2017.2656064", "ISBN" : "1520-9210", "ISSN" : "15209210", "abstract" : "Massive open online courses and other forms of remote education continue to increase in popularity and reach. The ability to efficiently proctor remote online examinations is an important limiting factor to the scalability of this next stage in education. Presently, human proctoring is the most common approach of evaluation, by either requiring the test taker to visit an examination center, or by monitoring them visually and acoustically during exams via a webcam. However, such methods are labor intensive and costly. In this paper, we present a multimedia analytics system that performs automatic online exam proctoring. The system hardware includes one webcam, one wearcam, and a microphone for the purpose of monitoring the visual and acoustic environment of the testing location. The system includes six basic components that continuously estimate the key behavior cues: user verification, text detection, voice detection, active window detection, gaze estimation, and phone detection. By combining the continuous estimation components, and applying a temporal sliding window, we design higher level features to classify whether the test taker is cheating at any moment during the exam. To evaluate our proposed system, we collect multimedia (audio and visual) data from 24 subjects performing various types of cheating while taking online exams. Extensive experimental results demonstrate the accuracy, robustness, and efficiency of our online exam proctoring system.", "author" : [ { "dropping-particle" : "", "family" : "Atoum", "given" : "Yousef", "non-dropping-particle" : "", "parse-names" : false, "suffix" : "" }, { "dropping-particle" : "", "family" : "Chen", "given" : "Liping", "non-dropping-particle" : "", "parse-names" : false, "suffix" : "" }, { "dropping-particle" : "", "family" : "Liu", "given" : "Alex X.", "non-dropping-particle" : "", "parse-names" : false, "suffix" : "" }, { "dropping-particle" : "", "family" : "Hsu", "given" : "Stephen D.H.", "non-dropping-particle" : "", "parse-names" : false, "suffix" : "" }, { "dropping-particle" : "", "family" : "Liu", "given" : "Xiaoming", "non-dropping-particle" : "", "parse-names" : false, "suffix" : "" } ], "container-title" : "IEEE Transactions on Multimedia", "id" : "ITEM-1", "issued" : { "date-parts" : [ [ "2017" ] ] }, "title" : "Automated Online Exam Proctoring", "type" : "article-journal" }, "uris" : [ "http://www.mendeley.com/documents/?uuid=5bfa9979-6903-377d-99a1-e04dcebe5ce3" ] } ], "mendeley" : { "formattedCitation" : "[70]", "plainTextFormattedCitation" : "[70]", "previouslyFormattedCitation" : "[70]" }, "properties" : {  }, "schema" : "https://github.com/citation-style-language/schema/raw/master/csl-citation.json" }</w:instrText>
      </w:r>
      <w:r w:rsidR="008C7302">
        <w:fldChar w:fldCharType="separate"/>
      </w:r>
      <w:r w:rsidR="00A021C3" w:rsidRPr="00A021C3">
        <w:rPr>
          <w:noProof/>
        </w:rPr>
        <w:t>[70]</w:t>
      </w:r>
      <w:r w:rsidR="008C7302">
        <w:fldChar w:fldCharType="end"/>
      </w:r>
      <w:r w:rsidR="008C7302">
        <w:t>.</w:t>
      </w:r>
    </w:p>
    <w:p w14:paraId="2038D97A" w14:textId="093B8491" w:rsidR="00752A36" w:rsidRDefault="00752A36" w:rsidP="00E5309C">
      <w:pPr>
        <w:pStyle w:val="BodyText"/>
      </w:pPr>
      <w:r>
        <w:t xml:space="preserve">Kuna </w:t>
      </w:r>
      <w:proofErr w:type="spellStart"/>
      <w:r>
        <w:t>RangeForce</w:t>
      </w:r>
      <w:proofErr w:type="spellEnd"/>
      <w:r>
        <w:t xml:space="preserve"> test toimub virtuaalmasinas, tuleb otsustada, milliseid rakendusi ja veebilehti ning millisel määral blokeerida lokaalses masinas ja milliseid virtuaalmasinas.</w:t>
      </w:r>
      <w:r w:rsidR="00107116" w:rsidRPr="00107116">
        <w:t xml:space="preserve"> </w:t>
      </w:r>
      <w:r w:rsidR="00107116">
        <w:t xml:space="preserve">Koostöös </w:t>
      </w:r>
      <w:proofErr w:type="spellStart"/>
      <w:r w:rsidR="00107116">
        <w:t>RangeForce</w:t>
      </w:r>
      <w:proofErr w:type="spellEnd"/>
      <w:r w:rsidR="00107116">
        <w:t xml:space="preserve"> keskkonna arendajatega oleks mõeldav süsteemisiseselt sisseastumiseksami tarbeks ainult teatud rakenduste ja veebilehtede lubamine. </w:t>
      </w:r>
      <w:r>
        <w:t xml:space="preserve">Eksaminandidel on lubatud kasutada otsingumootoreid (Google, Bing), kuid keelatud vahetada infot suhtlusprogrammide (Facebook, VK) vahendusel. Seega peaks vähemalt ühes skoobis olema lubatud </w:t>
      </w:r>
      <w:proofErr w:type="spellStart"/>
      <w:r>
        <w:t>veebilehitseja</w:t>
      </w:r>
      <w:proofErr w:type="spellEnd"/>
      <w:r>
        <w:t xml:space="preserve"> kasutamine</w:t>
      </w:r>
      <w:r w:rsidR="007F2DC5">
        <w:t>, aga piirangutega</w:t>
      </w:r>
      <w:r w:rsidR="001B572E">
        <w:t>, nii et keelatud leheküljed oleksid blokeeritud</w:t>
      </w:r>
      <w:r>
        <w:t>. Tõenäoliselt oleks kõige lihtsam keelata kõik rakendused lokaalses masinas ja lubada osaliselt virtuaalmasinas, kus kontroll</w:t>
      </w:r>
      <w:r w:rsidR="007F2DC5">
        <w:t>imine</w:t>
      </w:r>
      <w:r w:rsidR="006D795A">
        <w:t xml:space="preserve"> ja tuvastus on lihtsam. </w:t>
      </w:r>
      <w:proofErr w:type="spellStart"/>
      <w:r w:rsidR="006D795A">
        <w:t>RangeForce</w:t>
      </w:r>
      <w:proofErr w:type="spellEnd"/>
      <w:r w:rsidR="006D795A">
        <w:t xml:space="preserve"> virtuaalmasinas oleva</w:t>
      </w:r>
      <w:r>
        <w:t xml:space="preserve"> </w:t>
      </w:r>
      <w:proofErr w:type="spellStart"/>
      <w:r>
        <w:t>veebilehitseja</w:t>
      </w:r>
      <w:proofErr w:type="spellEnd"/>
      <w:r>
        <w:t xml:space="preserve"> saab juba eelnevalt seadistada nii, et eksami läbiviija poolt loetletud veebilehekülgedele ligipääs puudub. </w:t>
      </w:r>
      <w:r w:rsidR="007F2DC5">
        <w:t xml:space="preserve">Lisaks </w:t>
      </w:r>
      <w:r w:rsidR="00770DAE">
        <w:t>vähendab</w:t>
      </w:r>
      <w:r w:rsidR="007F2DC5">
        <w:t xml:space="preserve"> kontrolli viimine </w:t>
      </w:r>
      <w:proofErr w:type="spellStart"/>
      <w:r w:rsidR="007F2DC5">
        <w:t>RangeForce</w:t>
      </w:r>
      <w:proofErr w:type="spellEnd"/>
      <w:r w:rsidR="007F2DC5">
        <w:t xml:space="preserve"> keskkonna poolele ohtu, et eksaminand saab kaitsetarkvara saboteerida</w:t>
      </w:r>
      <w:r w:rsidR="003779E2">
        <w:t xml:space="preserve">, </w:t>
      </w:r>
      <w:r w:rsidR="00075F65">
        <w:t xml:space="preserve">näiteks </w:t>
      </w:r>
      <w:r w:rsidR="003779E2">
        <w:t>selle lähtekoodi</w:t>
      </w:r>
      <w:r w:rsidR="00075F65">
        <w:t xml:space="preserve"> modifitseerides</w:t>
      </w:r>
      <w:r w:rsidR="007F2DC5">
        <w:t>.</w:t>
      </w:r>
    </w:p>
    <w:p w14:paraId="2B793111" w14:textId="0C0C41CB" w:rsidR="006D795A" w:rsidRDefault="006D795A" w:rsidP="00E5309C">
      <w:pPr>
        <w:pStyle w:val="BodyText"/>
      </w:pPr>
      <w:r>
        <w:t xml:space="preserve">Lukustusbrauserit saaks petta, kui lokaalses masinas jooksutada virtuaalmasinat, milles omakorda käivitada lukustusbrauser, milles avaneb </w:t>
      </w:r>
      <w:proofErr w:type="spellStart"/>
      <w:r>
        <w:t>RangeForce</w:t>
      </w:r>
      <w:proofErr w:type="spellEnd"/>
      <w:r>
        <w:t xml:space="preserve"> test. Nii oleksid rakendused blokeeritud vaid kasutaja lokaalses masinas jooksvas virtuaalmasinas, mitte lokaalses masinas endas, võimaldades lokaalses masinas </w:t>
      </w:r>
      <w:r w:rsidR="00376D36">
        <w:t>blokeeringust hoolimata kõrvalisi programme kasutada. Et selline olukord välistada, on vaja tuvastada, kas lukustusbrauser töötab virtuaalkeskkonnas või mitte.</w:t>
      </w:r>
      <w:r w:rsidR="001B5830">
        <w:t xml:space="preserve"> Sell</w:t>
      </w:r>
      <w:r w:rsidR="006D3D72">
        <w:t>eks võib</w:t>
      </w:r>
      <w:r w:rsidR="00784D36">
        <w:t xml:space="preserve"> näiteks</w:t>
      </w:r>
      <w:r w:rsidR="006D3D72">
        <w:t xml:space="preserve"> kontrollida</w:t>
      </w:r>
      <w:r w:rsidR="00D728CE">
        <w:t>/uurida</w:t>
      </w:r>
      <w:r w:rsidR="006D3D72">
        <w:t xml:space="preserve"> </w:t>
      </w:r>
      <w:proofErr w:type="spellStart"/>
      <w:r w:rsidR="00784D36">
        <w:t>hüperviisori</w:t>
      </w:r>
      <w:proofErr w:type="spellEnd"/>
      <w:r w:rsidR="00784D36">
        <w:t xml:space="preserve"> olemasolu</w:t>
      </w:r>
      <w:r w:rsidR="006A7D61">
        <w:t xml:space="preserve"> CPUID-d järgi</w:t>
      </w:r>
      <w:r w:rsidR="00784D36">
        <w:t xml:space="preserve"> </w:t>
      </w:r>
      <w:r w:rsidR="00784D36">
        <w:fldChar w:fldCharType="begin" w:fldLock="1"/>
      </w:r>
      <w:r w:rsidR="00A021C3">
        <w:instrText>ADDIN CSL_CITATION { "citationItems" : [ { "id" : "ITEM-1", "itemData" : { "URL" : "https://www.cyberbit.com/anti-vm-and-anti-sandbox-explained/", "accessed" : { "date-parts" : [ [ "2018", "3", "12" ] ] }, "id" : "ITEM-1", "issued" : { "date-parts" : [ [ "0" ] ] }, "title" : "Anti-VM and Anti-Sandbox Explained - Cyberbit", "type" : "webpage" }, "uris" : [ "http://www.mendeley.com/documents/?uuid=3c6929ff-375d-3f1c-a016-dbd749ce4fd7" ] } ], "mendeley" : { "formattedCitation" : "[71]", "plainTextFormattedCitation" : "[71]", "previouslyFormattedCitation" : "[71]" }, "properties" : {  }, "schema" : "https://github.com/citation-style-language/schema/raw/master/csl-citation.json" }</w:instrText>
      </w:r>
      <w:r w:rsidR="00784D36">
        <w:fldChar w:fldCharType="separate"/>
      </w:r>
      <w:r w:rsidR="00A021C3" w:rsidRPr="00A021C3">
        <w:rPr>
          <w:noProof/>
        </w:rPr>
        <w:t>[71]</w:t>
      </w:r>
      <w:r w:rsidR="00784D36">
        <w:fldChar w:fldCharType="end"/>
      </w:r>
      <w:r w:rsidR="00784D36">
        <w:t>,</w:t>
      </w:r>
      <w:r w:rsidR="002F4D39">
        <w:t xml:space="preserve"> </w:t>
      </w:r>
      <w:r w:rsidR="006D3D72">
        <w:t>registr</w:t>
      </w:r>
      <w:r w:rsidR="008D4C87">
        <w:t>ivõtm</w:t>
      </w:r>
      <w:r w:rsidR="006D3D72">
        <w:t xml:space="preserve">eid, </w:t>
      </w:r>
      <w:r w:rsidR="001B5830">
        <w:t>mälu</w:t>
      </w:r>
      <w:r w:rsidR="006D3D72">
        <w:t xml:space="preserve">, virtuaalmasina ja </w:t>
      </w:r>
      <w:r w:rsidR="008D4C87">
        <w:t xml:space="preserve">hosti vahelist suhtluskanalit, protsesse ja faile, MAC-aadressi, BIOS-i seerianumbrit </w:t>
      </w:r>
      <w:r w:rsidR="008D4C87">
        <w:fldChar w:fldCharType="begin" w:fldLock="1"/>
      </w:r>
      <w:r w:rsidR="00A021C3">
        <w:instrText>ADDIN CSL_CITATION { "citationItems" : [ { "id" : "ITEM-1", "itemData" : { "URL" : "http://resources.infosecinstitute.com/how-malware-detects-virtualized-environment-and-its-countermeasures-an-overview/", "accessed" : { "date-parts" : [ [ "2018", "3", "12" ] ] }, "id" : "ITEM-1", "issued" : { "date-parts" : [ [ "2016" ] ] }, "title" : "How Malware Detects Virtualized Environment (and its Countermeasures)", "type" : "webpage" }, "uris" : [ "http://www.mendeley.com/documents/?uuid=968271f0-4c5d-3fc3-9c64-4c916030ae79" ] } ], "mendeley" : { "formattedCitation" : "[72]", "plainTextFormattedCitation" : "[72]", "previouslyFormattedCitation" : "[72]" }, "properties" : {  }, "schema" : "https://github.com/citation-style-language/schema/raw/master/csl-citation.json" }</w:instrText>
      </w:r>
      <w:r w:rsidR="008D4C87">
        <w:fldChar w:fldCharType="separate"/>
      </w:r>
      <w:r w:rsidR="00A021C3" w:rsidRPr="00A021C3">
        <w:rPr>
          <w:noProof/>
        </w:rPr>
        <w:t>[72]</w:t>
      </w:r>
      <w:r w:rsidR="008D4C87">
        <w:fldChar w:fldCharType="end"/>
      </w:r>
      <w:r w:rsidR="00D728CE">
        <w:t xml:space="preserve">, </w:t>
      </w:r>
      <w:r w:rsidR="00C15A0C">
        <w:t xml:space="preserve">väljuvate </w:t>
      </w:r>
      <w:r w:rsidR="009A2BD5">
        <w:t>IP-pakettide TCP-päiste kontroll-lippe, eluiga, ID-sid</w:t>
      </w:r>
      <w:r w:rsidR="00D728CE">
        <w:t xml:space="preserve"> </w:t>
      </w:r>
      <w:r w:rsidR="00D728CE">
        <w:fldChar w:fldCharType="begin" w:fldLock="1"/>
      </w:r>
      <w:r w:rsidR="00A021C3">
        <w:instrText>ADDIN CSL_CITATION { "citationItems" : [ { "id" : "ITEM-1", "itemData" : { "DOI" : "10.1007/978-3-642-32298-3_9", "author" : [ { "dropping-particle" : "", "family" : "J\u00e4mthagen", "given" : "Christopher", "non-dropping-particle" : "", "parse-names" : false, "suffix" : "" }, { "dropping-particle" : "", "family" : "Hell", "given" : "Martin", "non-dropping-particle" : "", "parse-names" : false, "suffix" : "" }, { "dropping-particle" : "", "family" : "Smeets", "given" : "Ben", "non-dropping-particle" : "", "parse-names" : false, "suffix" : "" } ], "id" : "ITEM-1", "issued" : { "date-parts" : [ [ "2012", "11", "27" ] ] }, "page" : "129-137", "publisher" : "Springer, Berlin, Heidelberg", "title" : "A Technique for Remote Detection of Certain Virtual Machine Monitors", "type" : "chapter" }, "uris" : [ "http://www.mendeley.com/documents/?uuid=2eedd528-b4f0-35ab-96f6-37b5b9850d1b" ] } ], "mendeley" : { "formattedCitation" : "[73]", "plainTextFormattedCitation" : "[73]", "previouslyFormattedCitation" : "[73]" }, "properties" : {  }, "schema" : "https://github.com/citation-style-language/schema/raw/master/csl-citation.json" }</w:instrText>
      </w:r>
      <w:r w:rsidR="00D728CE">
        <w:fldChar w:fldCharType="separate"/>
      </w:r>
      <w:r w:rsidR="00A021C3" w:rsidRPr="00A021C3">
        <w:rPr>
          <w:noProof/>
        </w:rPr>
        <w:t>[73]</w:t>
      </w:r>
      <w:r w:rsidR="00D728CE">
        <w:fldChar w:fldCharType="end"/>
      </w:r>
      <w:r w:rsidR="009A2BD5">
        <w:t xml:space="preserve"> ja ajatempleid </w:t>
      </w:r>
      <w:r w:rsidR="009A2BD5">
        <w:fldChar w:fldCharType="begin" w:fldLock="1"/>
      </w:r>
      <w:r w:rsidR="00A021C3">
        <w:instrText>ADDIN CSL_CITATION { "citationItems" : [ { "id" : "ITEM-1", "itemData" : { "DOI" : "10.1109/ICITST.2013.6750225", "ISBN" : "978-1-908320-20-9", "author" : [ { "dropping-particle" : "", "family" : "Noorafiza", "given" : "Matrazali", "non-dropping-particle" : "", "parse-names" : false, "suffix" : "" }, { "dropping-particle" : "", "family" : "Maeda", "given" : "Hiroshi", "non-dropping-particle" : "", "parse-names" : false, "suffix" : "" }, { "dropping-particle" : "", "family" : "Kinoshita", "given" : "Toshiyuki", "non-dropping-particle" : "", "parse-names" : false, "suffix" : "" }, { "dropping-particle" : "", "family" : "Uda", "given" : "Ryuya", "non-dropping-particle" : "", "parse-names" : false, "suffix" : "" } ], "container-title" : "8th International Conference for Internet Technology and Secured Transactions (ICITST-2013)", "id" : "ITEM-1", "issued" : { "date-parts" : [ [ "2013", "12" ] ] }, "page" : "375-380", "publisher" : "IEEE", "title" : "Virtual machine remote detection method using network timestamp in cloud computing", "type" : "paper-conference" }, "uris" : [ "http://www.mendeley.com/documents/?uuid=8ad2e079-3baa-39b3-a8c8-b1bab0a853a6" ] } ], "mendeley" : { "formattedCitation" : "[74]", "plainTextFormattedCitation" : "[74]", "previouslyFormattedCitation" : "[74]" }, "properties" : {  }, "schema" : "https://github.com/citation-style-language/schema/raw/master/csl-citation.json" }</w:instrText>
      </w:r>
      <w:r w:rsidR="009A2BD5">
        <w:fldChar w:fldCharType="separate"/>
      </w:r>
      <w:r w:rsidR="00A021C3" w:rsidRPr="00A021C3">
        <w:rPr>
          <w:noProof/>
        </w:rPr>
        <w:t>[74]</w:t>
      </w:r>
      <w:r w:rsidR="009A2BD5">
        <w:fldChar w:fldCharType="end"/>
      </w:r>
      <w:r w:rsidR="00784D36">
        <w:t xml:space="preserve">. </w:t>
      </w:r>
      <w:proofErr w:type="spellStart"/>
      <w:r w:rsidR="00784D36">
        <w:t>RangeForce</w:t>
      </w:r>
      <w:proofErr w:type="spellEnd"/>
      <w:r w:rsidR="00784D36">
        <w:t xml:space="preserve"> testi lahendamiseks mõe</w:t>
      </w:r>
      <w:r w:rsidR="00052969">
        <w:t>ldud lukustusbrauser ei tohi</w:t>
      </w:r>
      <w:r w:rsidR="00784D36">
        <w:t xml:space="preserve"> käivituda virtuaalmasinas. Selle asemel </w:t>
      </w:r>
      <w:r w:rsidR="00C434BC">
        <w:t>tuleb</w:t>
      </w:r>
      <w:r w:rsidR="00784D36">
        <w:t xml:space="preserve"> kasutajat</w:t>
      </w:r>
      <w:r w:rsidR="00C434BC">
        <w:t xml:space="preserve"> tekkinud olukorrast</w:t>
      </w:r>
      <w:r w:rsidR="00784D36">
        <w:t xml:space="preserve"> </w:t>
      </w:r>
      <w:r w:rsidR="00C434BC">
        <w:t>teavitada</w:t>
      </w:r>
      <w:r w:rsidR="008C4FAC">
        <w:t>, paluda virtuaalmasinat mitte kasutada</w:t>
      </w:r>
      <w:r w:rsidR="00784D36">
        <w:t xml:space="preserve"> ning b</w:t>
      </w:r>
      <w:r w:rsidR="00C434BC">
        <w:t>rauser sulgeda</w:t>
      </w:r>
      <w:r w:rsidR="00784D36">
        <w:t>.</w:t>
      </w:r>
    </w:p>
    <w:p w14:paraId="117B0CD6" w14:textId="77777777" w:rsidR="008F7C25" w:rsidRDefault="005D3591" w:rsidP="00E5309C">
      <w:pPr>
        <w:pStyle w:val="BodyText"/>
      </w:pPr>
      <w:r>
        <w:lastRenderedPageBreak/>
        <w:t xml:space="preserve">Sellised ennetusmeetmed välistaksid ekraanijagamis- </w:t>
      </w:r>
      <w:r w:rsidR="008A2322">
        <w:t>ja</w:t>
      </w:r>
      <w:r>
        <w:t xml:space="preserve"> suhtlusprogrammide kasutamise </w:t>
      </w:r>
      <w:r w:rsidR="008A2322">
        <w:t xml:space="preserve">nii </w:t>
      </w:r>
      <w:r>
        <w:t xml:space="preserve">lokaalses </w:t>
      </w:r>
      <w:r w:rsidR="008A2322">
        <w:t>kui ka</w:t>
      </w:r>
      <w:r>
        <w:t xml:space="preserve"> virtuaalmasinas.</w:t>
      </w:r>
      <w:r w:rsidR="00CC3770">
        <w:t xml:space="preserve"> </w:t>
      </w:r>
      <w:r w:rsidR="00EE594B">
        <w:t>Alternatiiviks väliste rakenduste keelamisele võiks olla ka pidev või perioodiline kuvapildi jälgimine, tuvastamaks keelatud rakendusi, kuid lukustusbrauseri kasutamisel muutub kuvapildi eraldi jälgimine tarbetuks, mistõttu ei ole seda kaitsemeedet antud töös lähemalt</w:t>
      </w:r>
      <w:r w:rsidR="00732468">
        <w:t xml:space="preserve"> käsiteldud</w:t>
      </w:r>
      <w:r w:rsidR="00EE594B">
        <w:t xml:space="preserve">. </w:t>
      </w:r>
    </w:p>
    <w:p w14:paraId="2C7DED25" w14:textId="7CC82108" w:rsidR="00422C3C" w:rsidRDefault="00CC3770" w:rsidP="00E5309C">
      <w:pPr>
        <w:pStyle w:val="BodyText"/>
      </w:pPr>
      <w:r>
        <w:t>Kui testitegemise keskkond on isoleeritud</w:t>
      </w:r>
      <w:r w:rsidR="007129DB">
        <w:t>,</w:t>
      </w:r>
      <w:r>
        <w:t xml:space="preserve"> tuleb aga kaaluda varianti, et eksaminand kasutab </w:t>
      </w:r>
      <w:r w:rsidR="002C56E4">
        <w:t>info edastamiseks ja juhiste saamiseks</w:t>
      </w:r>
      <w:r>
        <w:t xml:space="preserve"> lisaseadmeid, nagu </w:t>
      </w:r>
      <w:r w:rsidR="005721C4">
        <w:t xml:space="preserve">ruumis viibiv kõrvaline isik, </w:t>
      </w:r>
      <w:r>
        <w:t>teine arvuti või nutitelefon</w:t>
      </w:r>
      <w:r w:rsidR="008F7C25">
        <w:t>, mistõttu on oluline jälgida ruumi heli ja videopilti</w:t>
      </w:r>
      <w:r w:rsidR="00AB03A7">
        <w:t>.</w:t>
      </w:r>
    </w:p>
    <w:p w14:paraId="100C1666" w14:textId="0B6A4D80" w:rsidR="00E5309C" w:rsidRDefault="00E5309C" w:rsidP="00E5309C">
      <w:pPr>
        <w:pStyle w:val="Heading2"/>
      </w:pPr>
      <w:bookmarkStart w:id="54" w:name="_Toc506555578"/>
      <w:bookmarkStart w:id="55" w:name="_Toc508364846"/>
      <w:r>
        <w:t>Ruumi helianalüüs</w:t>
      </w:r>
      <w:bookmarkEnd w:id="54"/>
      <w:bookmarkEnd w:id="55"/>
    </w:p>
    <w:p w14:paraId="176E5EF1" w14:textId="77777777" w:rsidR="009E70F0" w:rsidRDefault="00314C46" w:rsidP="00E5309C">
      <w:pPr>
        <w:pStyle w:val="BodyText"/>
      </w:pPr>
      <w:r>
        <w:t>Kui arvutipõhine suhtlus erinevate ekraanijagamise ja suhtlusprogrammide abil on keelatud, tuleks kontrollida ka seda, et infoedastus ei toimuks suuliselt või muude lisaseadmetega. Selleks oleks praktiline kuulata ruumi taustaheli ning tuvastada sealt inimkõne. Kuna sisseastumiseksami puhul on võimalik nõuda täielikku vaikust, välistades ka kandidaadi valjuhäälse arutelu, viitab taustal esinev kõne kõrvaliste isikute viibimisele ruumis.</w:t>
      </w:r>
      <w:r w:rsidR="009E70F0">
        <w:t xml:space="preserve"> </w:t>
      </w:r>
    </w:p>
    <w:p w14:paraId="34E9F454" w14:textId="5F8C7292" w:rsidR="00E5309C" w:rsidRDefault="009E70F0" w:rsidP="00E5309C">
      <w:pPr>
        <w:pStyle w:val="BodyText"/>
      </w:pPr>
      <w:r>
        <w:t>Kõnetuvastust võivad häirida muud ruumis esinevad helid, nagu tooli liikumine, klahvivajutuste heli</w:t>
      </w:r>
      <w:r w:rsidR="005E046C">
        <w:t xml:space="preserve">, hingamine, köhimine. Selleks, et iga vähimgi heli kõnetuvastussüsteemi ei käivitaks, võib analüüsida heli </w:t>
      </w:r>
      <w:proofErr w:type="spellStart"/>
      <w:r w:rsidR="005E046C">
        <w:t>valjudust</w:t>
      </w:r>
      <w:proofErr w:type="spellEnd"/>
      <w:r w:rsidR="005E046C">
        <w:t>, sagedust või kestust ja süsteemi eelnevalt positiivsete (kõne</w:t>
      </w:r>
      <w:r w:rsidR="00512F96">
        <w:t>, sosistamine</w:t>
      </w:r>
      <w:r w:rsidR="005E046C">
        <w:t xml:space="preserve">) ja negatiivsete (hingamine, köhimine, </w:t>
      </w:r>
      <w:r w:rsidR="00320B5B">
        <w:t>konditsioneer, linnaliiklus</w:t>
      </w:r>
      <w:r w:rsidR="005E046C">
        <w:t xml:space="preserve">) näidistega treenida </w:t>
      </w:r>
      <w:r w:rsidR="005E046C">
        <w:fldChar w:fldCharType="begin" w:fldLock="1"/>
      </w:r>
      <w:r w:rsidR="00A021C3">
        <w:instrText>ADDIN CSL_CITATION { "citationItems" : [ { "id" : "ITEM-1", "itemData" : { "DOI" : "10.1109/TMM.2017.2656064", "ISBN" : "1520-9210", "ISSN" : "15209210", "abstract" : "Massive open online courses and other forms of remote education continue to increase in popularity and reach. The ability to efficiently proctor remote online examinations is an important limiting factor to the scalability of this next stage in education. Presently, human proctoring is the most common approach of evaluation, by either requiring the test taker to visit an examination center, or by monitoring them visually and acoustically during exams via a webcam. However, such methods are labor intensive and costly. In this paper, we present a multimedia analytics system that performs automatic online exam proctoring. The system hardware includes one webcam, one wearcam, and a microphone for the purpose of monitoring the visual and acoustic environment of the testing location. The system includes six basic components that continuously estimate the key behavior cues: user verification, text detection, voice detection, active window detection, gaze estimation, and phone detection. By combining the continuous estimation components, and applying a temporal sliding window, we design higher level features to classify whether the test taker is cheating at any moment during the exam. To evaluate our proposed system, we collect multimedia (audio and visual) data from 24 subjects performing various types of cheating while taking online exams. Extensive experimental results demonstrate the accuracy, robustness, and efficiency of our online exam proctoring system.", "author" : [ { "dropping-particle" : "", "family" : "Atoum", "given" : "Yousef", "non-dropping-particle" : "", "parse-names" : false, "suffix" : "" }, { "dropping-particle" : "", "family" : "Chen", "given" : "Liping", "non-dropping-particle" : "", "parse-names" : false, "suffix" : "" }, { "dropping-particle" : "", "family" : "Liu", "given" : "Alex X.", "non-dropping-particle" : "", "parse-names" : false, "suffix" : "" }, { "dropping-particle" : "", "family" : "Hsu", "given" : "Stephen D.H.", "non-dropping-particle" : "", "parse-names" : false, "suffix" : "" }, { "dropping-particle" : "", "family" : "Liu", "given" : "Xiaoming", "non-dropping-particle" : "", "parse-names" : false, "suffix" : "" } ], "container-title" : "IEEE Transactions on Multimedia", "id" : "ITEM-1", "issued" : { "date-parts" : [ [ "2017" ] ] }, "title" : "Automated Online Exam Proctoring", "type" : "article-journal" }, "uris" : [ "http://www.mendeley.com/documents/?uuid=5bfa9979-6903-377d-99a1-e04dcebe5ce3" ] } ], "mendeley" : { "formattedCitation" : "[70]", "plainTextFormattedCitation" : "[70]", "previouslyFormattedCitation" : "[70]" }, "properties" : {  }, "schema" : "https://github.com/citation-style-language/schema/raw/master/csl-citation.json" }</w:instrText>
      </w:r>
      <w:r w:rsidR="005E046C">
        <w:fldChar w:fldCharType="separate"/>
      </w:r>
      <w:r w:rsidR="00A021C3" w:rsidRPr="00A021C3">
        <w:rPr>
          <w:noProof/>
        </w:rPr>
        <w:t>[70]</w:t>
      </w:r>
      <w:r w:rsidR="005E046C">
        <w:fldChar w:fldCharType="end"/>
      </w:r>
      <w:r w:rsidR="005E046C">
        <w:t>.</w:t>
      </w:r>
      <w:r w:rsidR="007A2F70">
        <w:t xml:space="preserve"> Et välistada </w:t>
      </w:r>
      <w:r w:rsidR="00776DB6">
        <w:t>taustaheli analüüsimise saboteerimist mikrofoni blokeerimise või muu analoogse meetodi näol, võib ebaregulaarse perioodi järel kõlaritest</w:t>
      </w:r>
      <w:r w:rsidR="00E70F8D">
        <w:t xml:space="preserve"> kostuda</w:t>
      </w:r>
      <w:r w:rsidR="00776DB6">
        <w:t xml:space="preserve"> lasta signaali</w:t>
      </w:r>
      <w:r w:rsidR="00E70F8D">
        <w:t>l</w:t>
      </w:r>
      <w:r w:rsidR="00776DB6">
        <w:t>. Kui mikrofon helisignaali kinni ei püüa, on kandidaat helianalüüsile vahele seganud.</w:t>
      </w:r>
    </w:p>
    <w:p w14:paraId="64DA441B" w14:textId="138BD713" w:rsidR="00314C46" w:rsidRDefault="00314C46" w:rsidP="00E5309C">
      <w:pPr>
        <w:pStyle w:val="BodyText"/>
      </w:pPr>
      <w:r>
        <w:t>Samuti võib taustaheli analüüsimine aimu anda teise arvuti abil toimuvast kommunikatsioonist. Kui sisseastumiseksami kaitsesüsteem analüüsib klahvivajutusi, saab trükkimisheli esinemisel, aga klahvivajutuste puudumisel järeldada, et ruumis on ka teine klaviatuuriga seade, mille kaudu on võimalik infot edastada ja seega eksamikorda rikkuda.</w:t>
      </w:r>
    </w:p>
    <w:p w14:paraId="5CD62BC6" w14:textId="30A93362" w:rsidR="008C6416" w:rsidRDefault="008C6416" w:rsidP="008C6416">
      <w:pPr>
        <w:pStyle w:val="Heading2"/>
      </w:pPr>
      <w:bookmarkStart w:id="56" w:name="_Toc508364847"/>
      <w:r>
        <w:lastRenderedPageBreak/>
        <w:t>Ruumi pildianalüüs</w:t>
      </w:r>
      <w:bookmarkEnd w:id="56"/>
    </w:p>
    <w:p w14:paraId="30AD7DCC" w14:textId="23200EC3" w:rsidR="00D77979" w:rsidRDefault="00775D33" w:rsidP="00D77979">
      <w:pPr>
        <w:pStyle w:val="BodyText"/>
      </w:pPr>
      <w:r>
        <w:t>Selleks, et takistada väljaspool kaamera vaatevälja olevate abivahendite kasutamist või kõrvaliste isikute viibimist ruumis, tuleks kandidaadil enne eksami algust lindistada 360-kraadine video ruumist, kus eksamit sooritatakse, kasutades selleks veebikaamerat. Oleks hea, kui tolleks hetkeks oleks võimalik luua ühendus inimesest järelevaatajaga, kes veenduks keskkonna sobilikkuses</w:t>
      </w:r>
      <w:r w:rsidR="007A4069">
        <w:t xml:space="preserve"> ja vajadusel paluks sobimatud e</w:t>
      </w:r>
      <w:r w:rsidR="00E50326">
        <w:t>semed eemaldada</w:t>
      </w:r>
      <w:r>
        <w:t>, kuid kui see pole võimalik, tuleb</w:t>
      </w:r>
      <w:r w:rsidR="00E50326">
        <w:t xml:space="preserve"> eksaminandile koostada selge ja arusaadav juhend korrektse eksamikeskkonna ning lubatud materjalide ja seadmete kohta ruumis ning</w:t>
      </w:r>
      <w:r>
        <w:t xml:space="preserve"> </w:t>
      </w:r>
      <w:r w:rsidR="00E50326">
        <w:t>ruumist</w:t>
      </w:r>
      <w:r>
        <w:t xml:space="preserve"> </w:t>
      </w:r>
      <w:r w:rsidR="00E50326">
        <w:t xml:space="preserve">360-kraadise ülevaate andev </w:t>
      </w:r>
      <w:r>
        <w:t>videoklipp hiljem eksami läbiviijal manuaalselt üle vaadata.</w:t>
      </w:r>
      <w:r w:rsidR="00E50326">
        <w:t xml:space="preserve"> </w:t>
      </w:r>
    </w:p>
    <w:p w14:paraId="3478D54A" w14:textId="462F41F7" w:rsidR="00E5309C" w:rsidRDefault="00775D33" w:rsidP="00E5309C">
      <w:pPr>
        <w:pStyle w:val="BodyText"/>
      </w:pPr>
      <w:r>
        <w:t xml:space="preserve">Ruumi tuleks veebikaamera videopildi vahendusel analüüsida ka hiljem, eksami sooritamise ajal, veendumaks, et </w:t>
      </w:r>
      <w:r w:rsidR="00E50326">
        <w:t xml:space="preserve">protsessi käigus ei lisandu ruumi inimesi. Selleks võib kasutada näotuvastust, jälgides lisaks esiplaanil oleva eksaminandi näole taustale tekkivaid näokujutisi, või liikumisanalüüsi, märgistades ohukohtadena kaadris toimuva lisaliikumise. Liikumise analüüs peaks olema võimalikult robustne ja pigem vähetundlik, kuna vastasel juhul võib see iga eksaminandi toolis tahapoole nõjatumise märgistada kui taustaliikumise. Üks võimalus oleks siinkohal eeldada, et eksaminandi keha asub vahetult tema näo all </w:t>
      </w:r>
      <w:r w:rsidR="00E50326">
        <w:fldChar w:fldCharType="begin" w:fldLock="1"/>
      </w:r>
      <w:r w:rsidR="00A021C3">
        <w:instrText>ADDIN CSL_CITATION { "citationItems" : [ { "id" : "ITEM-1", "itemData" : { "DOI" : "10.1109/TIFS.2010.2075927", "ISSN" : "1556-6013", "author" : [ { "dropping-particle" : "", "family" : "Niinuma", "given" : "Koichiro", "non-dropping-particle" : "", "parse-names" : false, "suffix" : "" }, { "dropping-particle" : "", "family" : "Park", "given" : "Unsang", "non-dropping-particle" : "", "parse-names" : false, "suffix" : "" }, { "dropping-particle" : "", "family" : "Jain", "given" : "Anil K.", "non-dropping-particle" : "", "parse-names" : false, "suffix" : "" } ], "container-title" : "IEEE Transactions on Information Forensics and Security", "id" : "ITEM-1", "issue" : "4", "issued" : { "date-parts" : [ [ "2010", "12" ] ] }, "page" : "771-780", "title" : "Soft Biometric Traits for Continuous User Authentication", "type" : "article-journal", "volume" : "5" }, "uris" : [ "http://www.mendeley.com/documents/?uuid=7acb7b45-6f2b-33f1-a369-2094d4fa4256" ] }, { "id" : "ITEM-2", "itemData" : { "DOI" : "10.1117/12.847886", "abstract" : "Conventional computer systems authenticate users only at the initial log-in session, which can be the cause of a critical security flaw. To resolve this problem, systems need continuous user authentication methods that continuously monitor and authenticate users based on some biometric trait(s). We propose a new method for continuous user authentication based on a Webcam that monitors a logged in user's face and color of clothing. Our method can authenticate users regardless of their posture in front of the workstation (laptop or PC). Previous methods for continuous user authentication cannot authenticate users without biometric observation. To alleviate this requirement, our method uses color information of users' clothing as an enrollment template in addition to their face information. The system cannot pre-register the clothing color information because this information is not permanent. To deal with the problem, our system automatically registers this information every time the user logs in and then fuses it with the conventional (password) identification system. We report preliminary authentication results and future enhancements to the proposed system.", "author" : [ { "dropping-particle" : "", "family" : "Niinuma", "given" : "Koichiro", "non-dropping-particle" : "", "parse-names" : false, "suffix" : "" }, { "dropping-particle" : "", "family" : "Jain", "given" : "Anil K", "non-dropping-particle" : "", "parse-names" : false, "suffix" : "" } ], "id" : "ITEM-2", "issued" : { "date-parts" : [ [ "2010" ] ] }, "publisher" : "SPIE", "publisher-place" : "Orlando, Florida, United States", "title" : "Continuous user authentication using temporal information", "type" : "paper-conference" }, "uris" : [ "http://www.mendeley.com/documents/?uuid=da53204c-b5ba-35e2-91a2-6ac751cc17ca" ] } ], "mendeley" : { "formattedCitation" : "[21], [49]", "plainTextFormattedCitation" : "[21], [49]", "previouslyFormattedCitation" : "[21], [49]" }, "properties" : {  }, "schema" : "https://github.com/citation-style-language/schema/raw/master/csl-citation.json" }</w:instrText>
      </w:r>
      <w:r w:rsidR="00E50326">
        <w:fldChar w:fldCharType="separate"/>
      </w:r>
      <w:r w:rsidR="00A021C3" w:rsidRPr="00A021C3">
        <w:rPr>
          <w:noProof/>
        </w:rPr>
        <w:t>[21], [49]</w:t>
      </w:r>
      <w:r w:rsidR="00E50326">
        <w:fldChar w:fldCharType="end"/>
      </w:r>
      <w:r w:rsidR="00E50326">
        <w:t xml:space="preserve"> ning analüüsida liikumist piirkonnas, mis ei ole märgistatud kui pea või keha ning loetakse seetõttu taustaks. Antud juhul võib </w:t>
      </w:r>
      <w:r w:rsidR="00593AB2">
        <w:t xml:space="preserve">süsteemi vallandada kasutaja ringutamine. </w:t>
      </w:r>
    </w:p>
    <w:p w14:paraId="34509CAA" w14:textId="73596117" w:rsidR="008C7302" w:rsidRDefault="008C7302" w:rsidP="00E5309C">
      <w:pPr>
        <w:pStyle w:val="BodyText"/>
      </w:pPr>
      <w:proofErr w:type="spellStart"/>
      <w:r>
        <w:t>Kõ</w:t>
      </w:r>
      <w:r w:rsidR="004C1C8E">
        <w:t>rgtasemelise</w:t>
      </w:r>
      <w:proofErr w:type="spellEnd"/>
      <w:r w:rsidR="004C1C8E">
        <w:t xml:space="preserve"> süsteemi puhul võiks</w:t>
      </w:r>
      <w:r>
        <w:t xml:space="preserve"> kaaluda erinevate esemete, näiteks telefon, lisaarv</w:t>
      </w:r>
      <w:r w:rsidR="00F30117">
        <w:t xml:space="preserve">uti, teksti sisaldavad plakatid, </w:t>
      </w:r>
      <w:r>
        <w:t>raamatud</w:t>
      </w:r>
      <w:r w:rsidR="00F30117">
        <w:t xml:space="preserve"> ja </w:t>
      </w:r>
      <w:r>
        <w:t>lehed,</w:t>
      </w:r>
      <w:r w:rsidR="004C1C8E">
        <w:t xml:space="preserve"> tuvastamist videopildist </w:t>
      </w:r>
      <w:r w:rsidR="004C1C8E">
        <w:fldChar w:fldCharType="begin" w:fldLock="1"/>
      </w:r>
      <w:r w:rsidR="00A021C3">
        <w:instrText>ADDIN CSL_CITATION { "citationItems" : [ { "id" : "ITEM-1", "itemData" : { "DOI" : "10.1109/TMM.2017.2656064", "ISBN" : "1520-9210", "ISSN" : "15209210", "abstract" : "Massive open online courses and other forms of remote education continue to increase in popularity and reach. The ability to efficiently proctor remote online examinations is an important limiting factor to the scalability of this next stage in education. Presently, human proctoring is the most common approach of evaluation, by either requiring the test taker to visit an examination center, or by monitoring them visually and acoustically during exams via a webcam. However, such methods are labor intensive and costly. In this paper, we present a multimedia analytics system that performs automatic online exam proctoring. The system hardware includes one webcam, one wearcam, and a microphone for the purpose of monitoring the visual and acoustic environment of the testing location. The system includes six basic components that continuously estimate the key behavior cues: user verification, text detection, voice detection, active window detection, gaze estimation, and phone detection. By combining the continuous estimation components, and applying a temporal sliding window, we design higher level features to classify whether the test taker is cheating at any moment during the exam. To evaluate our proposed system, we collect multimedia (audio and visual) data from 24 subjects performing various types of cheating while taking online exams. Extensive experimental results demonstrate the accuracy, robustness, and efficiency of our online exam proctoring system.", "author" : [ { "dropping-particle" : "", "family" : "Atoum", "given" : "Yousef", "non-dropping-particle" : "", "parse-names" : false, "suffix" : "" }, { "dropping-particle" : "", "family" : "Chen", "given" : "Liping", "non-dropping-particle" : "", "parse-names" : false, "suffix" : "" }, { "dropping-particle" : "", "family" : "Liu", "given" : "Alex X.", "non-dropping-particle" : "", "parse-names" : false, "suffix" : "" }, { "dropping-particle" : "", "family" : "Hsu", "given" : "Stephen D.H.", "non-dropping-particle" : "", "parse-names" : false, "suffix" : "" }, { "dropping-particle" : "", "family" : "Liu", "given" : "Xiaoming", "non-dropping-particle" : "", "parse-names" : false, "suffix" : "" } ], "container-title" : "IEEE Transactions on Multimedia", "id" : "ITEM-1", "issued" : { "date-parts" : [ [ "2017" ] ] }, "title" : "Automated Online Exam Proctoring", "type" : "article-journal" }, "uris" : [ "http://www.mendeley.com/documents/?uuid=5bfa9979-6903-377d-99a1-e04dcebe5ce3" ] } ], "mendeley" : { "formattedCitation" : "[70]", "plainTextFormattedCitation" : "[70]", "previouslyFormattedCitation" : "[70]" }, "properties" : {  }, "schema" : "https://github.com/citation-style-language/schema/raw/master/csl-citation.json" }</w:instrText>
      </w:r>
      <w:r w:rsidR="004C1C8E">
        <w:fldChar w:fldCharType="separate"/>
      </w:r>
      <w:r w:rsidR="00A021C3" w:rsidRPr="00A021C3">
        <w:rPr>
          <w:noProof/>
        </w:rPr>
        <w:t>[70]</w:t>
      </w:r>
      <w:r w:rsidR="004C1C8E">
        <w:fldChar w:fldCharType="end"/>
      </w:r>
      <w:r w:rsidR="004C1C8E">
        <w:t xml:space="preserve">, kuid usutavasti ei ole see </w:t>
      </w:r>
      <w:proofErr w:type="spellStart"/>
      <w:r w:rsidR="004C1C8E">
        <w:t>RangeForce</w:t>
      </w:r>
      <w:proofErr w:type="spellEnd"/>
      <w:r w:rsidR="004C1C8E">
        <w:t xml:space="preserve"> sisseastumiseksami algversiooni jaoks äärmiselt vajalik </w:t>
      </w:r>
      <w:r w:rsidR="00A14F9D">
        <w:t>l</w:t>
      </w:r>
      <w:r w:rsidR="00C07785">
        <w:t>isafunktsioon</w:t>
      </w:r>
      <w:r w:rsidR="00F30117">
        <w:t xml:space="preserve"> ja võib pigem süsteemi muuta asjatult tundlikuks</w:t>
      </w:r>
      <w:r>
        <w:t>.</w:t>
      </w:r>
    </w:p>
    <w:p w14:paraId="104FE352" w14:textId="2379A2E7" w:rsidR="0056473F" w:rsidRDefault="0056473F" w:rsidP="0056473F">
      <w:pPr>
        <w:pStyle w:val="Heading2"/>
      </w:pPr>
      <w:r>
        <w:t>Muu</w:t>
      </w:r>
    </w:p>
    <w:p w14:paraId="0C6B3A4F" w14:textId="13435D0B" w:rsidR="0056473F" w:rsidRDefault="0056473F" w:rsidP="0056473F">
      <w:pPr>
        <w:pStyle w:val="BodyText"/>
      </w:pPr>
      <w:r>
        <w:t xml:space="preserve">Jälgides IP-aadresse, millelt sisseastumiseksamit lahendatakse, on võimalik välistada eksami lahendamise teenus </w:t>
      </w:r>
      <w:r>
        <w:fldChar w:fldCharType="begin" w:fldLock="1"/>
      </w:r>
      <w:r w:rsidR="00A021C3">
        <w:instrText>ADDIN CSL_CITATION { "citationItems" : [ { "id" : "ITEM-1", "itemData" : { "ISBN" : "1479-4403", "ISSN" : "14794403", "abstract" : "Academic dishonesty in the online cheating environment of distance education learning has gained traction in the past decade. By a few simple keystrokes, students\u2019 can find a wide array of online services for hire to write research papers, complete homework assignments, or enroll on behalf of the student on record to take the entire online course. While institutions in higher education have seen online learning as a vehicle to increase student enrollments adding to their bottom line, the number of Internet cheating companies to support academic dishonesty has also increased sustainability. Challenges dealing with academic dishonesty in the online area have become more rampant, leaving faculty and college administrators at odds how to prevent such behavior in both traditional and online classes. Finding new tactical tools to prevent cheating but more importantly providing students with an ethical and moral framework why academic dishonesty jeopardizes their future as a productive member of society.", "author" : [ { "dropping-particle" : "", "family" : "Moten", "given" : "James", "non-dropping-particle" : "", "parse-names" : false, "suffix" : "" }, { "dropping-particle" : "", "family" : "Fitterer", "given" : "Alex", "non-dropping-particle" : "", "parse-names" : false, "suffix" : "" }, { "dropping-particle" : "", "family" : "Brazier", "given" : "Elise", "non-dropping-particle" : "", "parse-names" : false, "suffix" : "" }, { "dropping-particle" : "", "family" : "Leonard", "given" : "Jonathan", "non-dropping-particle" : "", "parse-names" : false, "suffix" : "" }, { "dropping-particle" : "", "family" : "Brown", "given" : "Avis", "non-dropping-particle" : "", "parse-names" : false, "suffix" : "" } ], "container-title" : "Electronic Journal of e-Learning", "id" : "ITEM-1", "issued" : { "date-parts" : [ [ "2013" ] ] }, "title" : "Examining online college cyber cheating methods and prevention measures", "type" : "article-journal" }, "uris" : [ "http://www.mendeley.com/documents/?uuid=f0f498ed-70b5-3b38-a266-c8d44aa1fc07" ] } ], "mendeley" : { "formattedCitation" : "[75]", "plainTextFormattedCitation" : "[75]", "previouslyFormattedCitation" : "[75]" }, "properties" : {  }, "schema" : "https://github.com/citation-style-language/schema/raw/master/csl-citation.json" }</w:instrText>
      </w:r>
      <w:r>
        <w:fldChar w:fldCharType="separate"/>
      </w:r>
      <w:r w:rsidR="00A021C3" w:rsidRPr="00A021C3">
        <w:rPr>
          <w:noProof/>
        </w:rPr>
        <w:t>[75]</w:t>
      </w:r>
      <w:r>
        <w:fldChar w:fldCharType="end"/>
      </w:r>
      <w:r>
        <w:t xml:space="preserve">. Nimelt, kui sisseastumiseksamit lahendab ühelt ja samalt IP-aadressilt mitu erinevat kandidaati, võib tegemist olla juhtumiga, kus </w:t>
      </w:r>
      <w:r w:rsidR="00912998">
        <w:t>pakutakse</w:t>
      </w:r>
      <w:r>
        <w:t xml:space="preserve"> teenust eksami sooritamiseks.</w:t>
      </w:r>
    </w:p>
    <w:p w14:paraId="74279D3C" w14:textId="4589745E" w:rsidR="0056473F" w:rsidRPr="00342EF9" w:rsidRDefault="0056473F" w:rsidP="0056473F">
      <w:pPr>
        <w:pStyle w:val="BodyText"/>
        <w:rPr>
          <w:lang w:val="en-GB"/>
        </w:rPr>
        <w:sectPr w:rsidR="0056473F" w:rsidRPr="00342EF9" w:rsidSect="003C451D">
          <w:footnotePr>
            <w:numRestart w:val="eachPage"/>
          </w:footnotePr>
          <w:pgSz w:w="11907" w:h="16840" w:code="9"/>
          <w:pgMar w:top="1418" w:right="1701" w:bottom="1418" w:left="1701" w:header="709" w:footer="851" w:gutter="0"/>
          <w:cols w:space="708"/>
        </w:sectPr>
      </w:pPr>
      <w:r>
        <w:t>Võimalik on analüüsida ka testi sooritamiseks kulunud aega. Kui see on liiga lühike, oli ülesanne tõenäoliselt enne teada ja läbi lahendatud</w:t>
      </w:r>
      <w:r w:rsidR="00342EF9">
        <w:t>.</w:t>
      </w:r>
    </w:p>
    <w:p w14:paraId="1DC09A31" w14:textId="649B172E" w:rsidR="005C5A2A" w:rsidRDefault="005C5A2A" w:rsidP="005C5A2A">
      <w:pPr>
        <w:pStyle w:val="Heading1"/>
      </w:pPr>
      <w:r>
        <w:lastRenderedPageBreak/>
        <w:t>Olemasolevad lahendused</w:t>
      </w:r>
    </w:p>
    <w:p w14:paraId="00E8163B" w14:textId="1BC1D65F" w:rsidR="0044161C" w:rsidRDefault="00313575" w:rsidP="005C5A2A">
      <w:pPr>
        <w:pStyle w:val="BodyText"/>
      </w:pPr>
      <w:r>
        <w:t>E</w:t>
      </w:r>
      <w:r w:rsidR="005C5A2A">
        <w:t xml:space="preserve">ksisteerivad </w:t>
      </w:r>
      <w:r w:rsidR="00816CE5">
        <w:t>eksami</w:t>
      </w:r>
      <w:r w:rsidR="0044161C">
        <w:t xml:space="preserve"> </w:t>
      </w:r>
      <w:r w:rsidR="00816CE5">
        <w:t>järel</w:t>
      </w:r>
      <w:r w:rsidR="00263135">
        <w:t>e</w:t>
      </w:r>
      <w:r w:rsidR="00816CE5">
        <w:t xml:space="preserve">valve </w:t>
      </w:r>
      <w:r w:rsidR="005C5A2A">
        <w:t>lahendused</w:t>
      </w:r>
      <w:r w:rsidR="00816CE5">
        <w:t xml:space="preserve"> </w:t>
      </w:r>
      <w:r w:rsidR="005C5A2A">
        <w:t xml:space="preserve">jagunevad üldpildis </w:t>
      </w:r>
      <w:r>
        <w:t>neljaks</w:t>
      </w:r>
      <w:r w:rsidR="005C5A2A">
        <w:t>.</w:t>
      </w:r>
    </w:p>
    <w:p w14:paraId="7649BB06" w14:textId="1A4D2682" w:rsidR="00313575" w:rsidRDefault="00313575" w:rsidP="005C5A2A">
      <w:pPr>
        <w:pStyle w:val="BodyText"/>
      </w:pPr>
      <w:bookmarkStart w:id="57" w:name="_Hlk506555239"/>
      <w:r>
        <w:t xml:space="preserve">Kõige traditsioonilisem neist on eksami sooritamine kontrollitud keskkonnas, nagu eksamikeskus või eraldatud ruum ülikoolis. Testi tegemise ajal jälgivad </w:t>
      </w:r>
      <w:r w:rsidR="00AA3B1B">
        <w:t>kandidaate</w:t>
      </w:r>
      <w:r>
        <w:t xml:space="preserve"> vaatlejad, kelle ülesandeks on tuvastada </w:t>
      </w:r>
      <w:r w:rsidR="00AA3B1B">
        <w:t xml:space="preserve">ebaausat käitumist, nagu spikerdamine, kaaslasega konsulteerimine </w:t>
      </w:r>
      <w:bookmarkEnd w:id="57"/>
      <w:r w:rsidR="00AA3B1B">
        <w:t>või keelatud abivahendite kasutamine. Kuna vaatlejateks on enamasti sama asutuse töötajad, võib kindel olla, et nad on kursis spetsiifiliste reeglitega, mida asutus eksamite korral rakendab, nagu näiteks sobiv riietus või lubatud abivahendid</w:t>
      </w:r>
      <w:r w:rsidR="0087606D">
        <w:t xml:space="preserve"> </w:t>
      </w:r>
      <w:r w:rsidR="0087606D">
        <w:fldChar w:fldCharType="begin" w:fldLock="1"/>
      </w:r>
      <w:r w:rsidR="00A021C3">
        <w:instrText>ADDIN CSL_CITATION { "citationItems" : [ { "id" : "ITEM-1", "itemData" : { "abstract" : "Higher education institutions may have a lot to learn from the Transportation Security Administration (TSA). The lessons aren't about metal detectors in schools, affordable student dining plans or the latest in vending machine innovation. Instead, they must focus on behavior modification. Among those who need it most. This white paper will explore the methods in which behavior modification coupled with technology-enhanced proctoring can help prevent students from cheating on distance exams. Background", "id" : "ITEM-1", "issued" : { "date-parts" : [ [ "0" ] ] }, "title" : "Model Behavior", "type" : "article-journal" }, "uris" : [ "http://www.mendeley.com/documents/?uuid=49ee652c-250d-35db-b120-9b6629ba987f" ] } ], "mendeley" : { "formattedCitation" : "[76]", "plainTextFormattedCitation" : "[76]", "previouslyFormattedCitation" : "[76]" }, "properties" : {  }, "schema" : "https://github.com/citation-style-language/schema/raw/master/csl-citation.json" }</w:instrText>
      </w:r>
      <w:r w:rsidR="0087606D">
        <w:fldChar w:fldCharType="separate"/>
      </w:r>
      <w:r w:rsidR="00A021C3" w:rsidRPr="00A021C3">
        <w:rPr>
          <w:noProof/>
        </w:rPr>
        <w:t>[76]</w:t>
      </w:r>
      <w:r w:rsidR="0087606D">
        <w:fldChar w:fldCharType="end"/>
      </w:r>
      <w:r w:rsidR="00AA3B1B">
        <w:t xml:space="preserve">. Kahjuks aga ei suuda ülikoolid enamasti palgata piisaval hulgal vaatlejaid, et tuvastada kõik ebaausa käitumise katsed. Veebipõhiste kursuste korral muudaks kohustus füüsiliselt eksamikeskusesse tulla eksaminandide elu keerulisemaks ja </w:t>
      </w:r>
      <w:proofErr w:type="spellStart"/>
      <w:r w:rsidR="00AA3B1B">
        <w:t>MOOCide</w:t>
      </w:r>
      <w:proofErr w:type="spellEnd"/>
      <w:r w:rsidR="00AA3B1B">
        <w:t xml:space="preserve"> puhul oleks taoline nõue mõeldamatu.</w:t>
      </w:r>
    </w:p>
    <w:p w14:paraId="62A99366" w14:textId="19E23871" w:rsidR="005C5A2A" w:rsidRDefault="0044161C" w:rsidP="0044161C">
      <w:pPr>
        <w:pStyle w:val="BodyText"/>
      </w:pPr>
      <w:r>
        <w:t xml:space="preserve">Reaalajas </w:t>
      </w:r>
      <w:r w:rsidR="009847C2">
        <w:t>võrgu</w:t>
      </w:r>
      <w:r>
        <w:t>järel</w:t>
      </w:r>
      <w:r w:rsidR="00263135">
        <w:t>e</w:t>
      </w:r>
      <w:r>
        <w:t xml:space="preserve">valve korral </w:t>
      </w:r>
      <w:r w:rsidR="00FB4F4D">
        <w:t>kontrollitakse</w:t>
      </w:r>
      <w:r>
        <w:t xml:space="preserve"> </w:t>
      </w:r>
      <w:r w:rsidR="005C04B7">
        <w:t>kandidaati</w:t>
      </w:r>
      <w:r>
        <w:t xml:space="preserve"> kogu testi lahendamise vältel</w:t>
      </w:r>
      <w:r w:rsidR="00FB4F4D">
        <w:t xml:space="preserve">. Vaatluse all on nii </w:t>
      </w:r>
      <w:r w:rsidR="0067760B">
        <w:t xml:space="preserve">ekraanil toimuv kui ka </w:t>
      </w:r>
      <w:r w:rsidR="00FB4F4D">
        <w:t>eksami so</w:t>
      </w:r>
      <w:r w:rsidR="00606D95">
        <w:t xml:space="preserve">oritaja ise </w:t>
      </w:r>
      <w:r w:rsidR="0067760B">
        <w:t xml:space="preserve">näiteks </w:t>
      </w:r>
      <w:proofErr w:type="spellStart"/>
      <w:r w:rsidR="00A1422C">
        <w:t>ekraanijagamistarkvara</w:t>
      </w:r>
      <w:proofErr w:type="spellEnd"/>
      <w:r w:rsidR="00A1422C">
        <w:t xml:space="preserve">, </w:t>
      </w:r>
      <w:r w:rsidR="00196202">
        <w:t xml:space="preserve">mikrofoni ja </w:t>
      </w:r>
      <w:r w:rsidR="00606D95">
        <w:t>veebika</w:t>
      </w:r>
      <w:r w:rsidR="0067760B">
        <w:t>amera pildi vahendusel</w:t>
      </w:r>
      <w:r w:rsidR="0087606D">
        <w:t xml:space="preserve"> </w:t>
      </w:r>
      <w:r w:rsidR="0087606D">
        <w:fldChar w:fldCharType="begin" w:fldLock="1"/>
      </w:r>
      <w:r w:rsidR="00A021C3">
        <w:instrText>ADDIN CSL_CITATION { "citationItems" : [ { "id" : "ITEM-1", "itemData" : { "DOI" : "10.5334/jime.408", "ISSN" : "1365-893X", "abstract" : "&lt;p class=\"p1\"&gt;There has been a growth in online distance learning programmes in Higher Education. This has led to an increased interest in different approaches to the assessment of online distance learners, including how to enhance student authentication and reduce the potential for cheating in online tests. One potential solution for this is the use of remote live invigilation. This work reports on a small scale pilot study where a group of 17 online distance learning Computer Science students from 7 different countries (Egypt, Kenya, Saudi Arabia, Slovakia, Trinidad &amp;amp; Tobago, United Kingdom, Zambia) took part in an online test using remote live invigilation. Some examinees expressed concerns about data security and privacy. Furthermore, some examinees expressed concerns about the extent to which the remote live invigilation process would be intrusive, and impact negatively on their online assessment experience. Overall, findings from this study suggest that the remote live invigilation did not affect the assessment experience of the examinees in any way, with some examinees reporting that knowing that a live proctor was present gave them \u201cpeace of mind\u201d in case technical problems occurred during the online test. Additionally, examinees suggested that remote live invigilation should be used more widely in online distance learning programmes as a means to enhance credibility.&lt;/p&gt;", "author" : [ { "dropping-particle" : "", "family" : "Lilley", "given" : "Mariana", "non-dropping-particle" : "", "parse-names" : false, "suffix" : "" }, { "dropping-particle" : "", "family" : "Meere", "given" : "Jonathan", "non-dropping-particle" : "", "parse-names" : false, "suffix" : "" }, { "dropping-particle" : "", "family" : "Barker", "given" : "Trevor", "non-dropping-particle" : "", "parse-names" : false, "suffix" : "" } ], "container-title" : "Journal of Interactive Media in Education", "id" : "ITEM-1", "issue" : "1", "issued" : { "date-parts" : [ [ "2016", "1", "19" ] ] }, "publisher" : "Ubiquity Press", "title" : "Remote Live Invigilation: A Pilot Study", "type" : "article-journal", "volume" : "2016" }, "uris" : [ "http://www.mendeley.com/documents/?uuid=4cb3df97-a0e3-3d18-89e8-d8cd093cf536" ] } ], "mendeley" : { "formattedCitation" : "[77]", "plainTextFormattedCitation" : "[77]", "previouslyFormattedCitation" : "[77]" }, "properties" : {  }, "schema" : "https://github.com/citation-style-language/schema/raw/master/csl-citation.json" }</w:instrText>
      </w:r>
      <w:r w:rsidR="0087606D">
        <w:fldChar w:fldCharType="separate"/>
      </w:r>
      <w:r w:rsidR="00A021C3" w:rsidRPr="00A021C3">
        <w:rPr>
          <w:noProof/>
        </w:rPr>
        <w:t>[77]</w:t>
      </w:r>
      <w:r w:rsidR="0087606D">
        <w:fldChar w:fldCharType="end"/>
      </w:r>
      <w:r w:rsidR="00FB4F4D">
        <w:t xml:space="preserve">. </w:t>
      </w:r>
      <w:r w:rsidR="00606D95">
        <w:t>Järel</w:t>
      </w:r>
      <w:r w:rsidR="00263135">
        <w:t>e</w:t>
      </w:r>
      <w:r w:rsidR="00606D95">
        <w:t xml:space="preserve">valvet teostab </w:t>
      </w:r>
      <w:r w:rsidR="00313575">
        <w:t xml:space="preserve">ideaalis </w:t>
      </w:r>
      <w:r w:rsidR="005C04B7">
        <w:t>isik</w:t>
      </w:r>
      <w:r w:rsidR="00606D95">
        <w:t>, kes on läbinud vastava koolituse ja oskab tähele panna petmisele viitavaid märke</w:t>
      </w:r>
      <w:r w:rsidR="00EC411D">
        <w:t xml:space="preserve">. </w:t>
      </w:r>
      <w:r w:rsidR="00606D95">
        <w:t>Kuigi taoline lahendus võimaldab eksamit sooritada asukohast sõltumatult, eeldab see si</w:t>
      </w:r>
      <w:r w:rsidR="00E81A7C">
        <w:t xml:space="preserve">iski ühise aja kokku leppimist ja </w:t>
      </w:r>
      <w:r w:rsidR="0067760B">
        <w:t>sobiva</w:t>
      </w:r>
      <w:r w:rsidR="00606D95">
        <w:t xml:space="preserve"> kvalifikatsiooniga </w:t>
      </w:r>
      <w:r w:rsidR="005C04B7">
        <w:t>vaatleja</w:t>
      </w:r>
      <w:r w:rsidR="00606D95">
        <w:t xml:space="preserve"> </w:t>
      </w:r>
      <w:r w:rsidR="0067760B">
        <w:t>palkamist</w:t>
      </w:r>
      <w:r w:rsidR="00606D95">
        <w:t xml:space="preserve"> ning on sellest tulenevalt </w:t>
      </w:r>
      <w:r w:rsidR="00E81A7C">
        <w:t xml:space="preserve">järgnevatega võrreldes majanduslikult kulukam ja </w:t>
      </w:r>
      <w:r w:rsidR="00263135">
        <w:t xml:space="preserve">raskesti </w:t>
      </w:r>
      <w:r w:rsidR="00E170CD">
        <w:t>vajadusele kohandatav</w:t>
      </w:r>
      <w:r w:rsidR="00E81A7C">
        <w:t xml:space="preserve">, kuna üks vaatleja suudab korraga jälgida </w:t>
      </w:r>
      <w:r w:rsidR="00DA2BC0">
        <w:t>vaid</w:t>
      </w:r>
      <w:r w:rsidR="00E81A7C">
        <w:t xml:space="preserve"> nelja kuni kümmet õpilast</w:t>
      </w:r>
      <w:r w:rsidR="0087606D">
        <w:t xml:space="preserve"> </w:t>
      </w:r>
      <w:r w:rsidR="0087606D">
        <w:fldChar w:fldCharType="begin" w:fldLock="1"/>
      </w:r>
      <w:r w:rsidR="00A021C3">
        <w:instrText>ADDIN CSL_CITATION { "citationItems" : [ { "id" : "ITEM-1", "itemData" : { "id" : "ITEM-1", "issued" : { "date-parts" : [ [ "0" ] ] }, "title" : "Eyes on Integrity A Comparative Look at Online Proctoring Models", "type" : "article-journal" }, "uris" : [ "http://www.mendeley.com/documents/?uuid=2deab330-d896-3c24-885b-4d95c25ff6e3" ] } ], "mendeley" : { "formattedCitation" : "[78]", "plainTextFormattedCitation" : "[78]", "previouslyFormattedCitation" : "[78]" }, "properties" : {  }, "schema" : "https://github.com/citation-style-language/schema/raw/master/csl-citation.json" }</w:instrText>
      </w:r>
      <w:r w:rsidR="0087606D">
        <w:fldChar w:fldCharType="separate"/>
      </w:r>
      <w:r w:rsidR="00A021C3" w:rsidRPr="00A021C3">
        <w:rPr>
          <w:noProof/>
        </w:rPr>
        <w:t>[78]</w:t>
      </w:r>
      <w:r w:rsidR="0087606D">
        <w:fldChar w:fldCharType="end"/>
      </w:r>
      <w:r w:rsidR="00263135">
        <w:t>.</w:t>
      </w:r>
      <w:r w:rsidR="00EC411D" w:rsidRPr="00EC411D">
        <w:rPr>
          <w:b/>
        </w:rPr>
        <w:t xml:space="preserve"> </w:t>
      </w:r>
      <w:r w:rsidR="00EC411D">
        <w:t xml:space="preserve">Ka siin ei pruugi vaatleja märgata kõiki rikkumisi, kuid kuna </w:t>
      </w:r>
      <w:r w:rsidR="009F141F">
        <w:t>kandidaat ei tea, millisel ajahetkel</w:t>
      </w:r>
      <w:r w:rsidR="00EC411D">
        <w:t xml:space="preserve"> just teda jälgitakse, võib väheneda soov petta</w:t>
      </w:r>
      <w:r w:rsidR="0087606D">
        <w:t xml:space="preserve"> </w:t>
      </w:r>
      <w:r w:rsidR="0087606D">
        <w:fldChar w:fldCharType="begin" w:fldLock="1"/>
      </w:r>
      <w:r w:rsidR="00A021C3">
        <w:instrText>ADDIN CSL_CITATION { "citationItems" : [ { "id" : "ITEM-1", "itemData" : { "abstract" : "Higher education institutions may have a lot to learn from the Transportation Security Administration (TSA). The lessons aren't about metal detectors in schools, affordable student dining plans or the latest in vending machine innovation. Instead, they must focus on behavior modification. Among those who need it most. This white paper will explore the methods in which behavior modification coupled with technology-enhanced proctoring can help prevent students from cheating on distance exams. Background", "id" : "ITEM-1", "issued" : { "date-parts" : [ [ "0" ] ] }, "title" : "Model Behavior", "type" : "article-journal" }, "uris" : [ "http://www.mendeley.com/documents/?uuid=49ee652c-250d-35db-b120-9b6629ba987f" ] } ], "mendeley" : { "formattedCitation" : "[76]", "plainTextFormattedCitation" : "[76]", "previouslyFormattedCitation" : "[76]" }, "properties" : {  }, "schema" : "https://github.com/citation-style-language/schema/raw/master/csl-citation.json" }</w:instrText>
      </w:r>
      <w:r w:rsidR="0087606D">
        <w:fldChar w:fldCharType="separate"/>
      </w:r>
      <w:r w:rsidR="00A021C3" w:rsidRPr="00A021C3">
        <w:rPr>
          <w:noProof/>
        </w:rPr>
        <w:t>[76]</w:t>
      </w:r>
      <w:r w:rsidR="0087606D">
        <w:fldChar w:fldCharType="end"/>
      </w:r>
      <w:r w:rsidR="00EC411D">
        <w:t>.</w:t>
      </w:r>
      <w:r w:rsidR="00313575">
        <w:t xml:space="preserve"> Mõned firmad pakuvad eksami järelevalve teenust koos enda poolsete vaatlejatega, kuid erinevalt kohaliku akadeemilise personali kaasamisest protsessi ei saa firmade puhul kindel olla, et vaatlejad on usaldusväärsed ja kursis konkreetse asutuse eksamireeglistiku ja akadeemiliste tavadega</w:t>
      </w:r>
      <w:r w:rsidR="0076619B">
        <w:t>.</w:t>
      </w:r>
      <w:r w:rsidR="00F95E47">
        <w:t xml:space="preserve"> Reaalajas võrgujärelevalvet pakub näiteks </w:t>
      </w:r>
      <w:proofErr w:type="spellStart"/>
      <w:r w:rsidR="00F95E47">
        <w:t>Pearson</w:t>
      </w:r>
      <w:proofErr w:type="spellEnd"/>
      <w:r w:rsidR="00F95E47">
        <w:t xml:space="preserve"> VUE </w:t>
      </w:r>
      <w:r w:rsidR="00F95E47">
        <w:fldChar w:fldCharType="begin" w:fldLock="1"/>
      </w:r>
      <w:r w:rsidR="00A021C3">
        <w:instrText>ADDIN CSL_CITATION { "citationItems" : [ { "id" : "ITEM-1", "itemData" : { "URL" : "https://home.pearsonvue.com/Test-Owner/Deliver-your-exam/Testing-outside-a-test-center.aspx", "accessed" : { "date-parts" : [ [ "2018", "2", "12" ] ] }, "id" : "ITEM-1", "issued" : { "date-parts" : [ [ "0" ] ] }, "title" : "Deliver your exam :: Pearson VUE", "type" : "webpage" }, "uris" : [ "http://www.mendeley.com/documents/?uuid=bb5385c2-75a9-3bdd-861d-1c95e9d79494" ] } ], "mendeley" : { "formattedCitation" : "[79]", "plainTextFormattedCitation" : "[79]", "previouslyFormattedCitation" : "[79]" }, "properties" : {  }, "schema" : "https://github.com/citation-style-language/schema/raw/master/csl-citation.json" }</w:instrText>
      </w:r>
      <w:r w:rsidR="00F95E47">
        <w:fldChar w:fldCharType="separate"/>
      </w:r>
      <w:r w:rsidR="00A021C3" w:rsidRPr="00A021C3">
        <w:rPr>
          <w:noProof/>
        </w:rPr>
        <w:t>[79]</w:t>
      </w:r>
      <w:r w:rsidR="00F95E47">
        <w:fldChar w:fldCharType="end"/>
      </w:r>
      <w:r w:rsidR="00F95E47">
        <w:t>.</w:t>
      </w:r>
      <w:r w:rsidR="00F14366">
        <w:t xml:space="preserve"> Valikvastustega testi puhul saab tulemuse teada kohe.</w:t>
      </w:r>
    </w:p>
    <w:p w14:paraId="1E889237" w14:textId="26D61B2E" w:rsidR="00196202" w:rsidRDefault="005C04B7" w:rsidP="0044161C">
      <w:pPr>
        <w:pStyle w:val="BodyText"/>
      </w:pPr>
      <w:r>
        <w:lastRenderedPageBreak/>
        <w:t>Salvestatava</w:t>
      </w:r>
      <w:r w:rsidR="0067760B">
        <w:t xml:space="preserve"> järelevalve puhul </w:t>
      </w:r>
      <w:r w:rsidR="00805CE3">
        <w:t>lindistatakse</w:t>
      </w:r>
      <w:r w:rsidR="0067760B">
        <w:t xml:space="preserve"> </w:t>
      </w:r>
      <w:r w:rsidR="00143C5F">
        <w:t>heli- ja videoseadme</w:t>
      </w:r>
      <w:r w:rsidR="00805CE3">
        <w:t xml:space="preserve"> abil</w:t>
      </w:r>
      <w:r w:rsidR="0067760B">
        <w:t xml:space="preserve"> eksaminandi</w:t>
      </w:r>
      <w:r w:rsidR="00143C5F">
        <w:t xml:space="preserve"> ennast</w:t>
      </w:r>
      <w:r w:rsidR="0067760B">
        <w:t xml:space="preserve"> </w:t>
      </w:r>
      <w:r w:rsidR="00805CE3">
        <w:t xml:space="preserve">ja </w:t>
      </w:r>
      <w:r w:rsidR="00143C5F">
        <w:t xml:space="preserve">tema </w:t>
      </w:r>
      <w:r w:rsidR="00805CE3">
        <w:t xml:space="preserve">arvutiekraanil olevat pilti, mida </w:t>
      </w:r>
      <w:r>
        <w:t>vaatleja</w:t>
      </w:r>
      <w:r w:rsidR="00805CE3">
        <w:t xml:space="preserve"> hiljem mitmekordsel kiirendusel </w:t>
      </w:r>
      <w:r w:rsidR="00EC411D">
        <w:t>kontrollib</w:t>
      </w:r>
      <w:r w:rsidR="00805CE3">
        <w:t>, et analüüsida hetki, mil võis aset leida pettus</w:t>
      </w:r>
      <w:r w:rsidR="0087606D">
        <w:t xml:space="preserve"> </w:t>
      </w:r>
      <w:r w:rsidR="0087606D">
        <w:fldChar w:fldCharType="begin" w:fldLock="1"/>
      </w:r>
      <w:r w:rsidR="00A021C3">
        <w:instrText>ADDIN CSL_CITATION { "citationItems" : [ { "id" : "ITEM-1", "itemData" : { "URL" : "http://blog.talview.com/a-complete-guide-to-online-remote-proctoring", "accessed" : { "date-parts" : [ [ "2018", "2", "9" ] ] }, "author" : [ { "dropping-particle" : "", "family" : "Jose", "given" : "Sanjoe", "non-dropping-particle" : "", "parse-names" : false, "suffix" : "" } ], "id" : "ITEM-1", "issued" : { "date-parts" : [ [ "0" ] ] }, "title" : "Online Proctoring is Trending: Here is All You Should Know About It", "type" : "webpage" }, "uris" : [ "http://www.mendeley.com/documents/?uuid=13487a05-a973-3d97-9d00-5fe30b437154" ] } ], "mendeley" : { "formattedCitation" : "[80]", "plainTextFormattedCitation" : "[80]", "previouslyFormattedCitation" : "[80]" }, "properties" : {  }, "schema" : "https://github.com/citation-style-language/schema/raw/master/csl-citation.json" }</w:instrText>
      </w:r>
      <w:r w:rsidR="0087606D">
        <w:fldChar w:fldCharType="separate"/>
      </w:r>
      <w:r w:rsidR="00A021C3" w:rsidRPr="00A021C3">
        <w:rPr>
          <w:noProof/>
        </w:rPr>
        <w:t>[80]</w:t>
      </w:r>
      <w:r w:rsidR="0087606D">
        <w:fldChar w:fldCharType="end"/>
      </w:r>
      <w:r w:rsidR="00805CE3">
        <w:t xml:space="preserve">. Kuigi antud lahendus ei nõua, et eksami sooritamine ja järelevalve toimuksid samaaegselt, ning võimaldab sooritust vaadata tempokamalt kui reaalajas, on kontroll siiski </w:t>
      </w:r>
      <w:r w:rsidR="00143C5F">
        <w:t xml:space="preserve">jätkuvalt </w:t>
      </w:r>
      <w:r w:rsidR="00805CE3">
        <w:t xml:space="preserve">seotud </w:t>
      </w:r>
      <w:proofErr w:type="spellStart"/>
      <w:r w:rsidR="00805CE3">
        <w:t>inimfaktoriga</w:t>
      </w:r>
      <w:proofErr w:type="spellEnd"/>
      <w:r w:rsidR="00D72266">
        <w:t>, mille usaldusväärsuses ei saa kindel olla juhul, kui tegemist pole vastavalt kvalifitseeritud personaliga</w:t>
      </w:r>
      <w:r w:rsidR="00805CE3">
        <w:t>.</w:t>
      </w:r>
      <w:r w:rsidR="008221A4">
        <w:t xml:space="preserve"> </w:t>
      </w:r>
      <w:r w:rsidR="001A27F9">
        <w:t xml:space="preserve">Samuti tekib viivitus eksamitulemuste teada saamisel, kuna eelnevalt tuleb kindlaks teha, et tudeng ei ole reegleid rikkunud. </w:t>
      </w:r>
      <w:r w:rsidR="00196202">
        <w:t>Positiivse p</w:t>
      </w:r>
      <w:r w:rsidR="00143C5F">
        <w:t xml:space="preserve">oole pealt säilib eksamist digitaalne </w:t>
      </w:r>
      <w:r w:rsidR="00196202">
        <w:t>tõend, mis hõlbustab hilisemate apellatsioonide lahendamist.</w:t>
      </w:r>
      <w:r w:rsidR="00F95E47">
        <w:t xml:space="preserve"> </w:t>
      </w:r>
      <w:r w:rsidR="00963A87">
        <w:t xml:space="preserve">Antud valdkonnas on pikalt tegutsenud </w:t>
      </w:r>
      <w:proofErr w:type="spellStart"/>
      <w:r w:rsidR="00963A87">
        <w:t>Software</w:t>
      </w:r>
      <w:proofErr w:type="spellEnd"/>
      <w:r w:rsidR="00963A87">
        <w:t xml:space="preserve"> </w:t>
      </w:r>
      <w:proofErr w:type="spellStart"/>
      <w:r w:rsidR="00963A87">
        <w:t>Secure</w:t>
      </w:r>
      <w:proofErr w:type="spellEnd"/>
      <w:r w:rsidR="00963A87">
        <w:t xml:space="preserve"> firma </w:t>
      </w:r>
      <w:r w:rsidR="00963A87">
        <w:fldChar w:fldCharType="begin" w:fldLock="1"/>
      </w:r>
      <w:r w:rsidR="00A021C3">
        <w:instrText>ADDIN CSL_CITATION { "citationItems" : [ { "id" : "ITEM-1", "itemData" : { "URL" : "http://www.softwaresecure.com/product/remote-proctor-now/", "accessed" : { "date-parts" : [ [ "2018", "2", "12" ] ] }, "id" : "ITEM-1", "issued" : { "date-parts" : [ [ "0" ] ] }, "title" : "RPNow Online Proctoring - Secure Testing. Anytime. Anywhere.", "type" : "webpage" }, "uris" : [ "http://www.mendeley.com/documents/?uuid=325650e6-b61b-3e11-946c-360a02daf8e8" ] } ], "mendeley" : { "formattedCitation" : "[81]", "plainTextFormattedCitation" : "[81]", "previouslyFormattedCitation" : "[81]" }, "properties" : {  }, "schema" : "https://github.com/citation-style-language/schema/raw/master/csl-citation.json" }</w:instrText>
      </w:r>
      <w:r w:rsidR="00963A87">
        <w:fldChar w:fldCharType="separate"/>
      </w:r>
      <w:r w:rsidR="00A021C3" w:rsidRPr="00A021C3">
        <w:rPr>
          <w:noProof/>
        </w:rPr>
        <w:t>[81]</w:t>
      </w:r>
      <w:r w:rsidR="00963A87">
        <w:fldChar w:fldCharType="end"/>
      </w:r>
      <w:r w:rsidR="00963A87">
        <w:t>.</w:t>
      </w:r>
    </w:p>
    <w:p w14:paraId="785E04F8" w14:textId="7136B81E" w:rsidR="0067760B" w:rsidRDefault="00196202" w:rsidP="0044161C">
      <w:pPr>
        <w:pStyle w:val="BodyText"/>
      </w:pPr>
      <w:r>
        <w:t xml:space="preserve">Hetkel on kõige </w:t>
      </w:r>
      <w:r w:rsidR="00755E37">
        <w:t>tehnilisem</w:t>
      </w:r>
      <w:r w:rsidR="00D36CA0">
        <w:t xml:space="preserve"> lahendus</w:t>
      </w:r>
      <w:r>
        <w:t xml:space="preserve"> automaatne järelevalve, mis sarnaselt eelnevatele eeldab </w:t>
      </w:r>
      <w:r w:rsidR="00143C5F">
        <w:t xml:space="preserve">ekraani ja </w:t>
      </w:r>
      <w:r w:rsidR="005C04B7">
        <w:t>kandidaadi</w:t>
      </w:r>
      <w:r w:rsidR="00143C5F">
        <w:t xml:space="preserve"> lindistamist, kuid lisaks sellele analüüsib süsteem jooksvalt </w:t>
      </w:r>
      <w:r w:rsidR="00196B9D">
        <w:t xml:space="preserve">heli ja videopildi </w:t>
      </w:r>
      <w:commentRangeStart w:id="58"/>
      <w:r w:rsidR="00143C5F">
        <w:t>andmevoogu</w:t>
      </w:r>
      <w:commentRangeEnd w:id="58"/>
      <w:r w:rsidR="003B4B3E">
        <w:rPr>
          <w:rStyle w:val="CommentReference"/>
        </w:rPr>
        <w:commentReference w:id="58"/>
      </w:r>
      <w:r w:rsidR="003B4B3E">
        <w:t>, tuvastamaks</w:t>
      </w:r>
      <w:r w:rsidR="00196B9D">
        <w:t xml:space="preserve"> kahtlustäratavat ja ebasobivat käitumist</w:t>
      </w:r>
      <w:r w:rsidR="00B47095">
        <w:t xml:space="preserve"> </w:t>
      </w:r>
      <w:r w:rsidR="00B47095">
        <w:fldChar w:fldCharType="begin" w:fldLock="1"/>
      </w:r>
      <w:r w:rsidR="00A021C3">
        <w:instrText>ADDIN CSL_CITATION { "citationItems" : [ { "id" : "ITEM-1", "itemData" : { "URL" : "http://blog.talview.com/a-complete-guide-to-online-remote-proctoring", "accessed" : { "date-parts" : [ [ "2018", "2", "9" ] ] }, "author" : [ { "dropping-particle" : "", "family" : "Jose", "given" : "Sanjoe", "non-dropping-particle" : "", "parse-names" : false, "suffix" : "" } ], "id" : "ITEM-1", "issued" : { "date-parts" : [ [ "0" ] ] }, "title" : "Online Proctoring is Trending: Here is All You Should Know About It", "type" : "webpage" }, "uris" : [ "http://www.mendeley.com/documents/?uuid=13487a05-a973-3d97-9d00-5fe30b437154" ] } ], "mendeley" : { "formattedCitation" : "[80]", "plainTextFormattedCitation" : "[80]", "previouslyFormattedCitation" : "[80]" }, "properties" : {  }, "schema" : "https://github.com/citation-style-language/schema/raw/master/csl-citation.json" }</w:instrText>
      </w:r>
      <w:r w:rsidR="00B47095">
        <w:fldChar w:fldCharType="separate"/>
      </w:r>
      <w:r w:rsidR="00A021C3" w:rsidRPr="00A021C3">
        <w:rPr>
          <w:noProof/>
        </w:rPr>
        <w:t>[80]</w:t>
      </w:r>
      <w:r w:rsidR="00B47095">
        <w:fldChar w:fldCharType="end"/>
      </w:r>
      <w:r w:rsidR="00CB1045">
        <w:t>. Erinevate algoritmide abil k</w:t>
      </w:r>
      <w:r w:rsidR="00196B9D">
        <w:t>ontrollitakse ruumi va</w:t>
      </w:r>
      <w:r w:rsidR="005C04B7">
        <w:t xml:space="preserve">lgustust, kaadris asuvaid kahtlaseid objekte, eksamineeritava keskendumist ekraanile, taustaheli ja -pilti. Näotuvastus kindlustab, et testi sooritab üks ja sama isik. Ohukohad märgistatakse ning kuigi teoreetiliselt peaks  kogu järelevalvega hakkama saama automaatsüsteem, on </w:t>
      </w:r>
      <w:r w:rsidR="00C86E9F">
        <w:t>neid</w:t>
      </w:r>
      <w:r w:rsidR="005C04B7">
        <w:t xml:space="preserve"> soovi korral võimalik hiljem ise üle kontrollida. Inim</w:t>
      </w:r>
      <w:r w:rsidR="00C86E9F">
        <w:t>esest vaatleja</w:t>
      </w:r>
      <w:r w:rsidR="005C04B7">
        <w:t xml:space="preserve"> puudumine tähendab, et ei eksisteeri piirangut </w:t>
      </w:r>
      <w:r w:rsidR="00E170CD">
        <w:t>eksami sooritamise ajale ja kohale, ning kogu süsteem muutub paremini vajadusele kohandatavaks</w:t>
      </w:r>
      <w:r w:rsidR="00660FD6">
        <w:t>, võimaldades kandidaatidele seada lisatingimusi näiteks piiratud operatsioonide, kindla IP-aadresside vahemiku või teiste rakenduste avamise takistamise näol.</w:t>
      </w:r>
      <w:r w:rsidR="00F40E0A">
        <w:t xml:space="preserve"> </w:t>
      </w:r>
      <w:r w:rsidR="00610248">
        <w:t>Kõiki kandidaate koheldakse võrdselt, sest vaatlejaks on algoritm, mitte inimene</w:t>
      </w:r>
      <w:r w:rsidR="00B47095">
        <w:t xml:space="preserve"> </w:t>
      </w:r>
      <w:r w:rsidR="00B47095">
        <w:fldChar w:fldCharType="begin" w:fldLock="1"/>
      </w:r>
      <w:r w:rsidR="00A021C3">
        <w:instrText>ADDIN CSL_CITATION { "citationItems" : [ { "id" : "ITEM-1", "itemData" : { "abstract" : "Higher education institutions may have a lot to learn from the Transportation Security Administration (TSA). The lessons aren't about metal detectors in schools, affordable student dining plans or the latest in vending machine innovation. Instead, they must focus on behavior modification. Among those who need it most. This white paper will explore the methods in which behavior modification coupled with technology-enhanced proctoring can help prevent students from cheating on distance exams. Background", "id" : "ITEM-1", "issued" : { "date-parts" : [ [ "0" ] ] }, "title" : "Model Behavior", "type" : "article-journal" }, "uris" : [ "http://www.mendeley.com/documents/?uuid=49ee652c-250d-35db-b120-9b6629ba987f" ] } ], "mendeley" : { "formattedCitation" : "[76]", "plainTextFormattedCitation" : "[76]", "previouslyFormattedCitation" : "[76]" }, "properties" : {  }, "schema" : "https://github.com/citation-style-language/schema/raw/master/csl-citation.json" }</w:instrText>
      </w:r>
      <w:r w:rsidR="00B47095">
        <w:fldChar w:fldCharType="separate"/>
      </w:r>
      <w:r w:rsidR="00A021C3" w:rsidRPr="00A021C3">
        <w:rPr>
          <w:noProof/>
        </w:rPr>
        <w:t>[76]</w:t>
      </w:r>
      <w:r w:rsidR="00B47095">
        <w:fldChar w:fldCharType="end"/>
      </w:r>
      <w:r w:rsidR="00610248">
        <w:t>. Soovi korral on eksaminande ka testi sooritamise ajal võimalik teavitada potentsiaalsest rikkumisest, tuletamaks meelde reeglistikku ja võimaldamaks selle alusel käitumist parandada.</w:t>
      </w:r>
      <w:r w:rsidR="00C86E9F">
        <w:t xml:space="preserve"> </w:t>
      </w:r>
      <w:r w:rsidR="00200DC5">
        <w:t>Kahjuks ei ole olemasolevad automaatsed järelevalvesüsteemid veel piisavalt head, et osutuda majanduslikult kasumlikuks. M</w:t>
      </w:r>
      <w:r w:rsidR="00C86E9F">
        <w:t>õned olukorrad märgitakse valepositiivselt ning mõned tagasihoidlikumad spikerdamiskatsed jäävad arvutil märkamata</w:t>
      </w:r>
      <w:r w:rsidR="00323C30">
        <w:t>, mis tähendab, et lõpliku kontrolli peab jätkuvalt teostama inimene</w:t>
      </w:r>
      <w:r w:rsidR="00C86E9F">
        <w:t xml:space="preserve">. </w:t>
      </w:r>
      <w:r w:rsidR="00142D7A">
        <w:t xml:space="preserve">Ühe </w:t>
      </w:r>
      <w:proofErr w:type="spellStart"/>
      <w:r w:rsidR="00142D7A">
        <w:t>Software</w:t>
      </w:r>
      <w:proofErr w:type="spellEnd"/>
      <w:r w:rsidR="00142D7A">
        <w:t xml:space="preserve"> </w:t>
      </w:r>
      <w:proofErr w:type="spellStart"/>
      <w:r w:rsidR="00142D7A">
        <w:t>Secure</w:t>
      </w:r>
      <w:proofErr w:type="spellEnd"/>
      <w:r w:rsidR="00142D7A">
        <w:t xml:space="preserve"> kliendi puhul märgiti 100 000-st toimunud eksamist potentsiaalseid pettuseid sisaldavaks 2425, milles</w:t>
      </w:r>
      <w:r w:rsidR="008D350C">
        <w:t>t reaalne rikkumine toimus 613</w:t>
      </w:r>
      <w:r w:rsidR="00723149">
        <w:t xml:space="preserve"> eksamil</w:t>
      </w:r>
      <w:r w:rsidR="00B47095">
        <w:t xml:space="preserve"> </w:t>
      </w:r>
      <w:r w:rsidR="00B47095">
        <w:fldChar w:fldCharType="begin" w:fldLock="1"/>
      </w:r>
      <w:r w:rsidR="00A021C3">
        <w:instrText>ADDIN CSL_CITATION { "citationItems" : [ { "id" : "ITEM-1", "itemData" : { "id" : "ITEM-1", "issued" : { "date-parts" : [ [ "0" ] ] }, "title" : "Eyes on Integrity A Comparative Look at Online Proctoring Models", "type" : "article-journal" }, "uris" : [ "http://www.mendeley.com/documents/?uuid=2deab330-d896-3c24-885b-4d95c25ff6e3" ] } ], "mendeley" : { "formattedCitation" : "[78]", "plainTextFormattedCitation" : "[78]", "previouslyFormattedCitation" : "[78]" }, "properties" : {  }, "schema" : "https://github.com/citation-style-language/schema/raw/master/csl-citation.json" }</w:instrText>
      </w:r>
      <w:r w:rsidR="00B47095">
        <w:fldChar w:fldCharType="separate"/>
      </w:r>
      <w:r w:rsidR="00A021C3" w:rsidRPr="00A021C3">
        <w:rPr>
          <w:noProof/>
        </w:rPr>
        <w:t>[78]</w:t>
      </w:r>
      <w:r w:rsidR="00B47095">
        <w:fldChar w:fldCharType="end"/>
      </w:r>
      <w:r w:rsidR="00142D7A">
        <w:t xml:space="preserve">. See tähendab, et algoritm tuvastas rikkumisi vääralt 75% juhtudest. </w:t>
      </w:r>
      <w:r w:rsidR="00C86E9F">
        <w:t xml:space="preserve">Samuti ei saa </w:t>
      </w:r>
      <w:r w:rsidR="00142D7A">
        <w:t xml:space="preserve">automaatset eksamijärelevalvet kasutada, kui lubatud on </w:t>
      </w:r>
      <w:r w:rsidR="00C86E9F">
        <w:lastRenderedPageBreak/>
        <w:t>abimaterjalid, sest süsteem ei tee vahet õpikul ja muudel märkmetel.</w:t>
      </w:r>
      <w:r w:rsidR="00200DC5">
        <w:t xml:space="preserve"> </w:t>
      </w:r>
      <w:r w:rsidR="00963A87">
        <w:t xml:space="preserve">Täisautomaatse järelevalvega testimist pakub firma </w:t>
      </w:r>
      <w:proofErr w:type="spellStart"/>
      <w:r w:rsidR="00963A87">
        <w:t>Talview</w:t>
      </w:r>
      <w:proofErr w:type="spellEnd"/>
      <w:r w:rsidR="00963A87">
        <w:t xml:space="preserve"> </w:t>
      </w:r>
      <w:r w:rsidR="00963A87">
        <w:fldChar w:fldCharType="begin" w:fldLock="1"/>
      </w:r>
      <w:r w:rsidR="00A021C3">
        <w:instrText>ADDIN CSL_CITATION { "citationItems" : [ { "id" : "ITEM-1", "itemData" : { "URL" : "https://www.talview.com/online-remote-proctoring/", "accessed" : { "date-parts" : [ [ "2018", "2", "9" ] ] }, "id" : "ITEM-1", "issued" : { "date-parts" : [ [ "0" ] ] }, "title" : "Online Remote Proctoring - Talview", "type" : "webpage" }, "uris" : [ "http://www.mendeley.com/documents/?uuid=3ba556aa-9c89-3d4f-8995-9737e2525fb3" ] } ], "mendeley" : { "formattedCitation" : "[82]", "plainTextFormattedCitation" : "[82]", "previouslyFormattedCitation" : "[82]" }, "properties" : {  }, "schema" : "https://github.com/citation-style-language/schema/raw/master/csl-citation.json" }</w:instrText>
      </w:r>
      <w:r w:rsidR="00963A87">
        <w:fldChar w:fldCharType="separate"/>
      </w:r>
      <w:r w:rsidR="00A021C3" w:rsidRPr="00A021C3">
        <w:rPr>
          <w:noProof/>
        </w:rPr>
        <w:t>[82]</w:t>
      </w:r>
      <w:r w:rsidR="00963A87">
        <w:fldChar w:fldCharType="end"/>
      </w:r>
      <w:r w:rsidR="00963A87">
        <w:t>.</w:t>
      </w:r>
    </w:p>
    <w:p w14:paraId="49F198C0" w14:textId="2F54CC9B" w:rsidR="005C5A2A" w:rsidRDefault="007F064D" w:rsidP="005C5A2A">
      <w:pPr>
        <w:pStyle w:val="Heading2"/>
      </w:pPr>
      <w:bookmarkStart w:id="59" w:name="_Toc506555580"/>
      <w:bookmarkStart w:id="60" w:name="_Toc508364849"/>
      <w:proofErr w:type="spellStart"/>
      <w:r>
        <w:t>Talview</w:t>
      </w:r>
      <w:proofErr w:type="spellEnd"/>
      <w:r w:rsidR="009455EB">
        <w:t xml:space="preserve"> -</w:t>
      </w:r>
      <w:r w:rsidR="009F17B3">
        <w:t xml:space="preserve"> </w:t>
      </w:r>
      <w:proofErr w:type="spellStart"/>
      <w:r w:rsidR="009F17B3">
        <w:t>Remote</w:t>
      </w:r>
      <w:proofErr w:type="spellEnd"/>
      <w:r w:rsidR="009F17B3">
        <w:t xml:space="preserve"> </w:t>
      </w:r>
      <w:proofErr w:type="spellStart"/>
      <w:r w:rsidR="009F17B3">
        <w:t>Proctor</w:t>
      </w:r>
      <w:proofErr w:type="spellEnd"/>
      <w:r w:rsidR="00F30332">
        <w:t>/</w:t>
      </w:r>
      <w:proofErr w:type="spellStart"/>
      <w:r w:rsidR="00F30332">
        <w:t>Proview</w:t>
      </w:r>
      <w:bookmarkEnd w:id="59"/>
      <w:bookmarkEnd w:id="60"/>
      <w:proofErr w:type="spellEnd"/>
    </w:p>
    <w:p w14:paraId="33159E0F" w14:textId="168E990C" w:rsidR="00F201EF" w:rsidRDefault="00CF7236" w:rsidP="005C5A2A">
      <w:pPr>
        <w:pStyle w:val="BodyText"/>
      </w:pPr>
      <w:proofErr w:type="spellStart"/>
      <w:r>
        <w:t>Talview</w:t>
      </w:r>
      <w:proofErr w:type="spellEnd"/>
      <w:r w:rsidR="00682754">
        <w:t xml:space="preserve"> on India</w:t>
      </w:r>
      <w:r w:rsidR="00CB53AC">
        <w:t>st alguse saanud</w:t>
      </w:r>
      <w:r w:rsidR="00682754">
        <w:t xml:space="preserve"> </w:t>
      </w:r>
      <w:r>
        <w:t>firma</w:t>
      </w:r>
      <w:r w:rsidR="00CB53AC">
        <w:t>, mis</w:t>
      </w:r>
      <w:r>
        <w:t xml:space="preserve"> on keskendunud nii tööle kui ülikooli kandideerimise protsessi sujuvamaks </w:t>
      </w:r>
      <w:r w:rsidR="009A3E8D">
        <w:t xml:space="preserve">ja veebipõhisemaks </w:t>
      </w:r>
      <w:r>
        <w:t>muutmisele</w:t>
      </w:r>
      <w:r w:rsidR="00B47095">
        <w:t xml:space="preserve"> </w:t>
      </w:r>
      <w:r w:rsidR="00B47095">
        <w:fldChar w:fldCharType="begin" w:fldLock="1"/>
      </w:r>
      <w:r w:rsidR="00A021C3">
        <w:instrText>ADDIN CSL_CITATION { "citationItems" : [ { "id" : "ITEM-1", "itemData" : { "URL" : "https://www.talview.com/about/", "accessed" : { "date-parts" : [ [ "2018", "2", "10" ] ] }, "id" : "ITEM-1", "issued" : { "date-parts" : [ [ "0" ] ] }, "title" : "About Talview - Online Video Interview Platform", "type" : "webpage" }, "uris" : [ "http://www.mendeley.com/documents/?uuid=eb6ad7e9-5791-36a5-a696-40b032e1a715" ] } ], "mendeley" : { "formattedCitation" : "[83]", "plainTextFormattedCitation" : "[83]", "previouslyFormattedCitation" : "[83]" }, "properties" : {  }, "schema" : "https://github.com/citation-style-language/schema/raw/master/csl-citation.json" }</w:instrText>
      </w:r>
      <w:r w:rsidR="00B47095">
        <w:fldChar w:fldCharType="separate"/>
      </w:r>
      <w:r w:rsidR="00A021C3" w:rsidRPr="00A021C3">
        <w:rPr>
          <w:noProof/>
        </w:rPr>
        <w:t>[83]</w:t>
      </w:r>
      <w:r w:rsidR="00B47095">
        <w:fldChar w:fldCharType="end"/>
      </w:r>
      <w:r>
        <w:t xml:space="preserve">. </w:t>
      </w:r>
    </w:p>
    <w:p w14:paraId="18DC8470" w14:textId="43E6B21B" w:rsidR="009B2057" w:rsidRDefault="00C170F4" w:rsidP="005C5A2A">
      <w:pPr>
        <w:pStyle w:val="BodyText"/>
      </w:pPr>
      <w:proofErr w:type="spellStart"/>
      <w:r>
        <w:t>Proview</w:t>
      </w:r>
      <w:proofErr w:type="spellEnd"/>
      <w:r w:rsidR="000E7EEF">
        <w:t xml:space="preserve"> </w:t>
      </w:r>
      <w:r w:rsidR="00F201EF">
        <w:t xml:space="preserve">järelevalvesüsteem </w:t>
      </w:r>
      <w:r w:rsidR="000E7EEF">
        <w:t xml:space="preserve">võimaldab vältida </w:t>
      </w:r>
      <w:r w:rsidR="002A5DBD">
        <w:t>spikerdamist</w:t>
      </w:r>
      <w:r w:rsidR="000E7EEF">
        <w:t xml:space="preserve"> ja </w:t>
      </w:r>
      <w:r w:rsidR="003C2C09">
        <w:t>kontrollitavaks</w:t>
      </w:r>
      <w:r w:rsidR="00391C0B">
        <w:t xml:space="preserve"> kehastamist</w:t>
      </w:r>
      <w:r w:rsidR="00F30332">
        <w:t xml:space="preserve"> </w:t>
      </w:r>
      <w:r w:rsidR="003C2C09">
        <w:t>ja lubab kokku hoida testide administreerimiskuludelt</w:t>
      </w:r>
      <w:r w:rsidR="00B47095">
        <w:t xml:space="preserve"> </w:t>
      </w:r>
      <w:r w:rsidR="00B47095">
        <w:fldChar w:fldCharType="begin" w:fldLock="1"/>
      </w:r>
      <w:r w:rsidR="00A021C3">
        <w:instrText>ADDIN CSL_CITATION { "citationItems" : [ { "id" : "ITEM-1", "itemData" : { "URL" : "https://www.talview.com/online-remote-proctoring/", "accessed" : { "date-parts" : [ [ "2018", "2", "9" ] ] }, "id" : "ITEM-1", "issued" : { "date-parts" : [ [ "0" ] ] }, "title" : "Online Remote Proctoring - Talview", "type" : "webpage" }, "uris" : [ "http://www.mendeley.com/documents/?uuid=3ba556aa-9c89-3d4f-8995-9737e2525fb3" ] } ], "mendeley" : { "formattedCitation" : "[82]", "plainTextFormattedCitation" : "[82]", "previouslyFormattedCitation" : "[82]" }, "properties" : {  }, "schema" : "https://github.com/citation-style-language/schema/raw/master/csl-citation.json" }</w:instrText>
      </w:r>
      <w:r w:rsidR="00B47095">
        <w:fldChar w:fldCharType="separate"/>
      </w:r>
      <w:r w:rsidR="00A021C3" w:rsidRPr="00A021C3">
        <w:rPr>
          <w:noProof/>
        </w:rPr>
        <w:t>[82]</w:t>
      </w:r>
      <w:r w:rsidR="00B47095">
        <w:fldChar w:fldCharType="end"/>
      </w:r>
      <w:r w:rsidR="003C2C09">
        <w:t>.</w:t>
      </w:r>
      <w:r w:rsidR="00F201EF">
        <w:t xml:space="preserve"> Salvestatakse</w:t>
      </w:r>
      <w:r w:rsidR="009B2057">
        <w:t xml:space="preserve"> </w:t>
      </w:r>
      <w:r w:rsidR="009F17B3">
        <w:t xml:space="preserve">eksamitegija ekraanil </w:t>
      </w:r>
      <w:r w:rsidR="00DE51B7">
        <w:t>toimuvat</w:t>
      </w:r>
      <w:r w:rsidR="009F17B3">
        <w:t xml:space="preserve"> ning ümbruses olevat heli ja videot.</w:t>
      </w:r>
      <w:r w:rsidR="00F25752">
        <w:t xml:space="preserve"> </w:t>
      </w:r>
      <w:r w:rsidR="008771BF">
        <w:t xml:space="preserve">Süsteem kindlustab, et kandidaat keskendub testi tegemise ajal </w:t>
      </w:r>
      <w:r w:rsidR="00F00148">
        <w:t>ekraanil</w:t>
      </w:r>
      <w:r w:rsidR="00786754">
        <w:t>e</w:t>
      </w:r>
      <w:r w:rsidR="00F00148">
        <w:t xml:space="preserve">, ruumis on piisavalt valge, taustal pole kahtlasi esemeid ega heli. </w:t>
      </w:r>
      <w:r w:rsidR="00F25752">
        <w:t>Sisse logivat</w:t>
      </w:r>
      <w:r w:rsidR="009F17B3">
        <w:t xml:space="preserve"> kasutajat autenditakse </w:t>
      </w:r>
      <w:r w:rsidR="009C750F">
        <w:t xml:space="preserve">isikut tõendava dokumendi alusel </w:t>
      </w:r>
      <w:r w:rsidR="009F17B3">
        <w:t xml:space="preserve">näotuvastusega ning sama funktsionaalsust kasutatakse, kontrollimaks, et </w:t>
      </w:r>
      <w:r w:rsidR="00F657A3">
        <w:t xml:space="preserve">kandidaat ei vahetu testi tegemise ajal ehk </w:t>
      </w:r>
      <w:r w:rsidR="009F17B3">
        <w:t>eksamit teeb kogu protsessi vältel üks ja sama isik.</w:t>
      </w:r>
      <w:r w:rsidR="00D8151D">
        <w:t xml:space="preserve"> Algoritm tuvastab v</w:t>
      </w:r>
      <w:r w:rsidR="00F00148">
        <w:t xml:space="preserve">õimalikud eksamikorra rikkumised </w:t>
      </w:r>
      <w:r w:rsidR="00D8151D">
        <w:t>ja teavitab nendest jooksvalt testi tegijat, võimaldades tollel parandada oma niinimetatud terviklikkuse või aususe skoori (</w:t>
      </w:r>
      <w:proofErr w:type="spellStart"/>
      <w:r w:rsidR="00D8151D">
        <w:rPr>
          <w:i/>
        </w:rPr>
        <w:t>integrity</w:t>
      </w:r>
      <w:proofErr w:type="spellEnd"/>
      <w:r w:rsidR="00D8151D">
        <w:rPr>
          <w:i/>
        </w:rPr>
        <w:t xml:space="preserve"> </w:t>
      </w:r>
      <w:proofErr w:type="spellStart"/>
      <w:r w:rsidR="00D8151D">
        <w:rPr>
          <w:i/>
        </w:rPr>
        <w:t>score</w:t>
      </w:r>
      <w:proofErr w:type="spellEnd"/>
      <w:r w:rsidR="00D8151D">
        <w:t>)</w:t>
      </w:r>
      <w:r w:rsidR="00A728C4">
        <w:t>, mis on alustades 100 punkti, aga kahaneb iga rikkumisega</w:t>
      </w:r>
      <w:r w:rsidR="00CD28D2">
        <w:t xml:space="preserve"> </w:t>
      </w:r>
      <w:r w:rsidR="00CD28D2">
        <w:fldChar w:fldCharType="begin" w:fldLock="1"/>
      </w:r>
      <w:r w:rsidR="00A021C3">
        <w:instrText>ADDIN CSL_CITATION { "citationItems" : [ { "id" : "ITEM-1", "itemData" : { "URL" : "https://staging.proview.io/faq-main/", "accessed" : { "date-parts" : [ [ "2018", "2", "12" ] ] }, "id" : "ITEM-1", "issued" : { "date-parts" : [ [ "0" ] ] }, "title" : "Frequently Asked Questions - Proview", "type" : "webpage" }, "uris" : [ "http://www.mendeley.com/documents/?uuid=b10f0791-c3fc-3f7a-af76-d74d782c01bb" ] } ], "mendeley" : { "formattedCitation" : "[84]", "plainTextFormattedCitation" : "[84]", "previouslyFormattedCitation" : "[84]" }, "properties" : {  }, "schema" : "https://github.com/citation-style-language/schema/raw/master/csl-citation.json" }</w:instrText>
      </w:r>
      <w:r w:rsidR="00CD28D2">
        <w:fldChar w:fldCharType="separate"/>
      </w:r>
      <w:r w:rsidR="00A021C3" w:rsidRPr="00A021C3">
        <w:rPr>
          <w:noProof/>
        </w:rPr>
        <w:t>[84]</w:t>
      </w:r>
      <w:r w:rsidR="00CD28D2">
        <w:fldChar w:fldCharType="end"/>
      </w:r>
      <w:r w:rsidR="00D8151D">
        <w:t xml:space="preserve">. Testi sooritamise jooksul kogutud info edastatakse </w:t>
      </w:r>
      <w:r w:rsidR="00DC7964">
        <w:t xml:space="preserve">krüpteeritult </w:t>
      </w:r>
      <w:r w:rsidR="00D8151D">
        <w:t>põhjaliku logina vaatlejale</w:t>
      </w:r>
      <w:r w:rsidR="008A1186">
        <w:t xml:space="preserve">, </w:t>
      </w:r>
      <w:proofErr w:type="spellStart"/>
      <w:r w:rsidR="008A1186">
        <w:t>Proview</w:t>
      </w:r>
      <w:proofErr w:type="spellEnd"/>
      <w:r w:rsidR="008A1186">
        <w:t xml:space="preserve"> firma ise videoid ei näe</w:t>
      </w:r>
      <w:r w:rsidR="00D8151D">
        <w:t xml:space="preserve">. </w:t>
      </w:r>
      <w:r w:rsidR="002839C0">
        <w:t>Iga tudengi kohta</w:t>
      </w:r>
      <w:r w:rsidR="00A11FD8">
        <w:t>, kelle aususe skoor on alla</w:t>
      </w:r>
      <w:r w:rsidR="002A3EBD">
        <w:t xml:space="preserve"> eelnevalt administraatori poolt</w:t>
      </w:r>
      <w:r w:rsidR="00A11FD8">
        <w:t xml:space="preserve"> määratud piiri,</w:t>
      </w:r>
      <w:r w:rsidR="002839C0">
        <w:t xml:space="preserve"> esitatakse foto autentimisprotsessist, taustamüra ja ekraanil toimuva kokkuvõte, suvalisel hetkel tehtud pildid ekraanist ja kandidaadi näost ning video eksamiprotsessist, mida on vaatlejal hiljem võimalik 60-kordse kiirusega järele vaadata</w:t>
      </w:r>
      <w:r w:rsidR="00710AD6">
        <w:t>, et teha kindlaks, kas protseduurireegleid ka tegelikult eirati</w:t>
      </w:r>
      <w:r w:rsidR="002839C0">
        <w:t xml:space="preserve">. </w:t>
      </w:r>
      <w:r w:rsidR="00A11FD8">
        <w:t xml:space="preserve">Piisava punktisumma korral antud andmeid vaatlejale ei edastata, mis tähendab </w:t>
      </w:r>
      <w:r w:rsidR="00DB5BE5">
        <w:t xml:space="preserve">ühtlasi </w:t>
      </w:r>
      <w:r w:rsidR="00A11FD8">
        <w:t xml:space="preserve">privaatsemat kogemust </w:t>
      </w:r>
      <w:r w:rsidR="00DB5BE5">
        <w:t xml:space="preserve">iga ausa </w:t>
      </w:r>
      <w:r w:rsidR="00A11FD8">
        <w:t xml:space="preserve">testitegija jaoks. </w:t>
      </w:r>
      <w:r w:rsidR="00CB53AC">
        <w:t>Korraga on võimalik ühel ekraanil jälgida kuni 64 kandidaati</w:t>
      </w:r>
      <w:r w:rsidR="00B47095">
        <w:t xml:space="preserve"> </w:t>
      </w:r>
      <w:r w:rsidR="00B47095">
        <w:fldChar w:fldCharType="begin" w:fldLock="1"/>
      </w:r>
      <w:r w:rsidR="00A021C3">
        <w:instrText>ADDIN CSL_CITATION { "citationItems" : [ { "id" : "ITEM-1", "itemData" : { "author" : [ { "dropping-particle" : "", "family" : "Babu", "given" : "Anita", "non-dropping-particle" : "", "parse-names" : false, "suffix" : "" } ], "container-title" : "Business Standard News", "id" : "ITEM-1", "issued" : { "date-parts" : [ [ "2015", "1", "19" ] ] }, "page" : "25", "title" : "Talent bazaar on Talview", "type" : "article-journal" }, "uris" : [ "http://www.mendeley.com/documents/?uuid=a62743a0-7f7a-3cbc-ac25-819bba73db67" ] } ], "mendeley" : { "formattedCitation" : "[85]", "plainTextFormattedCitation" : "[85]", "previouslyFormattedCitation" : "[85]" }, "properties" : {  }, "schema" : "https://github.com/citation-style-language/schema/raw/master/csl-citation.json" }</w:instrText>
      </w:r>
      <w:r w:rsidR="00B47095">
        <w:fldChar w:fldCharType="separate"/>
      </w:r>
      <w:r w:rsidR="00A021C3" w:rsidRPr="00A021C3">
        <w:rPr>
          <w:noProof/>
        </w:rPr>
        <w:t>[85]</w:t>
      </w:r>
      <w:r w:rsidR="00B47095">
        <w:fldChar w:fldCharType="end"/>
      </w:r>
      <w:r w:rsidR="00CB53AC">
        <w:t>.</w:t>
      </w:r>
    </w:p>
    <w:p w14:paraId="67D93C0F" w14:textId="5C9F0779" w:rsidR="0068218E" w:rsidRDefault="00F25752" w:rsidP="005C5A2A">
      <w:pPr>
        <w:pStyle w:val="BodyText"/>
      </w:pPr>
      <w:r>
        <w:t xml:space="preserve">Kuna </w:t>
      </w:r>
      <w:proofErr w:type="spellStart"/>
      <w:r w:rsidR="00C170F4">
        <w:t>Proview</w:t>
      </w:r>
      <w:proofErr w:type="spellEnd"/>
      <w:r w:rsidR="009F17B3">
        <w:t xml:space="preserve"> on oma olemuselt </w:t>
      </w:r>
      <w:proofErr w:type="spellStart"/>
      <w:r w:rsidR="009F17B3">
        <w:t>Javascripti</w:t>
      </w:r>
      <w:proofErr w:type="spellEnd"/>
      <w:r w:rsidR="009F17B3">
        <w:t xml:space="preserve"> skript, on </w:t>
      </w:r>
      <w:r w:rsidR="00F30332">
        <w:t xml:space="preserve">seda </w:t>
      </w:r>
      <w:r w:rsidR="009F17B3">
        <w:t xml:space="preserve">võimalik integreerida ükskõik millise testimissüsteemi või veebilehega, </w:t>
      </w:r>
      <w:r>
        <w:t>toetades</w:t>
      </w:r>
      <w:r w:rsidR="009F17B3">
        <w:t xml:space="preserve"> seega </w:t>
      </w:r>
      <w:r>
        <w:t>ka testi sooritamist</w:t>
      </w:r>
      <w:r w:rsidR="009F17B3">
        <w:t xml:space="preserve"> </w:t>
      </w:r>
      <w:r>
        <w:t>mobiilseadmetes</w:t>
      </w:r>
      <w:r w:rsidR="009F17B3">
        <w:t>.</w:t>
      </w:r>
      <w:r w:rsidR="006216EE">
        <w:t xml:space="preserve"> Kandidaatidel p</w:t>
      </w:r>
      <w:r w:rsidR="00B13ADB">
        <w:t xml:space="preserve">uudub vajadus eraldiseisvate rakenduste või </w:t>
      </w:r>
      <w:proofErr w:type="spellStart"/>
      <w:r w:rsidR="00B13ADB">
        <w:t>veebipluginate</w:t>
      </w:r>
      <w:proofErr w:type="spellEnd"/>
      <w:r w:rsidR="00B13ADB">
        <w:t xml:space="preserve"> allalaadimise järele</w:t>
      </w:r>
      <w:r w:rsidR="00D8151D">
        <w:t xml:space="preserve"> ning eksami sooritamise aeg ja koht ei ole välise vaatleja poolt piiratud, kuigi soovi korral on testi administraatoril võimalik kandidaate reaalajas jälgida</w:t>
      </w:r>
      <w:r w:rsidR="00B13ADB">
        <w:t>.</w:t>
      </w:r>
      <w:r w:rsidR="009F17B3">
        <w:t xml:space="preserve"> </w:t>
      </w:r>
      <w:proofErr w:type="spellStart"/>
      <w:r w:rsidR="00C170F4">
        <w:t>Proview</w:t>
      </w:r>
      <w:proofErr w:type="spellEnd"/>
      <w:r w:rsidR="00C170F4">
        <w:t xml:space="preserve"> ei piirdu vaid eksamite ajal tudengite isiku kontrollimisega, vaid võimaldab kogu kursuse vältel kindlaks teha, et ülesandeid lahendab üks ja sama </w:t>
      </w:r>
      <w:r w:rsidR="00C170F4">
        <w:lastRenderedPageBreak/>
        <w:t xml:space="preserve">tudeng. </w:t>
      </w:r>
      <w:r w:rsidR="009F17B3" w:rsidRPr="00102AF8">
        <w:t>Lisaks</w:t>
      </w:r>
      <w:r w:rsidR="009F17B3">
        <w:t xml:space="preserve"> eksamite vaatlusele </w:t>
      </w:r>
      <w:r w:rsidR="00C170F4">
        <w:t xml:space="preserve">ja õppetööle </w:t>
      </w:r>
      <w:r w:rsidR="009F17B3">
        <w:t>saab seda kasutada ka veebipõhiste intervjuude või muu suhtluse kontrollimiseks.</w:t>
      </w:r>
      <w:r w:rsidR="0068218E">
        <w:t xml:space="preserve"> </w:t>
      </w:r>
    </w:p>
    <w:p w14:paraId="00D975F4" w14:textId="1842C87B" w:rsidR="009C750F" w:rsidRDefault="009C750F" w:rsidP="005C5A2A">
      <w:pPr>
        <w:pStyle w:val="BodyText"/>
      </w:pPr>
      <w:r>
        <w:t xml:space="preserve">Miinimumnõuded </w:t>
      </w:r>
      <w:proofErr w:type="spellStart"/>
      <w:r>
        <w:t>Proview</w:t>
      </w:r>
      <w:proofErr w:type="spellEnd"/>
      <w:r>
        <w:t xml:space="preserve"> kasutamiseks hõlmavad </w:t>
      </w:r>
      <w:r w:rsidR="00817773">
        <w:t xml:space="preserve">vähemalt </w:t>
      </w:r>
      <w:r>
        <w:t xml:space="preserve">640x480 eraldusvõimega veebikaamera, mikrofoni, Chrome või </w:t>
      </w:r>
      <w:proofErr w:type="spellStart"/>
      <w:r>
        <w:t>Firefox</w:t>
      </w:r>
      <w:proofErr w:type="spellEnd"/>
      <w:r>
        <w:t xml:space="preserve"> </w:t>
      </w:r>
      <w:proofErr w:type="spellStart"/>
      <w:r>
        <w:t>veebilehitseja</w:t>
      </w:r>
      <w:proofErr w:type="spellEnd"/>
      <w:r>
        <w:t xml:space="preserve"> olemasolu </w:t>
      </w:r>
      <w:r>
        <w:fldChar w:fldCharType="begin" w:fldLock="1"/>
      </w:r>
      <w:r w:rsidR="00A021C3">
        <w:instrText>ADDIN CSL_CITATION { "citationItems" : [ { "id" : "ITEM-1", "itemData" : { "URL" : "https://staging.proview.io/faq-main/", "accessed" : { "date-parts" : [ [ "2018", "2", "12" ] ] }, "id" : "ITEM-1", "issued" : { "date-parts" : [ [ "0" ] ] }, "title" : "Frequently Asked Questions - Proview", "type" : "webpage" }, "uris" : [ "http://www.mendeley.com/documents/?uuid=b10f0791-c3fc-3f7a-af76-d74d782c01bb" ] } ], "mendeley" : { "formattedCitation" : "[84]", "plainTextFormattedCitation" : "[84]", "previouslyFormattedCitation" : "[84]" }, "properties" : {  }, "schema" : "https://github.com/citation-style-language/schema/raw/master/csl-citation.json" }</w:instrText>
      </w:r>
      <w:r>
        <w:fldChar w:fldCharType="separate"/>
      </w:r>
      <w:r w:rsidR="00A021C3" w:rsidRPr="00A021C3">
        <w:rPr>
          <w:noProof/>
        </w:rPr>
        <w:t>[84]</w:t>
      </w:r>
      <w:r>
        <w:fldChar w:fldCharType="end"/>
      </w:r>
      <w:r>
        <w:t xml:space="preserve">. </w:t>
      </w:r>
      <w:proofErr w:type="spellStart"/>
      <w:r>
        <w:t>Proview</w:t>
      </w:r>
      <w:proofErr w:type="spellEnd"/>
      <w:r>
        <w:t xml:space="preserve"> toetab operatsioonisüsteeme alates Windows Vistast ja </w:t>
      </w:r>
      <w:proofErr w:type="spellStart"/>
      <w:r>
        <w:t>Mac</w:t>
      </w:r>
      <w:proofErr w:type="spellEnd"/>
      <w:r>
        <w:t xml:space="preserve"> OS X 10.5. Edukaks kasutamiseks peab interneti allalaadimiskiirus olema vähemalt 768 </w:t>
      </w:r>
      <w:proofErr w:type="spellStart"/>
      <w:r>
        <w:t>kbit</w:t>
      </w:r>
      <w:proofErr w:type="spellEnd"/>
      <w:r>
        <w:t xml:space="preserve">/s ja </w:t>
      </w:r>
      <w:proofErr w:type="spellStart"/>
      <w:r>
        <w:t>üleslaadimiskiirus</w:t>
      </w:r>
      <w:proofErr w:type="spellEnd"/>
      <w:r>
        <w:t xml:space="preserve"> 384 </w:t>
      </w:r>
      <w:proofErr w:type="spellStart"/>
      <w:r>
        <w:t>kbit</w:t>
      </w:r>
      <w:proofErr w:type="spellEnd"/>
      <w:r>
        <w:t xml:space="preserve">/s ning läbilaskevõime minimaalselt 256 </w:t>
      </w:r>
      <w:proofErr w:type="spellStart"/>
      <w:r>
        <w:t>kbit</w:t>
      </w:r>
      <w:proofErr w:type="spellEnd"/>
      <w:r>
        <w:t xml:space="preserve">/s, kuigi soovituslik on 512 </w:t>
      </w:r>
      <w:proofErr w:type="spellStart"/>
      <w:r>
        <w:t>kbit</w:t>
      </w:r>
      <w:proofErr w:type="spellEnd"/>
      <w:r>
        <w:t>/s. Vajalik on 1024 MB vaba mälu (RAM).</w:t>
      </w:r>
      <w:r w:rsidR="00D8151D">
        <w:t xml:space="preserve"> Nõuetele vastavust kontrollitakse eraldi riistvaratesti abil, mille kestus on vähem kui 90 sekundit.</w:t>
      </w:r>
    </w:p>
    <w:p w14:paraId="4071F05B" w14:textId="0BB1712A" w:rsidR="009F17B3" w:rsidRDefault="00B1015B" w:rsidP="005C5A2A">
      <w:pPr>
        <w:pStyle w:val="BodyText"/>
      </w:pPr>
      <w:r w:rsidRPr="00102AF8">
        <w:t>Lisaks</w:t>
      </w:r>
      <w:r w:rsidR="009B176F">
        <w:t xml:space="preserve"> täielikult</w:t>
      </w:r>
      <w:r>
        <w:t xml:space="preserve"> </w:t>
      </w:r>
      <w:r w:rsidR="00E537D6">
        <w:t xml:space="preserve">automatiseeritud </w:t>
      </w:r>
      <w:r>
        <w:t>testimis</w:t>
      </w:r>
      <w:r w:rsidR="0068218E">
        <w:t xml:space="preserve">järelevalvele pakub firma ka </w:t>
      </w:r>
      <w:proofErr w:type="spellStart"/>
      <w:r w:rsidR="00404917">
        <w:t>Talview</w:t>
      </w:r>
      <w:proofErr w:type="spellEnd"/>
      <w:r w:rsidR="00404917">
        <w:t xml:space="preserve"> </w:t>
      </w:r>
      <w:proofErr w:type="spellStart"/>
      <w:r w:rsidR="00404917">
        <w:t>Proctor</w:t>
      </w:r>
      <w:proofErr w:type="spellEnd"/>
      <w:r w:rsidR="00404917">
        <w:t xml:space="preserve"> </w:t>
      </w:r>
      <w:proofErr w:type="spellStart"/>
      <w:r w:rsidR="00404917">
        <w:t>Engine’il</w:t>
      </w:r>
      <w:proofErr w:type="spellEnd"/>
      <w:r w:rsidR="00404917">
        <w:t xml:space="preserve"> põhinevat </w:t>
      </w:r>
      <w:r w:rsidR="0068218E">
        <w:t>täieli</w:t>
      </w:r>
      <w:r>
        <w:t>kku eksami</w:t>
      </w:r>
      <w:r w:rsidR="00404917">
        <w:t>keskkonda</w:t>
      </w:r>
      <w:r>
        <w:t>, võimaldades muuseas kontrollida lugemist, kuulamist, kirjutamist, grammatikat, programmeerimisoskust</w:t>
      </w:r>
      <w:r w:rsidR="00B47095">
        <w:t xml:space="preserve"> </w:t>
      </w:r>
      <w:r w:rsidR="00B47095">
        <w:fldChar w:fldCharType="begin" w:fldLock="1"/>
      </w:r>
      <w:r w:rsidR="00A021C3">
        <w:instrText>ADDIN CSL_CITATION { "citationItems" : [ { "id" : "ITEM-1", "itemData" : { "URL" : "https://www.talview.com/online-examination-software/", "accessed" : { "date-parts" : [ [ "2018", "2", "10" ] ] }, "id" : "ITEM-1", "issued" : { "date-parts" : [ [ "0" ] ] }, "title" : "Online Examination Software - Talview", "type" : "webpage" }, "uris" : [ "http://www.mendeley.com/documents/?uuid=0eb47008-491e-397b-9434-b46a6e1db04b" ] } ], "mendeley" : { "formattedCitation" : "[86]", "plainTextFormattedCitation" : "[86]", "previouslyFormattedCitation" : "[86]" }, "properties" : {  }, "schema" : "https://github.com/citation-style-language/schema/raw/master/csl-citation.json" }</w:instrText>
      </w:r>
      <w:r w:rsidR="00B47095">
        <w:fldChar w:fldCharType="separate"/>
      </w:r>
      <w:r w:rsidR="00A021C3" w:rsidRPr="00A021C3">
        <w:rPr>
          <w:noProof/>
        </w:rPr>
        <w:t>[86]</w:t>
      </w:r>
      <w:r w:rsidR="00B47095">
        <w:fldChar w:fldCharType="end"/>
      </w:r>
      <w:r>
        <w:t>.</w:t>
      </w:r>
      <w:r w:rsidR="001755C1">
        <w:t xml:space="preserve"> </w:t>
      </w:r>
      <w:proofErr w:type="spellStart"/>
      <w:r w:rsidR="001755C1">
        <w:t>Talview</w:t>
      </w:r>
      <w:proofErr w:type="spellEnd"/>
      <w:r w:rsidR="001755C1">
        <w:t xml:space="preserve"> lahendusi kasutab näiteks Cambridge</w:t>
      </w:r>
      <w:r w:rsidR="00F30332">
        <w:t xml:space="preserve"> </w:t>
      </w:r>
      <w:proofErr w:type="spellStart"/>
      <w:r w:rsidR="00F30332">
        <w:t>English</w:t>
      </w:r>
      <w:proofErr w:type="spellEnd"/>
      <w:r w:rsidR="00F30332">
        <w:t xml:space="preserve"> </w:t>
      </w:r>
      <w:proofErr w:type="spellStart"/>
      <w:r w:rsidR="00F30332">
        <w:t>Language</w:t>
      </w:r>
      <w:proofErr w:type="spellEnd"/>
      <w:r w:rsidR="00F30332">
        <w:t xml:space="preserve"> </w:t>
      </w:r>
      <w:proofErr w:type="spellStart"/>
      <w:r w:rsidR="00F30332">
        <w:t>Assessment</w:t>
      </w:r>
      <w:proofErr w:type="spellEnd"/>
      <w:r w:rsidR="00B47095">
        <w:t xml:space="preserve"> </w:t>
      </w:r>
      <w:r w:rsidR="00B47095">
        <w:fldChar w:fldCharType="begin" w:fldLock="1"/>
      </w:r>
      <w:r w:rsidR="00A021C3">
        <w:instrText>ADDIN CSL_CITATION { "citationItems" : [ { "id" : "ITEM-1", "itemData" : { "URL" : "https://www.talview.com/clients/", "accessed" : { "date-parts" : [ [ "2018", "2", "10" ] ] }, "id" : "ITEM-1", "issued" : { "date-parts" : [ [ "0" ] ] }, "title" : "Customers - Talview", "type" : "webpage" }, "uris" : [ "http://www.mendeley.com/documents/?uuid=7f3ab1a3-60a7-3e44-a5d9-7e415c0efae6" ] } ], "mendeley" : { "formattedCitation" : "[87]", "plainTextFormattedCitation" : "[87]", "previouslyFormattedCitation" : "[87]" }, "properties" : {  }, "schema" : "https://github.com/citation-style-language/schema/raw/master/csl-citation.json" }</w:instrText>
      </w:r>
      <w:r w:rsidR="00B47095">
        <w:fldChar w:fldCharType="separate"/>
      </w:r>
      <w:r w:rsidR="00A021C3" w:rsidRPr="00A021C3">
        <w:rPr>
          <w:noProof/>
        </w:rPr>
        <w:t>[87]</w:t>
      </w:r>
      <w:r w:rsidR="00B47095">
        <w:fldChar w:fldCharType="end"/>
      </w:r>
      <w:r w:rsidR="001755C1">
        <w:t>.</w:t>
      </w:r>
    </w:p>
    <w:p w14:paraId="7CC43681" w14:textId="57AD0F03" w:rsidR="005C5A2A" w:rsidRDefault="000A64E5" w:rsidP="005C5A2A">
      <w:pPr>
        <w:pStyle w:val="Heading2"/>
      </w:pPr>
      <w:bookmarkStart w:id="61" w:name="_Toc506555581"/>
      <w:bookmarkStart w:id="62" w:name="_Toc508364850"/>
      <w:proofErr w:type="spellStart"/>
      <w:r>
        <w:t>Software</w:t>
      </w:r>
      <w:proofErr w:type="spellEnd"/>
      <w:r>
        <w:t xml:space="preserve"> </w:t>
      </w:r>
      <w:proofErr w:type="spellStart"/>
      <w:r>
        <w:t>Secure</w:t>
      </w:r>
      <w:proofErr w:type="spellEnd"/>
      <w:r w:rsidR="009455EB">
        <w:t xml:space="preserve"> -</w:t>
      </w:r>
      <w:r>
        <w:t xml:space="preserve"> </w:t>
      </w:r>
      <w:proofErr w:type="spellStart"/>
      <w:r w:rsidR="007F5A2A">
        <w:t>R</w:t>
      </w:r>
      <w:r w:rsidR="00747A9E">
        <w:t>emote</w:t>
      </w:r>
      <w:proofErr w:type="spellEnd"/>
      <w:r w:rsidR="00747A9E">
        <w:t xml:space="preserve"> </w:t>
      </w:r>
      <w:proofErr w:type="spellStart"/>
      <w:r w:rsidR="007F5A2A">
        <w:t>P</w:t>
      </w:r>
      <w:r w:rsidR="00747A9E">
        <w:t>roctor</w:t>
      </w:r>
      <w:proofErr w:type="spellEnd"/>
      <w:r w:rsidR="00747A9E">
        <w:t xml:space="preserve"> </w:t>
      </w:r>
      <w:r w:rsidR="001120B4">
        <w:t>PRO</w:t>
      </w:r>
      <w:bookmarkEnd w:id="61"/>
      <w:bookmarkEnd w:id="62"/>
    </w:p>
    <w:p w14:paraId="53F79D0A" w14:textId="1EE1A74F" w:rsidR="0086309C" w:rsidRPr="00862AC6" w:rsidRDefault="0086309C" w:rsidP="0086309C">
      <w:pPr>
        <w:pStyle w:val="BodyText"/>
      </w:pPr>
      <w:proofErr w:type="spellStart"/>
      <w:r w:rsidRPr="00862AC6">
        <w:t>Softwa</w:t>
      </w:r>
      <w:r w:rsidR="006C567E">
        <w:t>re</w:t>
      </w:r>
      <w:proofErr w:type="spellEnd"/>
      <w:r w:rsidR="006C567E">
        <w:t xml:space="preserve"> </w:t>
      </w:r>
      <w:proofErr w:type="spellStart"/>
      <w:r w:rsidR="006C567E">
        <w:t>Secure</w:t>
      </w:r>
      <w:proofErr w:type="spellEnd"/>
      <w:r w:rsidR="006C567E">
        <w:t xml:space="preserve"> </w:t>
      </w:r>
      <w:r w:rsidR="008D4F7F">
        <w:t>alustas</w:t>
      </w:r>
      <w:r w:rsidR="007D5D91">
        <w:t xml:space="preserve"> </w:t>
      </w:r>
      <w:r w:rsidR="008D4F7F">
        <w:t xml:space="preserve">järelevalve pakkumist </w:t>
      </w:r>
      <w:r w:rsidRPr="00862AC6">
        <w:t xml:space="preserve">tark- ja riistvara </w:t>
      </w:r>
      <w:proofErr w:type="spellStart"/>
      <w:r w:rsidRPr="00862AC6">
        <w:t>ühislahendus</w:t>
      </w:r>
      <w:r w:rsidR="008D4F7F">
        <w:t>est</w:t>
      </w:r>
      <w:proofErr w:type="spellEnd"/>
      <w:r w:rsidRPr="00862AC6">
        <w:t xml:space="preserve">, võimaldamaks kontrollida kaugõppe eksamitel toimuvat. Lahenduse põhiobjektiks </w:t>
      </w:r>
      <w:r w:rsidR="008D4F7F">
        <w:t>oli</w:t>
      </w:r>
      <w:r w:rsidRPr="00862AC6">
        <w:t xml:space="preserve"> seadeldis</w:t>
      </w:r>
      <w:r w:rsidR="00820DDE">
        <w:t xml:space="preserve"> </w:t>
      </w:r>
      <w:proofErr w:type="spellStart"/>
      <w:r w:rsidR="00820DDE">
        <w:t>Remote</w:t>
      </w:r>
      <w:proofErr w:type="spellEnd"/>
      <w:r w:rsidR="00820DDE">
        <w:t xml:space="preserve"> </w:t>
      </w:r>
      <w:proofErr w:type="spellStart"/>
      <w:r w:rsidR="00820DDE">
        <w:t>Proctor</w:t>
      </w:r>
      <w:proofErr w:type="spellEnd"/>
      <w:r w:rsidR="00820DDE">
        <w:t xml:space="preserve"> PRO</w:t>
      </w:r>
      <w:r w:rsidR="008D4F7F">
        <w:t>, mis koosnes</w:t>
      </w:r>
      <w:r w:rsidRPr="00862AC6">
        <w:t xml:space="preserve"> 360-kraadi kaamera</w:t>
      </w:r>
      <w:r w:rsidR="008D4F7F">
        <w:t>s</w:t>
      </w:r>
      <w:r w:rsidRPr="00862AC6">
        <w:t>t, mikrofoni</w:t>
      </w:r>
      <w:r w:rsidR="008D4F7F">
        <w:t>st</w:t>
      </w:r>
      <w:r w:rsidRPr="00862AC6">
        <w:t xml:space="preserve"> ja sõrmejäljelugeja</w:t>
      </w:r>
      <w:r w:rsidR="008D4F7F">
        <w:t>s</w:t>
      </w:r>
      <w:r w:rsidRPr="00862AC6">
        <w:t>t</w:t>
      </w:r>
      <w:r w:rsidR="000C3456">
        <w:t xml:space="preserve"> </w:t>
      </w:r>
      <w:r w:rsidR="000C3456">
        <w:fldChar w:fldCharType="begin" w:fldLock="1"/>
      </w:r>
      <w:r w:rsidR="00A021C3">
        <w:instrText>ADDIN CSL_CITATION { "citationItems" : [ { "id" : "ITEM-1", "itemData" : { "URL" : "http://www.softwaresecure.com/remote-proctor-pro-faq/", "accessed" : { "date-parts" : [ [ "2018", "2", "10" ] ] }, "id" : "ITEM-1", "issued" : { "date-parts" : [ [ "0" ] ] }, "title" : "Remote Proctor PRO FAQ - Secure Testing. Anytime. Anywhere.", "type" : "webpage" }, "uris" : [ "http://www.mendeley.com/documents/?uuid=be10da7c-ed75-3c50-9b5e-1a766849b20e" ] } ], "mendeley" : { "formattedCitation" : "[88]", "plainTextFormattedCitation" : "[88]", "previouslyFormattedCitation" : "[88]" }, "properties" : {  }, "schema" : "https://github.com/citation-style-language/schema/raw/master/csl-citation.json" }</w:instrText>
      </w:r>
      <w:r w:rsidR="000C3456">
        <w:fldChar w:fldCharType="separate"/>
      </w:r>
      <w:r w:rsidR="00A021C3" w:rsidRPr="00A021C3">
        <w:rPr>
          <w:noProof/>
        </w:rPr>
        <w:t>[88]</w:t>
      </w:r>
      <w:r w:rsidR="000C3456">
        <w:fldChar w:fldCharType="end"/>
      </w:r>
      <w:r w:rsidRPr="00862AC6">
        <w:t xml:space="preserve">. </w:t>
      </w:r>
    </w:p>
    <w:p w14:paraId="0E25D86E" w14:textId="652FE55E" w:rsidR="00932D43" w:rsidRPr="00862AC6" w:rsidRDefault="0086309C" w:rsidP="0086309C">
      <w:pPr>
        <w:pStyle w:val="BodyText"/>
      </w:pPr>
      <w:r w:rsidRPr="00862AC6">
        <w:t xml:space="preserve">Esiteks </w:t>
      </w:r>
      <w:r w:rsidR="008D4F7F">
        <w:t>sisenes</w:t>
      </w:r>
      <w:r w:rsidR="000C3456">
        <w:t xml:space="preserve"> eksaminand oma õppekeskkonda (näiteks </w:t>
      </w:r>
      <w:proofErr w:type="spellStart"/>
      <w:r w:rsidR="000C3456">
        <w:t>Moodle</w:t>
      </w:r>
      <w:proofErr w:type="spellEnd"/>
      <w:r w:rsidR="000C3456">
        <w:t xml:space="preserve">) </w:t>
      </w:r>
      <w:r w:rsidR="000C3456">
        <w:fldChar w:fldCharType="begin" w:fldLock="1"/>
      </w:r>
      <w:r w:rsidR="00A021C3">
        <w:instrText>ADDIN CSL_CITATION { "citationItems" : [ { "id" : "ITEM-1", "itemData" : { "id" : "ITEM-1", "issued" : { "date-parts" : [ [ "2008" ] ] }, "title" : "Remote Proctor Pro - Product Data Sheet", "type" : "article" }, "uris" : [ "http://www.mendeley.com/documents/?uuid=de61fc3f-8f05-3d6d-8b40-43a9327e884b" ] } ], "mendeley" : { "formattedCitation" : "[89]", "plainTextFormattedCitation" : "[89]", "previouslyFormattedCitation" : "[89]" }, "properties" : {  }, "schema" : "https://github.com/citation-style-language/schema/raw/master/csl-citation.json" }</w:instrText>
      </w:r>
      <w:r w:rsidR="000C3456">
        <w:fldChar w:fldCharType="separate"/>
      </w:r>
      <w:r w:rsidR="00A021C3" w:rsidRPr="00A021C3">
        <w:rPr>
          <w:noProof/>
        </w:rPr>
        <w:t>[89]</w:t>
      </w:r>
      <w:r w:rsidR="000C3456">
        <w:fldChar w:fldCharType="end"/>
      </w:r>
      <w:r w:rsidR="008D4F7F">
        <w:t>. Seejärel tuvastati</w:t>
      </w:r>
      <w:r w:rsidRPr="00862AC6">
        <w:t xml:space="preserve"> </w:t>
      </w:r>
      <w:r w:rsidR="000C3456">
        <w:t xml:space="preserve">arvutiga ühendatud </w:t>
      </w:r>
      <w:proofErr w:type="spellStart"/>
      <w:r w:rsidR="000C3456">
        <w:t>Remote</w:t>
      </w:r>
      <w:proofErr w:type="spellEnd"/>
      <w:r w:rsidR="000C3456">
        <w:t xml:space="preserve"> </w:t>
      </w:r>
      <w:proofErr w:type="spellStart"/>
      <w:r w:rsidR="000C3456">
        <w:t>Proctor</w:t>
      </w:r>
      <w:proofErr w:type="spellEnd"/>
      <w:r w:rsidR="000C3456">
        <w:t xml:space="preserve"> PRO seadme abil kandidaadi isik</w:t>
      </w:r>
      <w:r w:rsidR="00834230" w:rsidRPr="00862AC6">
        <w:t xml:space="preserve">, võrreldes </w:t>
      </w:r>
      <w:proofErr w:type="spellStart"/>
      <w:r w:rsidR="00834230" w:rsidRPr="00862AC6">
        <w:t>hetkebiomeetriat</w:t>
      </w:r>
      <w:proofErr w:type="spellEnd"/>
      <w:r w:rsidR="00834230" w:rsidRPr="00862AC6">
        <w:t xml:space="preserve"> </w:t>
      </w:r>
      <w:r w:rsidR="000C3456">
        <w:t>kursusega liitumisel</w:t>
      </w:r>
      <w:r w:rsidR="00180E6A">
        <w:t xml:space="preserve"> </w:t>
      </w:r>
      <w:r w:rsidR="00834230" w:rsidRPr="00862AC6">
        <w:t>registreeritud</w:t>
      </w:r>
      <w:r w:rsidRPr="00862AC6">
        <w:t xml:space="preserve"> sõrmejälje </w:t>
      </w:r>
      <w:r w:rsidR="00834230" w:rsidRPr="00862AC6">
        <w:t>ja näopildiga.</w:t>
      </w:r>
      <w:r w:rsidR="00932D43" w:rsidRPr="00862AC6">
        <w:t xml:space="preserve"> Kui </w:t>
      </w:r>
      <w:r w:rsidR="0079055F">
        <w:t>autentimine</w:t>
      </w:r>
      <w:r w:rsidR="008D4F7F">
        <w:t xml:space="preserve"> ebaõnnestus või seadeldis polnud</w:t>
      </w:r>
      <w:r w:rsidR="00932D43" w:rsidRPr="00862AC6">
        <w:t xml:space="preserve"> arvutiga </w:t>
      </w:r>
      <w:r w:rsidR="0067385C">
        <w:t xml:space="preserve">korrektselt </w:t>
      </w:r>
      <w:r w:rsidR="008D4F7F">
        <w:t>ühendatud, keelati</w:t>
      </w:r>
      <w:r w:rsidR="00932D43" w:rsidRPr="00862AC6">
        <w:t xml:space="preserve"> ek</w:t>
      </w:r>
      <w:r w:rsidR="008D4F7F">
        <w:t>samil osalemine. Kui kasutaja oli</w:t>
      </w:r>
      <w:r w:rsidR="00932D43" w:rsidRPr="00862AC6">
        <w:t xml:space="preserve"> edukalt </w:t>
      </w:r>
      <w:r w:rsidR="0079055F">
        <w:t>tuvastatud</w:t>
      </w:r>
      <w:r w:rsidR="008D4F7F">
        <w:t>, käivitus</w:t>
      </w:r>
      <w:r w:rsidR="00932D43" w:rsidRPr="00862AC6">
        <w:t xml:space="preserve"> testimisprogramm</w:t>
      </w:r>
      <w:r w:rsidR="00150344">
        <w:t xml:space="preserve"> </w:t>
      </w:r>
      <w:proofErr w:type="spellStart"/>
      <w:r w:rsidR="00150344">
        <w:t>Securexam</w:t>
      </w:r>
      <w:proofErr w:type="spellEnd"/>
      <w:r w:rsidR="00932D43" w:rsidRPr="00862AC6">
        <w:t>, mis</w:t>
      </w:r>
      <w:r w:rsidR="0022332E">
        <w:t xml:space="preserve"> </w:t>
      </w:r>
      <w:r w:rsidR="008D4F7F">
        <w:t>võimaldas</w:t>
      </w:r>
      <w:r w:rsidR="00932D43" w:rsidRPr="00862AC6">
        <w:t xml:space="preserve"> eksami sooritamise ajal kasutada ainult </w:t>
      </w:r>
      <w:r w:rsidR="000C3456">
        <w:t>õppekeskkonda</w:t>
      </w:r>
      <w:r w:rsidR="00932D43" w:rsidRPr="00862AC6">
        <w:t xml:space="preserve"> ja </w:t>
      </w:r>
      <w:r w:rsidR="008D4F7F">
        <w:t>blokeeris</w:t>
      </w:r>
      <w:r w:rsidR="00932D43" w:rsidRPr="00862AC6">
        <w:t xml:space="preserve"> </w:t>
      </w:r>
      <w:r w:rsidR="009841AB">
        <w:t>kogu</w:t>
      </w:r>
      <w:r w:rsidR="00932D43" w:rsidRPr="00862AC6">
        <w:t xml:space="preserve"> ülejäänud</w:t>
      </w:r>
      <w:r w:rsidR="0067385C">
        <w:t xml:space="preserve"> </w:t>
      </w:r>
      <w:r w:rsidR="009841AB">
        <w:t>funktsionaalsuse, kaasa arvatud ligipääsu failidele, internetile ja muudele rakendustele</w:t>
      </w:r>
      <w:r w:rsidR="00932D43" w:rsidRPr="00862AC6">
        <w:t>.</w:t>
      </w:r>
    </w:p>
    <w:p w14:paraId="5B56EBCD" w14:textId="54E0B25D" w:rsidR="000C3456" w:rsidRDefault="00932D43" w:rsidP="0086309C">
      <w:pPr>
        <w:pStyle w:val="BodyText"/>
      </w:pPr>
      <w:r w:rsidRPr="00862AC6">
        <w:t>Testi tegemise</w:t>
      </w:r>
      <w:r w:rsidR="008D4F7F">
        <w:t xml:space="preserve"> ajal lindistas</w:t>
      </w:r>
      <w:r w:rsidRPr="00862AC6">
        <w:t xml:space="preserve"> </w:t>
      </w:r>
      <w:proofErr w:type="spellStart"/>
      <w:r w:rsidR="006C567E">
        <w:t>Remote</w:t>
      </w:r>
      <w:proofErr w:type="spellEnd"/>
      <w:r w:rsidR="006C567E">
        <w:t xml:space="preserve"> </w:t>
      </w:r>
      <w:proofErr w:type="spellStart"/>
      <w:r w:rsidR="006C567E">
        <w:t>Proctor</w:t>
      </w:r>
      <w:proofErr w:type="spellEnd"/>
      <w:r w:rsidR="006C567E">
        <w:t xml:space="preserve"> </w:t>
      </w:r>
      <w:r w:rsidR="0022332E">
        <w:t>PRO</w:t>
      </w:r>
      <w:r w:rsidRPr="00862AC6">
        <w:t xml:space="preserve"> seadeldis muutusi </w:t>
      </w:r>
      <w:r w:rsidR="00150344">
        <w:t xml:space="preserve">ruumis aset leidvas </w:t>
      </w:r>
      <w:r w:rsidRPr="00862AC6">
        <w:t xml:space="preserve">liikumises ja helis. </w:t>
      </w:r>
      <w:r w:rsidR="008D4F7F">
        <w:t>Kogutud andmed saadeti</w:t>
      </w:r>
      <w:r w:rsidR="00150344">
        <w:t xml:space="preserve"> internetiühenduse kaudu </w:t>
      </w:r>
      <w:proofErr w:type="spellStart"/>
      <w:r w:rsidR="00150344">
        <w:t>Softw</w:t>
      </w:r>
      <w:r w:rsidR="008D4F7F">
        <w:t>are</w:t>
      </w:r>
      <w:proofErr w:type="spellEnd"/>
      <w:r w:rsidR="008D4F7F">
        <w:t xml:space="preserve"> </w:t>
      </w:r>
      <w:proofErr w:type="spellStart"/>
      <w:r w:rsidR="008D4F7F">
        <w:t>Secure</w:t>
      </w:r>
      <w:proofErr w:type="spellEnd"/>
      <w:r w:rsidR="008D4F7F">
        <w:t xml:space="preserve"> serverisse, kust neid vaatasid</w:t>
      </w:r>
      <w:r w:rsidR="00150344">
        <w:t xml:space="preserve"> hiljem </w:t>
      </w:r>
      <w:r w:rsidR="000C3456" w:rsidRPr="00862AC6">
        <w:t xml:space="preserve">veebiliidese vahendusel </w:t>
      </w:r>
      <w:r w:rsidR="000C3456">
        <w:t xml:space="preserve">üle </w:t>
      </w:r>
      <w:proofErr w:type="spellStart"/>
      <w:r w:rsidR="000C3456">
        <w:t>Software</w:t>
      </w:r>
      <w:proofErr w:type="spellEnd"/>
      <w:r w:rsidR="000C3456">
        <w:t xml:space="preserve"> </w:t>
      </w:r>
      <w:proofErr w:type="spellStart"/>
      <w:r w:rsidR="000C3456">
        <w:t>Secure</w:t>
      </w:r>
      <w:proofErr w:type="spellEnd"/>
      <w:r w:rsidR="000C3456">
        <w:t xml:space="preserve"> palgatud</w:t>
      </w:r>
      <w:r w:rsidR="00150344">
        <w:t xml:space="preserve"> </w:t>
      </w:r>
      <w:r w:rsidR="000C3456">
        <w:t>tunnustatud spetsialistid</w:t>
      </w:r>
      <w:r w:rsidRPr="00862AC6">
        <w:t xml:space="preserve">, </w:t>
      </w:r>
      <w:r w:rsidR="008D4F7F">
        <w:t>kelle ülesandeks oli</w:t>
      </w:r>
      <w:r w:rsidRPr="00862AC6">
        <w:t xml:space="preserve"> tuvastada eksamikorra rikkumisi, </w:t>
      </w:r>
      <w:r w:rsidRPr="00862AC6">
        <w:lastRenderedPageBreak/>
        <w:t xml:space="preserve">nagu kõrvaliste materjalide või abi </w:t>
      </w:r>
      <w:r w:rsidR="009841AB">
        <w:t>kasutamine. Videosalvestis ja ülevaade eksamisooritusest</w:t>
      </w:r>
      <w:r w:rsidR="00536998">
        <w:t xml:space="preserve"> koos potentsiaalsete pettushetkedega</w:t>
      </w:r>
      <w:r w:rsidR="008D4F7F">
        <w:t xml:space="preserve"> edastati asutusele, kes langetas lõpliku otsuse kandidaadi reeglite vastu rikkumise kohta.</w:t>
      </w:r>
    </w:p>
    <w:p w14:paraId="1BE3A830" w14:textId="33A88FA7" w:rsidR="0022332E" w:rsidRDefault="00150344" w:rsidP="0086309C">
      <w:pPr>
        <w:pStyle w:val="BodyText"/>
      </w:pPr>
      <w:r>
        <w:t>Kui eks</w:t>
      </w:r>
      <w:r w:rsidR="0062575D">
        <w:t>aminandi internetiühendus katkes</w:t>
      </w:r>
      <w:r>
        <w:t xml:space="preserve"> </w:t>
      </w:r>
      <w:r w:rsidR="0062575D">
        <w:t>eksami sooritamise ajal või polnud</w:t>
      </w:r>
      <w:r>
        <w:t xml:space="preserve"> piisavalt kvaliteetne v</w:t>
      </w:r>
      <w:r w:rsidR="0062575D">
        <w:t>ideofailide edastamiseks, üritas</w:t>
      </w:r>
      <w:r>
        <w:t xml:space="preserve"> </w:t>
      </w:r>
      <w:proofErr w:type="spellStart"/>
      <w:r>
        <w:t>Remote</w:t>
      </w:r>
      <w:proofErr w:type="spellEnd"/>
      <w:r>
        <w:t xml:space="preserve"> </w:t>
      </w:r>
      <w:proofErr w:type="spellStart"/>
      <w:r>
        <w:t>Proctor</w:t>
      </w:r>
      <w:proofErr w:type="spellEnd"/>
      <w:r>
        <w:t xml:space="preserve"> </w:t>
      </w:r>
      <w:r w:rsidR="0022332E">
        <w:t>PRO</w:t>
      </w:r>
      <w:r>
        <w:t xml:space="preserve"> tarkvara faile edastada iga kord, kui eksami</w:t>
      </w:r>
      <w:r w:rsidR="0062575D">
        <w:t>tegija arvuti uuesti käivitati</w:t>
      </w:r>
      <w:r>
        <w:t>.</w:t>
      </w:r>
      <w:r w:rsidR="0022332E">
        <w:t xml:space="preserve"> </w:t>
      </w:r>
      <w:proofErr w:type="spellStart"/>
      <w:r w:rsidR="0022332E">
        <w:t>Remote</w:t>
      </w:r>
      <w:proofErr w:type="spellEnd"/>
      <w:r w:rsidR="0022332E">
        <w:t xml:space="preserve"> </w:t>
      </w:r>
      <w:proofErr w:type="spellStart"/>
      <w:r w:rsidR="0022332E">
        <w:t>Proctor</w:t>
      </w:r>
      <w:proofErr w:type="spellEnd"/>
      <w:r w:rsidR="0022332E">
        <w:t xml:space="preserve"> PRO 360-kraadi kaamera ja sõrmejäljelugejaga lisaseadet </w:t>
      </w:r>
      <w:proofErr w:type="spellStart"/>
      <w:r w:rsidR="0022332E">
        <w:t>Software</w:t>
      </w:r>
      <w:proofErr w:type="spellEnd"/>
      <w:r w:rsidR="0022332E">
        <w:t xml:space="preserve"> </w:t>
      </w:r>
      <w:proofErr w:type="spellStart"/>
      <w:r w:rsidR="0022332E">
        <w:t>Secure</w:t>
      </w:r>
      <w:proofErr w:type="spellEnd"/>
      <w:r w:rsidR="0022332E">
        <w:t xml:space="preserve"> lehel enam ei müüda</w:t>
      </w:r>
      <w:r w:rsidR="00536998">
        <w:t xml:space="preserve"> </w:t>
      </w:r>
      <w:r w:rsidR="00536998">
        <w:fldChar w:fldCharType="begin" w:fldLock="1"/>
      </w:r>
      <w:r w:rsidR="00A021C3">
        <w:instrText>ADDIN CSL_CITATION { "citationItems" : [ { "id" : "ITEM-1", "itemData" : { "URL" : "https://www.remoteproctoradmin.com/buyrp/", "accessed" : { "date-parts" : [ [ "2018", "2", "10" ] ] }, "id" : "ITEM-1", "issued" : { "date-parts" : [ [ "0" ] ] }, "title" : "Purchase Remote Proctor Device", "type" : "webpage" }, "uris" : [ "http://www.mendeley.com/documents/?uuid=7075c004-a8b5-3320-8665-1a9ac8d57c76" ] } ], "mendeley" : { "formattedCitation" : "[90]", "plainTextFormattedCitation" : "[90]", "previouslyFormattedCitation" : "[90]" }, "properties" : {  }, "schema" : "https://github.com/citation-style-language/schema/raw/master/csl-citation.json" }</w:instrText>
      </w:r>
      <w:r w:rsidR="00536998">
        <w:fldChar w:fldCharType="separate"/>
      </w:r>
      <w:r w:rsidR="00A021C3" w:rsidRPr="00A021C3">
        <w:rPr>
          <w:noProof/>
        </w:rPr>
        <w:t>[90]</w:t>
      </w:r>
      <w:r w:rsidR="00536998">
        <w:fldChar w:fldCharType="end"/>
      </w:r>
      <w:r w:rsidR="00E37844">
        <w:t xml:space="preserve">, aga seda on võimalik osta näiteks eBayst või </w:t>
      </w:r>
      <w:proofErr w:type="spellStart"/>
      <w:r w:rsidR="00E37844">
        <w:t>Amazonist</w:t>
      </w:r>
      <w:proofErr w:type="spellEnd"/>
      <w:r w:rsidR="00E37844">
        <w:t xml:space="preserve"> </w:t>
      </w:r>
      <w:r w:rsidR="00E37844">
        <w:fldChar w:fldCharType="begin" w:fldLock="1"/>
      </w:r>
      <w:r w:rsidR="00A021C3">
        <w:instrText>ADDIN CSL_CITATION { "citationItems" : [ { "id" : "ITEM-1", "itemData" : { "URL" : "https://www.amazon.com/Software-Secure-SRP5702-Rev-1-0/dp/B009XYBPLW", "accessed" : { "date-parts" : [ [ "2018", "2", "12" ] ] }, "id" : "ITEM-1", "issued" : { "date-parts" : [ [ "0" ] ] }, "title" : "Amazon.com: SecureExam Remote Proctor: Computers &amp;amp; Accessories", "type" : "webpage" }, "uris" : [ "http://www.mendeley.com/documents/?uuid=acb41787-e4a3-37a2-9c00-0eda8565ffd8" ] } ], "mendeley" : { "formattedCitation" : "[91]", "plainTextFormattedCitation" : "[91]", "previouslyFormattedCitation" : "[91]" }, "properties" : {  }, "schema" : "https://github.com/citation-style-language/schema/raw/master/csl-citation.json" }</w:instrText>
      </w:r>
      <w:r w:rsidR="00E37844">
        <w:fldChar w:fldCharType="separate"/>
      </w:r>
      <w:r w:rsidR="00A021C3" w:rsidRPr="00A021C3">
        <w:rPr>
          <w:noProof/>
        </w:rPr>
        <w:t>[91]</w:t>
      </w:r>
      <w:r w:rsidR="00E37844">
        <w:fldChar w:fldCharType="end"/>
      </w:r>
      <w:r w:rsidR="0022332E">
        <w:t>.</w:t>
      </w:r>
      <w:r w:rsidR="00EA56C9">
        <w:t xml:space="preserve"> Aastal 2010 oli õpilastele seadme maksumus 200 $</w:t>
      </w:r>
      <w:r w:rsidR="00E45BB4">
        <w:t xml:space="preserve"> ja järelevalvetarkvara</w:t>
      </w:r>
      <w:r w:rsidR="00EA56C9">
        <w:t xml:space="preserve"> hind 30 $ semestris </w:t>
      </w:r>
      <w:r w:rsidR="00EA56C9">
        <w:fldChar w:fldCharType="begin" w:fldLock="1"/>
      </w:r>
      <w:r w:rsidR="00A021C3">
        <w:instrText>ADDIN CSL_CITATION { "citationItems" : [ { "id" : "ITEM-1", "itemData" : { "abstract" : "Online education has become a major force in higher education. Both the number of students taking online courses and the number of courses offered as grown at a double digit rate. As this nontraditional means of course delivery has grown and developed, however, faculty members have discovered new challenges to ensuring academic integrity. Faculty have been reluctant to adopt online courses without some assurance of honesty by the course participants. In response to this concern, new technologies are emerging to verify the identities of online course participants and to reduce the opportunities for academic dishonesty. This study was conducted to examine the feasibility and impact of one such technological solution, the SoftwareSecure System, in an online business course. The system was evaluated and student feedback was collected to determine what influence a 360 degree camera recording would have on the testing environment. Challenges to the delivery of the system are discussed.", "container-title" : "Journal of Business Administration Online", "id" : "ITEM-1", "issue" : "2", "issued" : { "date-parts" : [ [ "2010" ] ] }, "title" : "A TEST OF INTEGRITY: REMOTE PROCTORING IN AN ONLINE CLASS", "type" : "article-journal", "volume" : "9" }, "uris" : [ "http://www.mendeley.com/documents/?uuid=add93b5c-20d9-3575-a864-b5e7b32ce164" ] } ], "mendeley" : { "formattedCitation" : "[92]", "plainTextFormattedCitation" : "[92]", "previouslyFormattedCitation" : "[92]" }, "properties" : {  }, "schema" : "https://github.com/citation-style-language/schema/raw/master/csl-citation.json" }</w:instrText>
      </w:r>
      <w:r w:rsidR="00EA56C9">
        <w:fldChar w:fldCharType="separate"/>
      </w:r>
      <w:r w:rsidR="00A021C3" w:rsidRPr="00A021C3">
        <w:rPr>
          <w:noProof/>
        </w:rPr>
        <w:t>[92]</w:t>
      </w:r>
      <w:r w:rsidR="00EA56C9">
        <w:fldChar w:fldCharType="end"/>
      </w:r>
      <w:r w:rsidR="00EA56C9">
        <w:t>, mistõttu oli tegemist üsna kalli lahendusega.</w:t>
      </w:r>
      <w:r w:rsidR="004668C5">
        <w:t xml:space="preserve"> Küll aga saab seadet kasutada</w:t>
      </w:r>
      <w:r w:rsidR="00394528">
        <w:t xml:space="preserve"> korduvalt, st</w:t>
      </w:r>
      <w:r w:rsidR="004668C5">
        <w:t xml:space="preserve"> mitme isiku autentimiseks, mistõttu võis pärast kasutust selle edasi müüa või seda ülikoolidelt rentida.</w:t>
      </w:r>
    </w:p>
    <w:p w14:paraId="5C972C38" w14:textId="5DA166EA" w:rsidR="009455EB" w:rsidRDefault="009455EB" w:rsidP="009455EB">
      <w:pPr>
        <w:pStyle w:val="Heading2"/>
      </w:pPr>
      <w:bookmarkStart w:id="63" w:name="_Toc506555582"/>
      <w:bookmarkStart w:id="64" w:name="_Toc508364851"/>
      <w:r>
        <w:t xml:space="preserve">PSI - </w:t>
      </w:r>
      <w:proofErr w:type="spellStart"/>
      <w:r>
        <w:t>R</w:t>
      </w:r>
      <w:r w:rsidR="00263D3A">
        <w:t>emote</w:t>
      </w:r>
      <w:proofErr w:type="spellEnd"/>
      <w:r w:rsidR="00263D3A">
        <w:t xml:space="preserve"> </w:t>
      </w:r>
      <w:proofErr w:type="spellStart"/>
      <w:r>
        <w:t>P</w:t>
      </w:r>
      <w:r w:rsidR="00263D3A">
        <w:t>roctor</w:t>
      </w:r>
      <w:proofErr w:type="spellEnd"/>
      <w:r w:rsidR="00263D3A">
        <w:t xml:space="preserve"> </w:t>
      </w:r>
      <w:proofErr w:type="spellStart"/>
      <w:r>
        <w:t>Now</w:t>
      </w:r>
      <w:bookmarkEnd w:id="63"/>
      <w:bookmarkEnd w:id="64"/>
      <w:proofErr w:type="spellEnd"/>
    </w:p>
    <w:p w14:paraId="110C0805" w14:textId="7919FCEE" w:rsidR="0022332E" w:rsidRDefault="00C7558A" w:rsidP="0086309C">
      <w:pPr>
        <w:pStyle w:val="BodyText"/>
      </w:pPr>
      <w:r>
        <w:t>Alates aastast</w:t>
      </w:r>
      <w:r w:rsidR="00D11DBD">
        <w:t xml:space="preserve"> 2017. </w:t>
      </w:r>
      <w:r>
        <w:t xml:space="preserve">kuuluvad </w:t>
      </w:r>
      <w:proofErr w:type="spellStart"/>
      <w:r>
        <w:t>Software</w:t>
      </w:r>
      <w:proofErr w:type="spellEnd"/>
      <w:r>
        <w:t xml:space="preserve"> </w:t>
      </w:r>
      <w:proofErr w:type="spellStart"/>
      <w:r>
        <w:t>Secure</w:t>
      </w:r>
      <w:proofErr w:type="spellEnd"/>
      <w:r>
        <w:t xml:space="preserve"> firma ja nende lahendused PSI </w:t>
      </w:r>
      <w:proofErr w:type="spellStart"/>
      <w:r>
        <w:t>Services</w:t>
      </w:r>
      <w:proofErr w:type="spellEnd"/>
      <w:r>
        <w:t xml:space="preserve"> LLC omandisse</w:t>
      </w:r>
      <w:r w:rsidR="00402B44">
        <w:t xml:space="preserve">, laiendades seni tööjõu </w:t>
      </w:r>
      <w:r w:rsidR="002A4C55">
        <w:t>kvalifikatsiooni kontrollimisele</w:t>
      </w:r>
      <w:r w:rsidR="00402B44">
        <w:t xml:space="preserve"> keskendunud firma pädevusala ka akadeemilisele poolele</w:t>
      </w:r>
      <w:r>
        <w:t xml:space="preserve"> </w:t>
      </w:r>
      <w:r>
        <w:fldChar w:fldCharType="begin" w:fldLock="1"/>
      </w:r>
      <w:r w:rsidR="00A021C3">
        <w:instrText>ADDIN CSL_CITATION { "citationItems" : [ { "id" : "ITEM-1", "itemData" : { "container-title" : "Business Wire", "id" : "ITEM-1", "issued" : { "date-parts" : [ [ "2017" ] ] }, "title" : "PSI Services LLC Acquires Remote Proctoring Pioneer Software Secure, Inc. | Business Wire", "type" : "article-newspaper" }, "uris" : [ "http://www.mendeley.com/documents/?uuid=d03a4012-ed90-3046-8d79-5b88bfc46e8a" ] } ], "mendeley" : { "formattedCitation" : "[93]", "plainTextFormattedCitation" : "[93]", "previouslyFormattedCitation" : "[93]" }, "properties" : {  }, "schema" : "https://github.com/citation-style-language/schema/raw/master/csl-citation.json" }</w:instrText>
      </w:r>
      <w:r>
        <w:fldChar w:fldCharType="separate"/>
      </w:r>
      <w:r w:rsidR="00A021C3" w:rsidRPr="00A021C3">
        <w:rPr>
          <w:noProof/>
        </w:rPr>
        <w:t>[93]</w:t>
      </w:r>
      <w:r>
        <w:fldChar w:fldCharType="end"/>
      </w:r>
      <w:r>
        <w:t>. Hetkel kasutusel olev järelevalve</w:t>
      </w:r>
      <w:r w:rsidR="00402B44">
        <w:t>lahendus</w:t>
      </w:r>
      <w:r>
        <w:t xml:space="preserve"> </w:t>
      </w:r>
      <w:proofErr w:type="spellStart"/>
      <w:r w:rsidR="00263D3A">
        <w:t>Remote</w:t>
      </w:r>
      <w:proofErr w:type="spellEnd"/>
      <w:r w:rsidR="00263D3A">
        <w:t xml:space="preserve"> </w:t>
      </w:r>
      <w:proofErr w:type="spellStart"/>
      <w:r w:rsidR="00263D3A">
        <w:t>Proctor</w:t>
      </w:r>
      <w:proofErr w:type="spellEnd"/>
      <w:r w:rsidR="00263D3A">
        <w:t xml:space="preserve"> </w:t>
      </w:r>
      <w:proofErr w:type="spellStart"/>
      <w:r w:rsidR="00263D3A">
        <w:t>Now</w:t>
      </w:r>
      <w:proofErr w:type="spellEnd"/>
      <w:r w:rsidR="00263D3A">
        <w:t xml:space="preserve"> (</w:t>
      </w:r>
      <w:proofErr w:type="spellStart"/>
      <w:r>
        <w:t>RPNow</w:t>
      </w:r>
      <w:proofErr w:type="spellEnd"/>
      <w:r w:rsidR="00263D3A">
        <w:t>)</w:t>
      </w:r>
      <w:r>
        <w:t xml:space="preserve"> ei kasuta kandidaatide jälgimiseks enam välist seadeldist, vaid </w:t>
      </w:r>
      <w:r w:rsidR="00EC3B26">
        <w:t xml:space="preserve">kandidaadi </w:t>
      </w:r>
      <w:r w:rsidR="00C512AA">
        <w:t xml:space="preserve">internetiühendusega arvutit, </w:t>
      </w:r>
      <w:r w:rsidR="0065159D">
        <w:t xml:space="preserve">veebikaamerat ja </w:t>
      </w:r>
      <w:r w:rsidR="00C512AA">
        <w:t>mikrofoni</w:t>
      </w:r>
      <w:r w:rsidR="00EC3B26">
        <w:t xml:space="preserve">, </w:t>
      </w:r>
      <w:r w:rsidR="00C512AA">
        <w:t>ning</w:t>
      </w:r>
      <w:r w:rsidR="00EC3B26">
        <w:t xml:space="preserve"> </w:t>
      </w:r>
      <w:r>
        <w:t>on täielikult veebi- ja pilvepõhine.</w:t>
      </w:r>
      <w:r w:rsidR="009455EB">
        <w:t xml:space="preserve"> Platvorm on </w:t>
      </w:r>
      <w:r w:rsidR="004F74F0">
        <w:t xml:space="preserve">LTI toe olemasolul </w:t>
      </w:r>
      <w:r w:rsidR="009455EB">
        <w:t>seotav</w:t>
      </w:r>
      <w:r w:rsidR="008D4F7F">
        <w:t xml:space="preserve"> ükskõik millise </w:t>
      </w:r>
      <w:r w:rsidR="004F564B">
        <w:t xml:space="preserve">õppekeskkonnaga (näiteks </w:t>
      </w:r>
      <w:proofErr w:type="spellStart"/>
      <w:r w:rsidR="004F564B">
        <w:t>Moodle</w:t>
      </w:r>
      <w:proofErr w:type="spellEnd"/>
      <w:r w:rsidR="004F74F0">
        <w:t xml:space="preserve"> </w:t>
      </w:r>
      <w:r w:rsidR="004F74F0">
        <w:fldChar w:fldCharType="begin" w:fldLock="1"/>
      </w:r>
      <w:r w:rsidR="00A021C3">
        <w:instrText>ADDIN CSL_CITATION { "citationItems" : [ { "id" : "ITEM-1", "itemData" : { "URL" : "https://docs.moodle.org/34/en/LTI_and_Moodle", "accessed" : { "date-parts" : [ [ "2018", "2", "12" ] ] }, "id" : "ITEM-1", "issued" : { "date-parts" : [ [ "0" ] ] }, "title" : "LTI and Moodle - MoodleDocs", "type" : "webpage" }, "uris" : [ "http://www.mendeley.com/documents/?uuid=ecb8283b-5c09-335d-9d69-a1e743bf7aae" ] } ], "mendeley" : { "formattedCitation" : "[94]", "plainTextFormattedCitation" : "[94]", "previouslyFormattedCitation" : "[94]" }, "properties" : {  }, "schema" : "https://github.com/citation-style-language/schema/raw/master/csl-citation.json" }</w:instrText>
      </w:r>
      <w:r w:rsidR="004F74F0">
        <w:fldChar w:fldCharType="separate"/>
      </w:r>
      <w:r w:rsidR="00A021C3" w:rsidRPr="00A021C3">
        <w:rPr>
          <w:noProof/>
        </w:rPr>
        <w:t>[94]</w:t>
      </w:r>
      <w:r w:rsidR="004F74F0">
        <w:fldChar w:fldCharType="end"/>
      </w:r>
      <w:r w:rsidR="004F564B">
        <w:t>)</w:t>
      </w:r>
      <w:r w:rsidR="009455EB">
        <w:t xml:space="preserve">, mis tähendab, et </w:t>
      </w:r>
      <w:r w:rsidR="00987160">
        <w:t>eksamiparoolid</w:t>
      </w:r>
      <w:r w:rsidR="009455EB">
        <w:t xml:space="preserve">, </w:t>
      </w:r>
      <w:r w:rsidR="00987160">
        <w:t>-</w:t>
      </w:r>
      <w:r w:rsidR="009455EB">
        <w:t>ajad</w:t>
      </w:r>
      <w:r w:rsidR="00263D3A">
        <w:t>, tulemused</w:t>
      </w:r>
      <w:r w:rsidR="009455EB">
        <w:t xml:space="preserve"> ja muu õppeinfo on automaatselt sünkroniseeritud, vähendades vigade tekke ohtu andmete ümber kandmisel. </w:t>
      </w:r>
      <w:r w:rsidR="00861C3E">
        <w:t xml:space="preserve">Tänu sellele võimaldab </w:t>
      </w:r>
      <w:proofErr w:type="spellStart"/>
      <w:r w:rsidR="009455EB">
        <w:t>RPNow</w:t>
      </w:r>
      <w:proofErr w:type="spellEnd"/>
      <w:r w:rsidR="009455EB">
        <w:t xml:space="preserve"> </w:t>
      </w:r>
      <w:r w:rsidR="00152FAD">
        <w:t>hõlpsalt</w:t>
      </w:r>
      <w:r w:rsidR="004F74F0">
        <w:t xml:space="preserve"> õppekeskkonnas loodud </w:t>
      </w:r>
      <w:r w:rsidR="0065159D">
        <w:t>arvutipõhistele eksamitele järelevalvet lisada ja tulemusi hallata.</w:t>
      </w:r>
    </w:p>
    <w:p w14:paraId="5A28FD0C" w14:textId="764418BC" w:rsidR="00D50872" w:rsidRDefault="00D50872" w:rsidP="0086309C">
      <w:pPr>
        <w:pStyle w:val="BodyText"/>
      </w:pPr>
      <w:r>
        <w:t xml:space="preserve">Õppejõud või eksameid administreeriv isik saab endale harjumuspärases õppekeskkonnas luua eksami ning seejärel </w:t>
      </w:r>
      <w:proofErr w:type="spellStart"/>
      <w:r>
        <w:t>RPNow</w:t>
      </w:r>
      <w:proofErr w:type="spellEnd"/>
      <w:r>
        <w:t xml:space="preserve"> integreeritud keskkonnas seadistada,</w:t>
      </w:r>
      <w:r w:rsidR="00433371">
        <w:t xml:space="preserve"> kui kaua eksam kestab,</w:t>
      </w:r>
      <w:r>
        <w:t xml:space="preserve"> kas antud eksamile on vaja järelevalvet</w:t>
      </w:r>
      <w:r w:rsidR="00433371">
        <w:t>, millised on eksamil lubatud rakendused, veebilehed ja lisamaterjalid</w:t>
      </w:r>
      <w:r w:rsidR="00AD5C27">
        <w:t xml:space="preserve"> </w:t>
      </w:r>
      <w:r w:rsidR="00AD5C27">
        <w:fldChar w:fldCharType="begin" w:fldLock="1"/>
      </w:r>
      <w:r w:rsidR="00A021C3">
        <w:instrText>ADDIN CSL_CITATION { "citationItems" : [ { "id" : "ITEM-1", "itemData" : { "URL" : "https://www.psionline.com/en-gb/platforms/rpnow/", "accessed" : { "date-parts" : [ [ "2018", "2", "12" ] ] }, "id" : "ITEM-1", "issued" : { "date-parts" : [ [ "0" ] ] }, "title" : "PSI | Platform | RPNow", "type" : "webpage" }, "uris" : [ "http://www.mendeley.com/documents/?uuid=d5d73bcb-571d-3a90-893b-74505ea3af30" ] } ], "mendeley" : { "formattedCitation" : "[95]", "plainTextFormattedCitation" : "[95]", "previouslyFormattedCitation" : "[95]" }, "properties" : {  }, "schema" : "https://github.com/citation-style-language/schema/raw/master/csl-citation.json" }</w:instrText>
      </w:r>
      <w:r w:rsidR="00AD5C27">
        <w:fldChar w:fldCharType="separate"/>
      </w:r>
      <w:r w:rsidR="00A021C3" w:rsidRPr="00A021C3">
        <w:rPr>
          <w:noProof/>
        </w:rPr>
        <w:t>[95]</w:t>
      </w:r>
      <w:r w:rsidR="00AD5C27">
        <w:fldChar w:fldCharType="end"/>
      </w:r>
      <w:r w:rsidR="00614FED">
        <w:fldChar w:fldCharType="begin" w:fldLock="1"/>
      </w:r>
      <w:r w:rsidR="00A021C3">
        <w:instrText>ADDIN CSL_CITATION { "citationItems" : [ { "id" : "ITEM-1", "itemData" : { "URL" : "http://www.softwaresecure.com/product/remote-proctor-now/", "accessed" : { "date-parts" : [ [ "2018", "2", "12" ] ] }, "id" : "ITEM-1", "issued" : { "date-parts" : [ [ "0" ] ] }, "title" : "RPNow Online Proctoring - Secure Testing. Anytime. Anywhere.", "type" : "webpage" }, "uris" : [ "http://www.mendeley.com/documents/?uuid=325650e6-b61b-3e11-946c-360a02daf8e8" ] } ], "mendeley" : { "formattedCitation" : "[81]", "plainTextFormattedCitation" : "[81]", "previouslyFormattedCitation" : "[81]" }, "properties" : {  }, "schema" : "https://github.com/citation-style-language/schema/raw/master/csl-citation.json" }</w:instrText>
      </w:r>
      <w:r w:rsidR="00614FED">
        <w:fldChar w:fldCharType="separate"/>
      </w:r>
      <w:r w:rsidR="00A021C3" w:rsidRPr="00A021C3">
        <w:rPr>
          <w:noProof/>
        </w:rPr>
        <w:t>[81]</w:t>
      </w:r>
      <w:r w:rsidR="00614FED">
        <w:fldChar w:fldCharType="end"/>
      </w:r>
      <w:r w:rsidR="00AD5C27">
        <w:fldChar w:fldCharType="begin" w:fldLock="1"/>
      </w:r>
      <w:r w:rsidR="00A021C3">
        <w:instrText>ADDIN CSL_CITATION { "citationItems" : [ { "id" : "ITEM-1", "itemData" : { "URL" : "https://softwaresecure.wistia.com/medias/tgkldasdqi", "accessed" : { "date-parts" : [ [ "2018", "2", "12" ] ] }, "id" : "ITEM-1", "issued" : { "date-parts" : [ [ "0" ] ] }, "title" : "RPNow Quick Demo - softwaresecure", "type" : "webpage" }, "uris" : [ "http://www.mendeley.com/documents/?uuid=daee3aaf-8d2e-30d0-806a-df18ae6e7c3f" ] } ], "mendeley" : { "formattedCitation" : "[96]", "plainTextFormattedCitation" : "[96]", "previouslyFormattedCitation" : "[96]" }, "properties" : {  }, "schema" : "https://github.com/citation-style-language/schema/raw/master/csl-citation.json" }</w:instrText>
      </w:r>
      <w:r w:rsidR="00AD5C27">
        <w:fldChar w:fldCharType="separate"/>
      </w:r>
      <w:r w:rsidR="00A021C3" w:rsidRPr="00A021C3">
        <w:rPr>
          <w:noProof/>
        </w:rPr>
        <w:t>[96]</w:t>
      </w:r>
      <w:r w:rsidR="00AD5C27">
        <w:fldChar w:fldCharType="end"/>
      </w:r>
      <w:r>
        <w:t xml:space="preserve">. </w:t>
      </w:r>
    </w:p>
    <w:p w14:paraId="11EC5CC6" w14:textId="25D1841B" w:rsidR="00D50872" w:rsidRDefault="00A74C12" w:rsidP="0086309C">
      <w:pPr>
        <w:pStyle w:val="BodyText"/>
      </w:pPr>
      <w:r>
        <w:t xml:space="preserve">Eksaminand peab esmalt alla laadima </w:t>
      </w:r>
      <w:proofErr w:type="spellStart"/>
      <w:r>
        <w:t>Flash</w:t>
      </w:r>
      <w:proofErr w:type="spellEnd"/>
      <w:r>
        <w:t xml:space="preserve">-i kasutava </w:t>
      </w:r>
      <w:proofErr w:type="spellStart"/>
      <w:r>
        <w:t>RPNow</w:t>
      </w:r>
      <w:proofErr w:type="spellEnd"/>
      <w:r>
        <w:t xml:space="preserve"> </w:t>
      </w:r>
      <w:proofErr w:type="spellStart"/>
      <w:r w:rsidR="00846675">
        <w:t>Secure</w:t>
      </w:r>
      <w:proofErr w:type="spellEnd"/>
      <w:r w:rsidR="00846675">
        <w:t xml:space="preserve"> </w:t>
      </w:r>
      <w:proofErr w:type="spellStart"/>
      <w:r w:rsidR="00846675">
        <w:t>Browser</w:t>
      </w:r>
      <w:proofErr w:type="spellEnd"/>
      <w:r w:rsidR="00846675">
        <w:t xml:space="preserve"> </w:t>
      </w:r>
      <w:proofErr w:type="spellStart"/>
      <w:r>
        <w:t>veebilehitseja</w:t>
      </w:r>
      <w:proofErr w:type="spellEnd"/>
      <w:r>
        <w:t xml:space="preserve">, mis kontrollib </w:t>
      </w:r>
      <w:r w:rsidR="00367AA3">
        <w:t>käivitu</w:t>
      </w:r>
      <w:r>
        <w:t xml:space="preserve">des veebikaamera, mikrofoni ja piisavalt kiire internetiühenduse </w:t>
      </w:r>
      <w:r w:rsidR="00557F16">
        <w:t>(</w:t>
      </w:r>
      <w:proofErr w:type="spellStart"/>
      <w:r w:rsidR="003C2D6E">
        <w:t>üleslaadimiskiirusega</w:t>
      </w:r>
      <w:proofErr w:type="spellEnd"/>
      <w:r w:rsidR="003C2D6E">
        <w:t xml:space="preserve"> </w:t>
      </w:r>
      <w:r w:rsidR="00557F16">
        <w:t xml:space="preserve">125 </w:t>
      </w:r>
      <w:proofErr w:type="spellStart"/>
      <w:r w:rsidR="00557F16">
        <w:t>kbit</w:t>
      </w:r>
      <w:proofErr w:type="spellEnd"/>
      <w:r w:rsidR="00557F16">
        <w:t xml:space="preserve">/s) </w:t>
      </w:r>
      <w:r>
        <w:t xml:space="preserve">olemasolu ja et arvutiga ei oleks </w:t>
      </w:r>
      <w:r>
        <w:lastRenderedPageBreak/>
        <w:t>ühendatud välist ekraani.</w:t>
      </w:r>
      <w:r w:rsidR="005B431F">
        <w:t xml:space="preserve"> Sobiva eksami valimisele järgneb kandidaadi autentimine, mille käigus peab tegema foto </w:t>
      </w:r>
      <w:r w:rsidR="00161F76">
        <w:t xml:space="preserve">nii kandidaadist endast kui ka tema </w:t>
      </w:r>
      <w:r w:rsidR="005B431F">
        <w:t xml:space="preserve">isikut tõendavast dokumendist (pass, </w:t>
      </w:r>
      <w:proofErr w:type="spellStart"/>
      <w:r w:rsidR="005B431F">
        <w:t>ID-kaart</w:t>
      </w:r>
      <w:proofErr w:type="spellEnd"/>
      <w:r w:rsidR="005B431F">
        <w:t>)</w:t>
      </w:r>
      <w:r w:rsidR="00161F76">
        <w:t xml:space="preserve"> ning</w:t>
      </w:r>
      <w:r w:rsidR="005B431F">
        <w:t xml:space="preserve"> lindistama video ümbritsevast ruumist, veendumaks, et </w:t>
      </w:r>
      <w:r w:rsidR="00161F76">
        <w:t>läheduses</w:t>
      </w:r>
      <w:r w:rsidR="005B431F">
        <w:t xml:space="preserve"> pole keelatud materjale</w:t>
      </w:r>
      <w:r w:rsidR="00161F76">
        <w:t xml:space="preserve"> või kõrvalisi isikuid.</w:t>
      </w:r>
      <w:r w:rsidR="001001A6">
        <w:t xml:space="preserve"> Kui autentimine on edukas, suunatakse eksaminand läbi </w:t>
      </w:r>
      <w:proofErr w:type="spellStart"/>
      <w:r w:rsidR="001001A6">
        <w:t>RPNow</w:t>
      </w:r>
      <w:proofErr w:type="spellEnd"/>
      <w:r w:rsidR="001001A6">
        <w:t xml:space="preserve"> </w:t>
      </w:r>
      <w:proofErr w:type="spellStart"/>
      <w:r w:rsidR="001001A6">
        <w:t>veebilehitseja</w:t>
      </w:r>
      <w:proofErr w:type="spellEnd"/>
      <w:r w:rsidR="001001A6">
        <w:t xml:space="preserve"> asutuse õppekeskkonda (</w:t>
      </w:r>
      <w:proofErr w:type="spellStart"/>
      <w:r w:rsidR="001001A6">
        <w:t>Moodle</w:t>
      </w:r>
      <w:proofErr w:type="spellEnd"/>
      <w:r w:rsidR="001001A6">
        <w:t xml:space="preserve">), kus küsitakse eksami salasõna, mille </w:t>
      </w:r>
      <w:proofErr w:type="spellStart"/>
      <w:r w:rsidR="001001A6">
        <w:t>RPNow</w:t>
      </w:r>
      <w:proofErr w:type="spellEnd"/>
      <w:r w:rsidR="001001A6">
        <w:t xml:space="preserve"> sisestab krüpteeritult tudengi nägemata, takistamaks testi sooritamist </w:t>
      </w:r>
      <w:r w:rsidR="00B84FA5">
        <w:t xml:space="preserve">otse õppekeskkonnas </w:t>
      </w:r>
      <w:r w:rsidR="001001A6">
        <w:t xml:space="preserve">väljaspool </w:t>
      </w:r>
      <w:proofErr w:type="spellStart"/>
      <w:r w:rsidR="001001A6">
        <w:t>RPNow</w:t>
      </w:r>
      <w:proofErr w:type="spellEnd"/>
      <w:r w:rsidR="001001A6">
        <w:t xml:space="preserve"> </w:t>
      </w:r>
      <w:r w:rsidR="00B84FA5">
        <w:t>platvormi</w:t>
      </w:r>
      <w:r w:rsidR="001001A6">
        <w:t xml:space="preserve">. Testi tegemise jooksul lindistatakse kandidaadi arvutiekraanil ja ruumis toimuvat heli ja videopilti. Kui kandidaat üritab käivitada rakendust, mille testi administraator on eelnevalt keelanud, takistab </w:t>
      </w:r>
      <w:proofErr w:type="spellStart"/>
      <w:r w:rsidR="001001A6">
        <w:t>RPNow</w:t>
      </w:r>
      <w:proofErr w:type="spellEnd"/>
      <w:r w:rsidR="001001A6">
        <w:t xml:space="preserve"> programmi avamist ja kuvab hoiatusakna.</w:t>
      </w:r>
    </w:p>
    <w:p w14:paraId="786C3B04" w14:textId="22000218" w:rsidR="004F564B" w:rsidRDefault="00B84FA5" w:rsidP="0086309C">
      <w:pPr>
        <w:pStyle w:val="BodyText"/>
      </w:pPr>
      <w:r>
        <w:t>Eksamilindistust kontrollivad pärast testi sooritamise lõppu PSI poolt kvalifitseeritud vaatlejad, kes märgistavad lindistuses esinevad eksimused eksami haldaja (õppejõu, administraatori) poolt määratud eksamikorra vastu, nagu näiteks lubamata materjalide kasutamine, keelatud veebilehtede külastamine või eksaminandi isiku vahetumine.</w:t>
      </w:r>
      <w:r w:rsidR="00625444" w:rsidRPr="00625444">
        <w:t xml:space="preserve"> </w:t>
      </w:r>
      <w:r w:rsidR="00625444">
        <w:t xml:space="preserve">Kui vähemalt kaks vaatlejat on sooritusele hinnangu andnud, kuvatakse eksami haldajale õppekeskkonna </w:t>
      </w:r>
      <w:proofErr w:type="spellStart"/>
      <w:r w:rsidR="00625444">
        <w:t>PSNow-ga</w:t>
      </w:r>
      <w:proofErr w:type="spellEnd"/>
      <w:r w:rsidR="00625444">
        <w:t xml:space="preserve"> integreeritud lehel soorituste analüüs koos täieliku eksamivideoga, märgistatud rikkumisolukordade ja autentimisinfoga iga tudengi kohta individuaalselt.</w:t>
      </w:r>
    </w:p>
    <w:p w14:paraId="2136C986" w14:textId="4A04D4E2" w:rsidR="0022332E" w:rsidRDefault="007911A4" w:rsidP="0086309C">
      <w:pPr>
        <w:pStyle w:val="BodyText"/>
      </w:pPr>
      <w:r>
        <w:t xml:space="preserve">PSI lahendusi kasutavad muuhulgas </w:t>
      </w:r>
      <w:proofErr w:type="spellStart"/>
      <w:r>
        <w:t>edX</w:t>
      </w:r>
      <w:proofErr w:type="spellEnd"/>
      <w:r>
        <w:t xml:space="preserve"> </w:t>
      </w:r>
      <w:proofErr w:type="spellStart"/>
      <w:r>
        <w:t>MicroMasters</w:t>
      </w:r>
      <w:proofErr w:type="spellEnd"/>
      <w:r>
        <w:t xml:space="preserve">, </w:t>
      </w:r>
      <w:proofErr w:type="spellStart"/>
      <w:r>
        <w:t>Ivy</w:t>
      </w:r>
      <w:proofErr w:type="spellEnd"/>
      <w:r>
        <w:t xml:space="preserve"> </w:t>
      </w:r>
      <w:proofErr w:type="spellStart"/>
      <w:r>
        <w:t>Tech</w:t>
      </w:r>
      <w:proofErr w:type="spellEnd"/>
      <w:r>
        <w:t xml:space="preserve"> </w:t>
      </w:r>
      <w:proofErr w:type="spellStart"/>
      <w:r>
        <w:t>Community</w:t>
      </w:r>
      <w:proofErr w:type="spellEnd"/>
      <w:r>
        <w:t xml:space="preserve"> </w:t>
      </w:r>
      <w:proofErr w:type="spellStart"/>
      <w:r>
        <w:t>College</w:t>
      </w:r>
      <w:proofErr w:type="spellEnd"/>
      <w:r>
        <w:t xml:space="preserve">, </w:t>
      </w:r>
      <w:proofErr w:type="spellStart"/>
      <w:r>
        <w:t>Clemson</w:t>
      </w:r>
      <w:proofErr w:type="spellEnd"/>
      <w:r>
        <w:t xml:space="preserve"> </w:t>
      </w:r>
      <w:proofErr w:type="spellStart"/>
      <w:r>
        <w:t>University</w:t>
      </w:r>
      <w:proofErr w:type="spellEnd"/>
      <w:r>
        <w:t xml:space="preserve">, </w:t>
      </w:r>
      <w:proofErr w:type="spellStart"/>
      <w:r>
        <w:t>Purdue</w:t>
      </w:r>
      <w:proofErr w:type="spellEnd"/>
      <w:r>
        <w:t xml:space="preserve"> </w:t>
      </w:r>
      <w:proofErr w:type="spellStart"/>
      <w:r>
        <w:t>University</w:t>
      </w:r>
      <w:proofErr w:type="spellEnd"/>
      <w:r>
        <w:t xml:space="preserve"> </w:t>
      </w:r>
      <w:r>
        <w:fldChar w:fldCharType="begin" w:fldLock="1"/>
      </w:r>
      <w:r w:rsidR="00A021C3">
        <w:instrText>ADDIN CSL_CITATION { "citationItems" : [ { "id" : "ITEM-1", "itemData" : { "URL" : "https://wwwdemo.psionline.com/en-gb/education/clients/", "accessed" : { "date-parts" : [ [ "2018", "2", "12" ] ] }, "id" : "ITEM-1", "issued" : { "date-parts" : [ [ "0" ] ] }, "title" : "PSI | Education | Clients", "type" : "webpage" }, "uris" : [ "http://www.mendeley.com/documents/?uuid=a68f7fc2-4556-3fa3-9af7-bddccbd25fea" ] } ], "mendeley" : { "formattedCitation" : "[97]", "plainTextFormattedCitation" : "[97]", "previouslyFormattedCitation" : "[97]" }, "properties" : {  }, "schema" : "https://github.com/citation-style-language/schema/raw/master/csl-citation.json" }</w:instrText>
      </w:r>
      <w:r>
        <w:fldChar w:fldCharType="separate"/>
      </w:r>
      <w:r w:rsidR="00A021C3" w:rsidRPr="00A021C3">
        <w:rPr>
          <w:noProof/>
        </w:rPr>
        <w:t>[97]</w:t>
      </w:r>
      <w:r>
        <w:fldChar w:fldCharType="end"/>
      </w:r>
      <w:r>
        <w:t>.</w:t>
      </w:r>
    </w:p>
    <w:p w14:paraId="17AD620A" w14:textId="7791549F" w:rsidR="0022332E" w:rsidRDefault="00BD1DAC" w:rsidP="00BD1DAC">
      <w:pPr>
        <w:pStyle w:val="Heading2"/>
      </w:pPr>
      <w:bookmarkStart w:id="65" w:name="_Toc506555583"/>
      <w:bookmarkStart w:id="66" w:name="_Toc508364852"/>
      <w:proofErr w:type="spellStart"/>
      <w:r>
        <w:t>Pearson</w:t>
      </w:r>
      <w:proofErr w:type="spellEnd"/>
      <w:r>
        <w:t xml:space="preserve"> VUE</w:t>
      </w:r>
      <w:bookmarkEnd w:id="65"/>
      <w:bookmarkEnd w:id="66"/>
    </w:p>
    <w:p w14:paraId="5A084BEE" w14:textId="3A407106" w:rsidR="0020072C" w:rsidRDefault="0020072C" w:rsidP="0086309C">
      <w:pPr>
        <w:pStyle w:val="BodyText"/>
      </w:pPr>
      <w:r>
        <w:t xml:space="preserve">Lisaks ametlikes eksamikeskuses testimisele pakub </w:t>
      </w:r>
      <w:proofErr w:type="spellStart"/>
      <w:r>
        <w:t>Pearson</w:t>
      </w:r>
      <w:proofErr w:type="spellEnd"/>
      <w:r>
        <w:t xml:space="preserve"> VUE ka veebipõhist testimist, ilma et peaks kartma eksamireeglite rikkumist. </w:t>
      </w:r>
      <w:proofErr w:type="spellStart"/>
      <w:r>
        <w:t>Pearson</w:t>
      </w:r>
      <w:proofErr w:type="spellEnd"/>
      <w:r>
        <w:t xml:space="preserve"> VUE lahenduse puhul kasutatakse reaalajas võrgujärelevalvet</w:t>
      </w:r>
      <w:r w:rsidR="007E313D">
        <w:t xml:space="preserve"> </w:t>
      </w:r>
      <w:r w:rsidR="003812EA">
        <w:fldChar w:fldCharType="begin" w:fldLock="1"/>
      </w:r>
      <w:r w:rsidR="00A021C3">
        <w:instrText>ADDIN CSL_CITATION { "citationItems" : [ { "id" : "ITEM-1", "itemData" : { "id" : "ITEM-1", "issued" : { "date-parts" : [ [ "0" ] ] }, "title" : "Pearson VUE Integrated Platform. Flexible testing options with one streamlined system.", "type" : "article-journal" }, "uris" : [ "http://www.mendeley.com/documents/?uuid=6ffb0c53-934d-33f3-8159-26b45d59114b" ] } ], "mendeley" : { "formattedCitation" : "[98]", "plainTextFormattedCitation" : "[98]", "previouslyFormattedCitation" : "[98]" }, "properties" : {  }, "schema" : "https://github.com/citation-style-language/schema/raw/master/csl-citation.json" }</w:instrText>
      </w:r>
      <w:r w:rsidR="003812EA">
        <w:fldChar w:fldCharType="separate"/>
      </w:r>
      <w:r w:rsidR="00A021C3" w:rsidRPr="00A021C3">
        <w:rPr>
          <w:noProof/>
        </w:rPr>
        <w:t>[98]</w:t>
      </w:r>
      <w:r w:rsidR="003812EA">
        <w:fldChar w:fldCharType="end"/>
      </w:r>
      <w:r>
        <w:t xml:space="preserve">. Eksami sooritamiseks tuleb eelnevalt registreeruda ja kokku lepitud ajal testi lahendamist alustada. Eksaminande jälgivad veebikaamera ja </w:t>
      </w:r>
      <w:proofErr w:type="spellStart"/>
      <w:r w:rsidR="00823FEF">
        <w:t>Pearson</w:t>
      </w:r>
      <w:proofErr w:type="spellEnd"/>
      <w:r w:rsidR="00823FEF">
        <w:t xml:space="preserve"> VUE </w:t>
      </w:r>
      <w:proofErr w:type="spellStart"/>
      <w:r w:rsidR="00823FEF">
        <w:t>Secure</w:t>
      </w:r>
      <w:proofErr w:type="spellEnd"/>
      <w:r w:rsidR="00823FEF">
        <w:t xml:space="preserve"> </w:t>
      </w:r>
      <w:proofErr w:type="spellStart"/>
      <w:r w:rsidR="00823FEF">
        <w:t>Browser</w:t>
      </w:r>
      <w:proofErr w:type="spellEnd"/>
      <w:r w:rsidR="00823FEF">
        <w:t xml:space="preserve"> </w:t>
      </w:r>
      <w:proofErr w:type="spellStart"/>
      <w:r w:rsidR="00823FEF">
        <w:t>veebilehitseja</w:t>
      </w:r>
      <w:proofErr w:type="spellEnd"/>
      <w:r w:rsidR="00823FEF">
        <w:t xml:space="preserve"> vahendusel </w:t>
      </w:r>
      <w:proofErr w:type="spellStart"/>
      <w:r w:rsidR="00823FEF">
        <w:t>Pearson</w:t>
      </w:r>
      <w:proofErr w:type="spellEnd"/>
      <w:r w:rsidR="00823FEF">
        <w:t xml:space="preserve"> VUE poolt sertifitseeritud vaatlejad, kelle ülesandeks on tuvastada protseduurireeglite rikkumisi</w:t>
      </w:r>
      <w:r w:rsidR="003812EA">
        <w:t xml:space="preserve"> </w:t>
      </w:r>
      <w:r w:rsidR="003812EA">
        <w:fldChar w:fldCharType="begin" w:fldLock="1"/>
      </w:r>
      <w:r w:rsidR="00A021C3">
        <w:instrText>ADDIN CSL_CITATION { "citationItems" : [ { "id" : "ITEM-1", "itemData" : { "URL" : "https://home.pearsonvue.com/Test-Owner/Deliver-your-exam/Testing-outside-a-test-center.aspx", "accessed" : { "date-parts" : [ [ "2018", "2", "12" ] ] }, "id" : "ITEM-1", "issued" : { "date-parts" : [ [ "0" ] ] }, "title" : "Deliver your exam :: Pearson VUE", "type" : "webpage" }, "uris" : [ "http://www.mendeley.com/documents/?uuid=bb5385c2-75a9-3bdd-861d-1c95e9d79494" ] } ], "mendeley" : { "formattedCitation" : "[79]", "plainTextFormattedCitation" : "[79]", "previouslyFormattedCitation" : "[79]" }, "properties" : {  }, "schema" : "https://github.com/citation-style-language/schema/raw/master/csl-citation.json" }</w:instrText>
      </w:r>
      <w:r w:rsidR="003812EA">
        <w:fldChar w:fldCharType="separate"/>
      </w:r>
      <w:r w:rsidR="00A021C3" w:rsidRPr="00A021C3">
        <w:rPr>
          <w:noProof/>
        </w:rPr>
        <w:t>[79]</w:t>
      </w:r>
      <w:r w:rsidR="003812EA">
        <w:fldChar w:fldCharType="end"/>
      </w:r>
      <w:r w:rsidR="00823FEF">
        <w:t>.</w:t>
      </w:r>
    </w:p>
    <w:p w14:paraId="2D98FD97" w14:textId="649417B8" w:rsidR="00823FEF" w:rsidRDefault="00823FEF" w:rsidP="0086309C">
      <w:pPr>
        <w:pStyle w:val="BodyText"/>
      </w:pPr>
      <w:r>
        <w:t xml:space="preserve">Enne eksami algust luuakse ühendus </w:t>
      </w:r>
      <w:proofErr w:type="spellStart"/>
      <w:r>
        <w:t>tervitajaga</w:t>
      </w:r>
      <w:proofErr w:type="spellEnd"/>
      <w:r>
        <w:t xml:space="preserve"> (</w:t>
      </w:r>
      <w:proofErr w:type="spellStart"/>
      <w:r w:rsidRPr="00823FEF">
        <w:rPr>
          <w:i/>
        </w:rPr>
        <w:t>greeter</w:t>
      </w:r>
      <w:proofErr w:type="spellEnd"/>
      <w:r>
        <w:t xml:space="preserve">), kelle ülesandeks on isikut tõendava dokumendi alusel tuvastada kandidaat, korrata üle reeglistik, </w:t>
      </w:r>
      <w:r w:rsidR="005F2424">
        <w:t xml:space="preserve">teha kindlaks </w:t>
      </w:r>
      <w:r w:rsidR="005F2424">
        <w:lastRenderedPageBreak/>
        <w:t xml:space="preserve">veebikaamera ja mikrofoni korrektne töötamine, </w:t>
      </w:r>
      <w:r w:rsidR="003812EA">
        <w:t xml:space="preserve">teostada </w:t>
      </w:r>
      <w:r w:rsidR="005075FB">
        <w:t xml:space="preserve">videokaamera vahendusel </w:t>
      </w:r>
      <w:r w:rsidR="003812EA">
        <w:t xml:space="preserve">põhjalik kontroll testimiskeskkonna nõuetele vastavuse kohta: </w:t>
      </w:r>
      <w:r>
        <w:t xml:space="preserve">et ruumis ei viibiks kõrvalisi isikuid, </w:t>
      </w:r>
      <w:r w:rsidR="005075FB">
        <w:t xml:space="preserve">et keskkond oleks piisavalt valgustatud, </w:t>
      </w:r>
      <w:r>
        <w:t>et keelatud abimaterjale</w:t>
      </w:r>
      <w:r w:rsidR="00940A07">
        <w:t xml:space="preserve">, kaasa arvatud </w:t>
      </w:r>
      <w:r w:rsidR="003812EA">
        <w:t xml:space="preserve">spikrid, </w:t>
      </w:r>
      <w:r w:rsidR="00940A07">
        <w:t xml:space="preserve">lisamonitorid, -arvutid, maalid või </w:t>
      </w:r>
      <w:proofErr w:type="spellStart"/>
      <w:r w:rsidR="00940A07">
        <w:t>postrid</w:t>
      </w:r>
      <w:proofErr w:type="spellEnd"/>
      <w:r w:rsidR="00940A07">
        <w:t xml:space="preserve"> seintel</w:t>
      </w:r>
      <w:r w:rsidR="003812EA">
        <w:t xml:space="preserve">, poleks nähtaval või riiete ja juuste vahele peidetud </w:t>
      </w:r>
      <w:r w:rsidR="003812EA">
        <w:fldChar w:fldCharType="begin" w:fldLock="1"/>
      </w:r>
      <w:r w:rsidR="00A021C3">
        <w:instrText>ADDIN CSL_CITATION { "citationItems" : [ { "id" : "ITEM-1", "itemData" : { "URL" : "https://www.microsoft.com/en-us/learning/online-proctored-exams.aspx", "accessed" : { "date-parts" : [ [ "2018", "2", "12" ] ] }, "id" : "ITEM-1", "issued" : { "date-parts" : [ [ "0" ] ] }, "title" : "Microsoft Online Proctored (OP) Exam | Microsoft Learning", "type" : "webpage" }, "uris" : [ "http://www.mendeley.com/documents/?uuid=47d716ef-05c3-3b59-9135-4790ec1ff0ae" ] } ], "mendeley" : { "formattedCitation" : "[99]", "plainTextFormattedCitation" : "[99]", "previouslyFormattedCitation" : "[99]" }, "properties" : {  }, "schema" : "https://github.com/citation-style-language/schema/raw/master/csl-citation.json" }</w:instrText>
      </w:r>
      <w:r w:rsidR="003812EA">
        <w:fldChar w:fldCharType="separate"/>
      </w:r>
      <w:r w:rsidR="00A021C3" w:rsidRPr="00A021C3">
        <w:rPr>
          <w:noProof/>
        </w:rPr>
        <w:t>[99]</w:t>
      </w:r>
      <w:r w:rsidR="003812EA">
        <w:fldChar w:fldCharType="end"/>
      </w:r>
      <w:r w:rsidR="00940A07">
        <w:t xml:space="preserve">. </w:t>
      </w:r>
      <w:r w:rsidR="003812EA">
        <w:t>Kui kandidaat on autenditud ja protokolli vastu eksimisi ei tuvastatud, luuakse ühendus vaatlejaga</w:t>
      </w:r>
      <w:r w:rsidR="00963A87">
        <w:t xml:space="preserve"> (</w:t>
      </w:r>
      <w:proofErr w:type="spellStart"/>
      <w:r w:rsidR="00963A87" w:rsidRPr="00963A87">
        <w:rPr>
          <w:i/>
        </w:rPr>
        <w:t>proctor</w:t>
      </w:r>
      <w:proofErr w:type="spellEnd"/>
      <w:r w:rsidR="00963A87">
        <w:t>)</w:t>
      </w:r>
      <w:r w:rsidR="005F2424">
        <w:t>, kellega saab tehniliste probleemide ilmnemisel vestlusakna kaudu ühendust võtta</w:t>
      </w:r>
      <w:r w:rsidR="005075FB">
        <w:t xml:space="preserve">. Eksam võidakse </w:t>
      </w:r>
      <w:r w:rsidR="007C4AA7">
        <w:t xml:space="preserve">koheselt </w:t>
      </w:r>
      <w:r w:rsidR="005075FB">
        <w:t xml:space="preserve">kuulutada mittesooritatuks, kui kandidaat </w:t>
      </w:r>
      <w:r w:rsidR="00237B5B">
        <w:t xml:space="preserve">lahkub toast, </w:t>
      </w:r>
      <w:r w:rsidR="005075FB">
        <w:t>väljub kaadrist või kui ruumi siseneb kõrvalisi isikuid.</w:t>
      </w:r>
    </w:p>
    <w:p w14:paraId="6EA3EF8C" w14:textId="26C64ED0" w:rsidR="00A40427" w:rsidRPr="00823FEF" w:rsidRDefault="00817773" w:rsidP="0086309C">
      <w:pPr>
        <w:pStyle w:val="BodyText"/>
      </w:pPr>
      <w:proofErr w:type="spellStart"/>
      <w:r>
        <w:t>Pearson</w:t>
      </w:r>
      <w:proofErr w:type="spellEnd"/>
      <w:r>
        <w:t xml:space="preserve"> VUE kasutamiseks peab olemas olema </w:t>
      </w:r>
      <w:proofErr w:type="spellStart"/>
      <w:r>
        <w:t>veebilehitseja</w:t>
      </w:r>
      <w:proofErr w:type="spellEnd"/>
      <w:r>
        <w:t xml:space="preserve"> (Internet Explorer 9 või uuem, Microsoft Edge, Chrome, </w:t>
      </w:r>
      <w:proofErr w:type="spellStart"/>
      <w:r>
        <w:t>Firefox</w:t>
      </w:r>
      <w:proofErr w:type="spellEnd"/>
      <w:r>
        <w:t xml:space="preserve">, Safari), väline või sisseehitatud mikrofon ja veebikaamera eraldusvõimega vähemalt 640x480 </w:t>
      </w:r>
      <w:r>
        <w:fldChar w:fldCharType="begin" w:fldLock="1"/>
      </w:r>
      <w:r w:rsidR="00A021C3">
        <w:instrText>ADDIN CSL_CITATION { "citationItems" : [ { "id" : "ITEM-1", "itemData" : { "URL" : "https://www.microsoft.com/en-us/learning/online-proctored-exams.aspx", "accessed" : { "date-parts" : [ [ "2018", "2", "12" ] ] }, "id" : "ITEM-1", "issued" : { "date-parts" : [ [ "0" ] ] }, "title" : "Microsoft Online Proctored (OP) Exam | Microsoft Learning", "type" : "webpage" }, "uris" : [ "http://www.mendeley.com/documents/?uuid=47d716ef-05c3-3b59-9135-4790ec1ff0ae" ] } ], "mendeley" : { "formattedCitation" : "[99]", "plainTextFormattedCitation" : "[99]", "previouslyFormattedCitation" : "[99]" }, "properties" : {  }, "schema" : "https://github.com/citation-style-language/schema/raw/master/csl-citation.json" }</w:instrText>
      </w:r>
      <w:r>
        <w:fldChar w:fldCharType="separate"/>
      </w:r>
      <w:r w:rsidR="00A021C3" w:rsidRPr="00A021C3">
        <w:rPr>
          <w:noProof/>
        </w:rPr>
        <w:t>[99]</w:t>
      </w:r>
      <w:r>
        <w:fldChar w:fldCharType="end"/>
      </w:r>
      <w:r>
        <w:t xml:space="preserve">. </w:t>
      </w:r>
      <w:r w:rsidR="0061523A">
        <w:t xml:space="preserve">Eksami ajal on lubatud kõrvaklappide kasutamine. </w:t>
      </w:r>
      <w:r>
        <w:t xml:space="preserve">Toetatud on operatsioonisüsteemid alates Windows 7 ja </w:t>
      </w:r>
      <w:proofErr w:type="spellStart"/>
      <w:r>
        <w:t>Mac</w:t>
      </w:r>
      <w:proofErr w:type="spellEnd"/>
      <w:r>
        <w:t xml:space="preserve"> OS X 10.8. Lairiba internetiühenduse alla- ja </w:t>
      </w:r>
      <w:proofErr w:type="spellStart"/>
      <w:r>
        <w:t>üleslaadimiskiirus</w:t>
      </w:r>
      <w:proofErr w:type="spellEnd"/>
      <w:r>
        <w:t xml:space="preserve"> peab olema 512 </w:t>
      </w:r>
      <w:proofErr w:type="spellStart"/>
      <w:r>
        <w:t>kbit</w:t>
      </w:r>
      <w:proofErr w:type="spellEnd"/>
      <w:r>
        <w:t>/s</w:t>
      </w:r>
      <w:r w:rsidR="0061523A">
        <w:t xml:space="preserve">, </w:t>
      </w:r>
      <w:proofErr w:type="spellStart"/>
      <w:r w:rsidR="0061523A">
        <w:t>Pearson</w:t>
      </w:r>
      <w:proofErr w:type="spellEnd"/>
      <w:r w:rsidR="0061523A">
        <w:t xml:space="preserve"> VUE ise soovitab kaabliühenduse kasutamist</w:t>
      </w:r>
      <w:r>
        <w:t>.</w:t>
      </w:r>
      <w:r w:rsidR="0061523A">
        <w:t xml:space="preserve"> </w:t>
      </w:r>
      <w:r w:rsidR="008A24E2">
        <w:t>Arvuti ja lisatarvikute tehnilistele nõuetele vastavust on võimalik kontrollida ükskõik millal enne eksami alustamist.</w:t>
      </w:r>
    </w:p>
    <w:p w14:paraId="2C48BEB1" w14:textId="44973915" w:rsidR="0085634B" w:rsidRDefault="003812EA" w:rsidP="0086309C">
      <w:pPr>
        <w:pStyle w:val="BodyText"/>
      </w:pPr>
      <w:proofErr w:type="spellStart"/>
      <w:r>
        <w:t>Pearson</w:t>
      </w:r>
      <w:proofErr w:type="spellEnd"/>
      <w:r>
        <w:t xml:space="preserve"> VUE võimaldab soovi korral eksamit läbi viia ka ilma järelevalveta, võimaldades kandidaadil testi sooritada ajaliselt kellestki teisest sõltumata </w:t>
      </w:r>
      <w:r>
        <w:fldChar w:fldCharType="begin" w:fldLock="1"/>
      </w:r>
      <w:r w:rsidR="00A021C3">
        <w:instrText>ADDIN CSL_CITATION { "citationItems" : [ { "id" : "ITEM-1", "itemData" : { "id" : "ITEM-1", "issued" : { "date-parts" : [ [ "0" ] ] }, "title" : "Pearson VUE Integrated Platform. Flexible testing options with one streamlined system.", "type" : "article-journal" }, "uris" : [ "http://www.mendeley.com/documents/?uuid=6ffb0c53-934d-33f3-8159-26b45d59114b" ] } ], "mendeley" : { "formattedCitation" : "[98]", "plainTextFormattedCitation" : "[98]", "previouslyFormattedCitation" : "[98]" }, "properties" : {  }, "schema" : "https://github.com/citation-style-language/schema/raw/master/csl-citation.json" }</w:instrText>
      </w:r>
      <w:r>
        <w:fldChar w:fldCharType="separate"/>
      </w:r>
      <w:r w:rsidR="00A021C3" w:rsidRPr="00A021C3">
        <w:rPr>
          <w:noProof/>
        </w:rPr>
        <w:t>[98]</w:t>
      </w:r>
      <w:r>
        <w:fldChar w:fldCharType="end"/>
      </w:r>
      <w:r>
        <w:t>.</w:t>
      </w:r>
      <w:r w:rsidR="00F96EE0">
        <w:t xml:space="preserve"> </w:t>
      </w:r>
      <w:proofErr w:type="spellStart"/>
      <w:r w:rsidR="0085634B">
        <w:t>Pearson</w:t>
      </w:r>
      <w:proofErr w:type="spellEnd"/>
      <w:r w:rsidR="0085634B">
        <w:t xml:space="preserve"> VUE </w:t>
      </w:r>
      <w:r w:rsidR="00F96EE0">
        <w:t>reaalajas vaatlemise lahenduse abil</w:t>
      </w:r>
      <w:r w:rsidR="0085634B">
        <w:t xml:space="preserve"> testib kandidaate näiteks Microsoft </w:t>
      </w:r>
      <w:r w:rsidR="0085634B">
        <w:fldChar w:fldCharType="begin" w:fldLock="1"/>
      </w:r>
      <w:r w:rsidR="00A021C3">
        <w:instrText>ADDIN CSL_CITATION { "citationItems" : [ { "id" : "ITEM-1", "itemData" : { "URL" : "https://www.microsoft.com/en-us/learning/online-proctored-exams.aspx", "accessed" : { "date-parts" : [ [ "2018", "2", "12" ] ] }, "id" : "ITEM-1", "issued" : { "date-parts" : [ [ "0" ] ] }, "title" : "Microsoft Online Proctored (OP) Exam | Microsoft Learning", "type" : "webpage" }, "uris" : [ "http://www.mendeley.com/documents/?uuid=47d716ef-05c3-3b59-9135-4790ec1ff0ae" ] } ], "mendeley" : { "formattedCitation" : "[99]", "plainTextFormattedCitation" : "[99]", "previouslyFormattedCitation" : "[99]" }, "properties" : {  }, "schema" : "https://github.com/citation-style-language/schema/raw/master/csl-citation.json" }</w:instrText>
      </w:r>
      <w:r w:rsidR="0085634B">
        <w:fldChar w:fldCharType="separate"/>
      </w:r>
      <w:r w:rsidR="00A021C3" w:rsidRPr="00A021C3">
        <w:rPr>
          <w:noProof/>
        </w:rPr>
        <w:t>[99]</w:t>
      </w:r>
      <w:r w:rsidR="0085634B">
        <w:fldChar w:fldCharType="end"/>
      </w:r>
      <w:r w:rsidR="0085634B">
        <w:t>.</w:t>
      </w:r>
    </w:p>
    <w:p w14:paraId="6E3FF0DA" w14:textId="12B81D68" w:rsidR="0022332E" w:rsidRDefault="0022332E" w:rsidP="0086309C">
      <w:pPr>
        <w:pStyle w:val="BodyText"/>
      </w:pPr>
    </w:p>
    <w:tbl>
      <w:tblPr>
        <w:tblStyle w:val="TableGrid"/>
        <w:tblW w:w="0" w:type="auto"/>
        <w:tblLook w:val="04A0" w:firstRow="1" w:lastRow="0" w:firstColumn="1" w:lastColumn="0" w:noHBand="0" w:noVBand="1"/>
      </w:tblPr>
      <w:tblGrid>
        <w:gridCol w:w="1558"/>
        <w:gridCol w:w="2434"/>
        <w:gridCol w:w="1240"/>
        <w:gridCol w:w="1671"/>
        <w:gridCol w:w="1592"/>
      </w:tblGrid>
      <w:tr w:rsidR="0022332E" w14:paraId="1A3A4E59" w14:textId="77777777" w:rsidTr="0022332E">
        <w:tc>
          <w:tcPr>
            <w:tcW w:w="1699" w:type="dxa"/>
          </w:tcPr>
          <w:p w14:paraId="59A5548F" w14:textId="77777777" w:rsidR="0022332E" w:rsidRDefault="0022332E" w:rsidP="0022332E">
            <w:pPr>
              <w:pStyle w:val="Tabletext"/>
            </w:pPr>
          </w:p>
        </w:tc>
        <w:tc>
          <w:tcPr>
            <w:tcW w:w="2691" w:type="dxa"/>
          </w:tcPr>
          <w:p w14:paraId="36A9D23C" w14:textId="53ABC4CB" w:rsidR="0022332E" w:rsidRDefault="0022332E" w:rsidP="0022332E">
            <w:pPr>
              <w:pStyle w:val="Tabletext"/>
            </w:pPr>
            <w:r>
              <w:t>Ekraanipildi jälgimine</w:t>
            </w:r>
          </w:p>
        </w:tc>
        <w:tc>
          <w:tcPr>
            <w:tcW w:w="1275" w:type="dxa"/>
          </w:tcPr>
          <w:p w14:paraId="2BF30AEF" w14:textId="24F2C597" w:rsidR="0022332E" w:rsidRDefault="0022332E" w:rsidP="0022332E">
            <w:pPr>
              <w:pStyle w:val="Tabletext"/>
            </w:pPr>
            <w:r>
              <w:t>Lisaseade</w:t>
            </w:r>
          </w:p>
        </w:tc>
        <w:tc>
          <w:tcPr>
            <w:tcW w:w="1131" w:type="dxa"/>
          </w:tcPr>
          <w:p w14:paraId="25F74313" w14:textId="117BFC7B" w:rsidR="0022332E" w:rsidRDefault="00212EA4" w:rsidP="0022332E">
            <w:pPr>
              <w:pStyle w:val="Tabletext"/>
            </w:pPr>
            <w:r>
              <w:t>Integreeritav olemasoleva testkeskkonnaga</w:t>
            </w:r>
          </w:p>
        </w:tc>
        <w:tc>
          <w:tcPr>
            <w:tcW w:w="1699" w:type="dxa"/>
          </w:tcPr>
          <w:p w14:paraId="19D4F7FC" w14:textId="4D435AEE" w:rsidR="0022332E" w:rsidRDefault="009A719A" w:rsidP="0022332E">
            <w:pPr>
              <w:pStyle w:val="Tabletext"/>
            </w:pPr>
            <w:r>
              <w:t>Vaatleja olemasolu vajalik</w:t>
            </w:r>
          </w:p>
        </w:tc>
      </w:tr>
      <w:tr w:rsidR="0022332E" w14:paraId="05E88538" w14:textId="77777777" w:rsidTr="0022332E">
        <w:tc>
          <w:tcPr>
            <w:tcW w:w="1699" w:type="dxa"/>
          </w:tcPr>
          <w:p w14:paraId="49DC70F7" w14:textId="582ACBFB" w:rsidR="0022332E" w:rsidRDefault="0022332E" w:rsidP="0022332E">
            <w:pPr>
              <w:pStyle w:val="Tabletext"/>
            </w:pPr>
            <w:proofErr w:type="spellStart"/>
            <w:r>
              <w:t>Talview</w:t>
            </w:r>
            <w:proofErr w:type="spellEnd"/>
            <w:r>
              <w:t xml:space="preserve"> </w:t>
            </w:r>
            <w:proofErr w:type="spellStart"/>
            <w:r>
              <w:t>Remote</w:t>
            </w:r>
            <w:proofErr w:type="spellEnd"/>
            <w:r>
              <w:t xml:space="preserve"> </w:t>
            </w:r>
            <w:proofErr w:type="spellStart"/>
            <w:r>
              <w:t>Proctor</w:t>
            </w:r>
            <w:proofErr w:type="spellEnd"/>
          </w:p>
        </w:tc>
        <w:tc>
          <w:tcPr>
            <w:tcW w:w="2691" w:type="dxa"/>
          </w:tcPr>
          <w:p w14:paraId="28E69C42" w14:textId="12C1C3D7" w:rsidR="0022332E" w:rsidRDefault="0022332E" w:rsidP="0022332E">
            <w:pPr>
              <w:pStyle w:val="Tabletext"/>
            </w:pPr>
            <w:r>
              <w:t>JAH</w:t>
            </w:r>
          </w:p>
        </w:tc>
        <w:tc>
          <w:tcPr>
            <w:tcW w:w="1275" w:type="dxa"/>
          </w:tcPr>
          <w:p w14:paraId="3205525D" w14:textId="6740174D" w:rsidR="0022332E" w:rsidRDefault="0022332E" w:rsidP="0022332E">
            <w:pPr>
              <w:pStyle w:val="Tabletext"/>
            </w:pPr>
            <w:r>
              <w:t>EI</w:t>
            </w:r>
          </w:p>
        </w:tc>
        <w:tc>
          <w:tcPr>
            <w:tcW w:w="1131" w:type="dxa"/>
          </w:tcPr>
          <w:p w14:paraId="11359114" w14:textId="2782FE3E" w:rsidR="0022332E" w:rsidRDefault="00212EA4" w:rsidP="0022332E">
            <w:pPr>
              <w:pStyle w:val="Tabletext"/>
            </w:pPr>
            <w:r>
              <w:t>JAH</w:t>
            </w:r>
          </w:p>
        </w:tc>
        <w:tc>
          <w:tcPr>
            <w:tcW w:w="1699" w:type="dxa"/>
          </w:tcPr>
          <w:p w14:paraId="4F0B7731" w14:textId="64236A78" w:rsidR="0022332E" w:rsidRDefault="009A719A" w:rsidP="0022332E">
            <w:pPr>
              <w:pStyle w:val="Tabletext"/>
            </w:pPr>
            <w:r>
              <w:t>EI</w:t>
            </w:r>
          </w:p>
        </w:tc>
      </w:tr>
      <w:tr w:rsidR="0022332E" w14:paraId="6B97F6CB" w14:textId="77777777" w:rsidTr="0022332E">
        <w:tc>
          <w:tcPr>
            <w:tcW w:w="1699" w:type="dxa"/>
          </w:tcPr>
          <w:p w14:paraId="444B76D5" w14:textId="5705D614" w:rsidR="0022332E" w:rsidRDefault="0022332E" w:rsidP="0022332E">
            <w:pPr>
              <w:pStyle w:val="Tabletext"/>
            </w:pPr>
            <w:proofErr w:type="spellStart"/>
            <w:r>
              <w:t>Remote</w:t>
            </w:r>
            <w:proofErr w:type="spellEnd"/>
            <w:r>
              <w:t xml:space="preserve"> </w:t>
            </w:r>
            <w:proofErr w:type="spellStart"/>
            <w:r>
              <w:t>Proctor</w:t>
            </w:r>
            <w:proofErr w:type="spellEnd"/>
            <w:r>
              <w:t xml:space="preserve"> PRO</w:t>
            </w:r>
          </w:p>
        </w:tc>
        <w:tc>
          <w:tcPr>
            <w:tcW w:w="2691" w:type="dxa"/>
          </w:tcPr>
          <w:p w14:paraId="1E1A99C8" w14:textId="639929A1" w:rsidR="0022332E" w:rsidRDefault="00D2341B" w:rsidP="0022332E">
            <w:pPr>
              <w:pStyle w:val="Tabletext"/>
            </w:pPr>
            <w:r>
              <w:t>läbi lisaseadme</w:t>
            </w:r>
          </w:p>
        </w:tc>
        <w:tc>
          <w:tcPr>
            <w:tcW w:w="1275" w:type="dxa"/>
          </w:tcPr>
          <w:p w14:paraId="7D8A3D4F" w14:textId="35DABAE9" w:rsidR="0022332E" w:rsidRDefault="0022332E" w:rsidP="0022332E">
            <w:pPr>
              <w:pStyle w:val="Tabletext"/>
            </w:pPr>
            <w:r>
              <w:t>JAH</w:t>
            </w:r>
          </w:p>
        </w:tc>
        <w:tc>
          <w:tcPr>
            <w:tcW w:w="1131" w:type="dxa"/>
          </w:tcPr>
          <w:p w14:paraId="3B5EED9F" w14:textId="4C280A73" w:rsidR="0022332E" w:rsidRDefault="00212EA4" w:rsidP="0022332E">
            <w:pPr>
              <w:pStyle w:val="Tabletext"/>
            </w:pPr>
            <w:r>
              <w:t>JAH</w:t>
            </w:r>
          </w:p>
        </w:tc>
        <w:tc>
          <w:tcPr>
            <w:tcW w:w="1699" w:type="dxa"/>
          </w:tcPr>
          <w:p w14:paraId="43CEB238" w14:textId="1F29AEC0" w:rsidR="0022332E" w:rsidRDefault="009A719A" w:rsidP="0022332E">
            <w:pPr>
              <w:pStyle w:val="Tabletext"/>
            </w:pPr>
            <w:r>
              <w:t>JAH</w:t>
            </w:r>
          </w:p>
        </w:tc>
      </w:tr>
      <w:tr w:rsidR="00D2341B" w14:paraId="4BDB7313" w14:textId="77777777" w:rsidTr="0022332E">
        <w:tc>
          <w:tcPr>
            <w:tcW w:w="1699" w:type="dxa"/>
          </w:tcPr>
          <w:p w14:paraId="2D210B52" w14:textId="3F6BAB38" w:rsidR="00D2341B" w:rsidRDefault="00D2341B" w:rsidP="0022332E">
            <w:pPr>
              <w:pStyle w:val="Tabletext"/>
            </w:pPr>
            <w:proofErr w:type="spellStart"/>
            <w:r>
              <w:t>RPNow</w:t>
            </w:r>
            <w:proofErr w:type="spellEnd"/>
          </w:p>
        </w:tc>
        <w:tc>
          <w:tcPr>
            <w:tcW w:w="2691" w:type="dxa"/>
          </w:tcPr>
          <w:p w14:paraId="67BC1A16" w14:textId="39F4C51B" w:rsidR="00D2341B" w:rsidRDefault="00D2341B" w:rsidP="0022332E">
            <w:pPr>
              <w:pStyle w:val="Tabletext"/>
            </w:pPr>
            <w:r>
              <w:t>JAH</w:t>
            </w:r>
          </w:p>
        </w:tc>
        <w:tc>
          <w:tcPr>
            <w:tcW w:w="1275" w:type="dxa"/>
          </w:tcPr>
          <w:p w14:paraId="36419AE7" w14:textId="0AC4A518" w:rsidR="00D2341B" w:rsidRDefault="00D2341B" w:rsidP="0022332E">
            <w:pPr>
              <w:pStyle w:val="Tabletext"/>
            </w:pPr>
            <w:r>
              <w:t>EI</w:t>
            </w:r>
          </w:p>
        </w:tc>
        <w:tc>
          <w:tcPr>
            <w:tcW w:w="1131" w:type="dxa"/>
          </w:tcPr>
          <w:p w14:paraId="0DE072C0" w14:textId="3F6D98D2" w:rsidR="00D2341B" w:rsidRDefault="00D2341B" w:rsidP="0022332E">
            <w:pPr>
              <w:pStyle w:val="Tabletext"/>
            </w:pPr>
            <w:r>
              <w:t>JAH</w:t>
            </w:r>
          </w:p>
        </w:tc>
        <w:tc>
          <w:tcPr>
            <w:tcW w:w="1699" w:type="dxa"/>
          </w:tcPr>
          <w:p w14:paraId="769EF9A0" w14:textId="79E4D8D0" w:rsidR="00D2341B" w:rsidRDefault="009A719A" w:rsidP="0022332E">
            <w:pPr>
              <w:pStyle w:val="Tabletext"/>
            </w:pPr>
            <w:r>
              <w:t>JAH</w:t>
            </w:r>
          </w:p>
        </w:tc>
      </w:tr>
      <w:tr w:rsidR="00F95E47" w14:paraId="246C651C" w14:textId="77777777" w:rsidTr="0022332E">
        <w:tc>
          <w:tcPr>
            <w:tcW w:w="1699" w:type="dxa"/>
          </w:tcPr>
          <w:p w14:paraId="32176BC6" w14:textId="291E463D" w:rsidR="00F95E47" w:rsidRDefault="00F95E47" w:rsidP="0022332E">
            <w:pPr>
              <w:pStyle w:val="Tabletext"/>
            </w:pPr>
            <w:proofErr w:type="spellStart"/>
            <w:r>
              <w:t>Pearson</w:t>
            </w:r>
            <w:proofErr w:type="spellEnd"/>
            <w:r>
              <w:t xml:space="preserve"> VUE</w:t>
            </w:r>
          </w:p>
        </w:tc>
        <w:tc>
          <w:tcPr>
            <w:tcW w:w="2691" w:type="dxa"/>
          </w:tcPr>
          <w:p w14:paraId="478E6B96" w14:textId="4036A145" w:rsidR="00F95E47" w:rsidRDefault="00F95E47" w:rsidP="0022332E">
            <w:pPr>
              <w:pStyle w:val="Tabletext"/>
            </w:pPr>
            <w:r>
              <w:t>JAH</w:t>
            </w:r>
          </w:p>
        </w:tc>
        <w:tc>
          <w:tcPr>
            <w:tcW w:w="1275" w:type="dxa"/>
          </w:tcPr>
          <w:p w14:paraId="3DC23F78" w14:textId="266A566E" w:rsidR="00F95E47" w:rsidRDefault="00F95E47" w:rsidP="0022332E">
            <w:pPr>
              <w:pStyle w:val="Tabletext"/>
            </w:pPr>
            <w:r>
              <w:t>EI</w:t>
            </w:r>
          </w:p>
        </w:tc>
        <w:tc>
          <w:tcPr>
            <w:tcW w:w="1131" w:type="dxa"/>
          </w:tcPr>
          <w:p w14:paraId="6009C099" w14:textId="309465DB" w:rsidR="00F95E47" w:rsidRDefault="00F95E47" w:rsidP="0022332E">
            <w:pPr>
              <w:pStyle w:val="Tabletext"/>
            </w:pPr>
            <w:r>
              <w:t>EI</w:t>
            </w:r>
          </w:p>
        </w:tc>
        <w:tc>
          <w:tcPr>
            <w:tcW w:w="1699" w:type="dxa"/>
          </w:tcPr>
          <w:p w14:paraId="712E9DE6" w14:textId="2F536BF6" w:rsidR="00F95E47" w:rsidRDefault="00F95E47" w:rsidP="0022332E">
            <w:pPr>
              <w:pStyle w:val="Tabletext"/>
            </w:pPr>
            <w:r>
              <w:t>JAH</w:t>
            </w:r>
          </w:p>
        </w:tc>
      </w:tr>
    </w:tbl>
    <w:p w14:paraId="529100DE" w14:textId="77777777" w:rsidR="003C4529" w:rsidRDefault="003C4529" w:rsidP="0086309C">
      <w:pPr>
        <w:pStyle w:val="BodyText"/>
        <w:sectPr w:rsidR="003C4529" w:rsidSect="003C451D">
          <w:footnotePr>
            <w:numRestart w:val="eachPage"/>
          </w:footnotePr>
          <w:pgSz w:w="11907" w:h="16840" w:code="9"/>
          <w:pgMar w:top="1418" w:right="1701" w:bottom="1418" w:left="1701" w:header="709" w:footer="851" w:gutter="0"/>
          <w:cols w:space="708"/>
        </w:sectPr>
      </w:pPr>
    </w:p>
    <w:p w14:paraId="3C4CEA89" w14:textId="629E0E35" w:rsidR="0022332E" w:rsidRDefault="003C4529" w:rsidP="003C4529">
      <w:pPr>
        <w:pStyle w:val="Heading1"/>
      </w:pPr>
      <w:r>
        <w:lastRenderedPageBreak/>
        <w:t>Sobiv süsteem/lahendus</w:t>
      </w:r>
    </w:p>
    <w:p w14:paraId="6493E177" w14:textId="3FAAD321" w:rsidR="003C4529" w:rsidRDefault="003C4529" w:rsidP="003C4529">
      <w:pPr>
        <w:pStyle w:val="BodyText"/>
      </w:pPr>
      <w:proofErr w:type="spellStart"/>
      <w:r>
        <w:t>asd</w:t>
      </w:r>
      <w:proofErr w:type="spellEnd"/>
    </w:p>
    <w:p w14:paraId="2189BAEB" w14:textId="7345A39B" w:rsidR="00553811" w:rsidRDefault="00553811" w:rsidP="007B11DB">
      <w:pPr>
        <w:pStyle w:val="BodyText"/>
        <w:numPr>
          <w:ilvl w:val="0"/>
          <w:numId w:val="8"/>
        </w:numPr>
      </w:pPr>
      <w:r>
        <w:t xml:space="preserve">Pidev: Süsteemi töös ei tohiks esineda nii pikki pause, et võimaldada olukord, kus toimub kehastusrünnak ehk eksamit </w:t>
      </w:r>
      <w:r w:rsidR="00703F87">
        <w:t xml:space="preserve">või selle osa </w:t>
      </w:r>
      <w:r>
        <w:t>sooritab eksaminandi eest variisik.</w:t>
      </w:r>
    </w:p>
    <w:p w14:paraId="17727A66" w14:textId="4E83636A" w:rsidR="003C4529" w:rsidRDefault="003C4529" w:rsidP="007B11DB">
      <w:pPr>
        <w:pStyle w:val="BodyText"/>
        <w:numPr>
          <w:ilvl w:val="0"/>
          <w:numId w:val="8"/>
        </w:numPr>
      </w:pPr>
      <w:r>
        <w:t>Kasutatavus: Süsteem ei tohiks segada kasutaja tööjärge, küsides temalt pidevalt aktiivset autentimist</w:t>
      </w:r>
      <w:r w:rsidR="007B5E8E">
        <w:t>, ega lõpetada tööd iga pidevautentimises esineva väikse kõrvalekalde peale</w:t>
      </w:r>
      <w:r>
        <w:t>.</w:t>
      </w:r>
    </w:p>
    <w:p w14:paraId="03ABFA07" w14:textId="5DDC4CF8" w:rsidR="003C4529" w:rsidRDefault="003C4529" w:rsidP="007B11DB">
      <w:pPr>
        <w:pStyle w:val="BodyText"/>
        <w:numPr>
          <w:ilvl w:val="0"/>
          <w:numId w:val="8"/>
        </w:numPr>
      </w:pPr>
      <w:r>
        <w:t xml:space="preserve">Turvalisus: </w:t>
      </w:r>
    </w:p>
    <w:p w14:paraId="18985095" w14:textId="761050A0" w:rsidR="00760F58" w:rsidRDefault="003C4529" w:rsidP="00760F58">
      <w:pPr>
        <w:pStyle w:val="BodyText"/>
        <w:numPr>
          <w:ilvl w:val="0"/>
          <w:numId w:val="8"/>
        </w:numPr>
      </w:pPr>
      <w:r>
        <w:t xml:space="preserve">Maksumus: Süsteem peaks olema </w:t>
      </w:r>
      <w:proofErr w:type="spellStart"/>
      <w:r>
        <w:t>implementeeritav</w:t>
      </w:r>
      <w:proofErr w:type="spellEnd"/>
      <w:r>
        <w:t xml:space="preserve"> käepäraste standartsete vahenditega, nagu personaalarvuti, veebikaamera, klaviatuur, hiir, mille olemasolu või ostmist võib kasutajalt eeldada.</w:t>
      </w:r>
    </w:p>
    <w:p w14:paraId="2319F165" w14:textId="17234329" w:rsidR="002D681B" w:rsidRDefault="00760F58" w:rsidP="00760F58">
      <w:pPr>
        <w:pStyle w:val="BodyText"/>
      </w:pPr>
      <w:r>
        <w:t xml:space="preserve">Süsteem võiks anda märku, kui kasutaja nägu kaob kaadrist või kui silmad pole pikemat aega ekraanile </w:t>
      </w:r>
      <w:proofErr w:type="spellStart"/>
      <w:r>
        <w:t>fokusseerunud</w:t>
      </w:r>
      <w:proofErr w:type="spellEnd"/>
      <w:r>
        <w:t xml:space="preserve">.  </w:t>
      </w:r>
    </w:p>
    <w:p w14:paraId="1E05063D" w14:textId="3F62D8B2" w:rsidR="002D681B" w:rsidRPr="003C4529" w:rsidRDefault="002D681B" w:rsidP="00760F58">
      <w:pPr>
        <w:pStyle w:val="BodyText"/>
        <w:sectPr w:rsidR="002D681B" w:rsidRPr="003C4529" w:rsidSect="003C451D">
          <w:footnotePr>
            <w:numRestart w:val="eachPage"/>
          </w:footnotePr>
          <w:pgSz w:w="11907" w:h="16840" w:code="9"/>
          <w:pgMar w:top="1418" w:right="1701" w:bottom="1418" w:left="1701" w:header="709" w:footer="851" w:gutter="0"/>
          <w:cols w:space="708"/>
        </w:sectPr>
      </w:pPr>
      <w:r>
        <w:t xml:space="preserve">Kindlasti ei  tohiks eksaminandilt nõuda eririistvara, nagu näiteks autonoomse järelevalveroboti </w:t>
      </w:r>
      <w:r>
        <w:fldChar w:fldCharType="begin" w:fldLock="1"/>
      </w:r>
      <w:r w:rsidR="00A021C3">
        <w:instrText>ADDIN CSL_CITATION { "citationItems" : [ { "id" : "ITEM-1", "itemData" : { "DOI" : "10.1109/FIE.2013.6685172", "ISBN" : "978-1-4673-5261-1", "author" : [ { "dropping-particle" : "", "family" : "Rosen", "given" : "Warren A.", "non-dropping-particle" : "", "parse-names" : false, "suffix" : "" }, { "dropping-particle" : "", "family" : "Carr", "given" : "M. Eric", "non-dropping-particle" : "", "parse-names" : false, "suffix" : "" } ], "container-title" : "2013 IEEE Frontiers in Education Conference (FIE)", "id" : "ITEM-1", "issued" : { "date-parts" : [ [ "2013", "10" ] ] }, "page" : "1935-1939", "publisher" : "IEEE", "title" : "An autonomous articulating desktop robot for proctoring remote online examinations", "type" : "paper-conference" }, "uris" : [ "http://www.mendeley.com/documents/?uuid=a500e684-8489-3999-8e06-e2e51ccc6a34" ] } ], "mendeley" : { "formattedCitation" : "[100]", "plainTextFormattedCitation" : "[100]", "previouslyFormattedCitation" : "[100]" }, "properties" : {  }, "schema" : "https://github.com/citation-style-language/schema/raw/master/csl-citation.json" }</w:instrText>
      </w:r>
      <w:r>
        <w:fldChar w:fldCharType="separate"/>
      </w:r>
      <w:r w:rsidR="00A021C3" w:rsidRPr="00A021C3">
        <w:rPr>
          <w:noProof/>
        </w:rPr>
        <w:t>[100]</w:t>
      </w:r>
      <w:r>
        <w:fldChar w:fldCharType="end"/>
      </w:r>
      <w:r w:rsidR="001D0C85">
        <w:t>,</w:t>
      </w:r>
      <w:r>
        <w:t xml:space="preserve"> ostmist.</w:t>
      </w:r>
    </w:p>
    <w:p w14:paraId="25325F09" w14:textId="77777777" w:rsidR="009F4718" w:rsidRPr="00AE5FF9" w:rsidRDefault="009F4718" w:rsidP="005C5A2A">
      <w:pPr>
        <w:pStyle w:val="Heading1"/>
      </w:pPr>
      <w:r w:rsidRPr="00AE5FF9">
        <w:lastRenderedPageBreak/>
        <w:t>Kokkuvõte</w:t>
      </w:r>
      <w:bookmarkEnd w:id="17"/>
      <w:bookmarkEnd w:id="18"/>
      <w:bookmarkEnd w:id="19"/>
      <w:bookmarkEnd w:id="20"/>
    </w:p>
    <w:p w14:paraId="1874B1B1" w14:textId="77777777" w:rsidR="009F4718" w:rsidRDefault="009F4718" w:rsidP="00F170B9">
      <w:pPr>
        <w:pStyle w:val="BodyText"/>
      </w:pPr>
      <w:r>
        <w:fldChar w:fldCharType="begin"/>
      </w:r>
      <w:r>
        <w:instrText>MACROBUTTON NoMacro [</w:instrText>
      </w:r>
      <w:r w:rsidR="00340917">
        <w:instrText>Kokkuvõtte tekst</w:instrText>
      </w:r>
      <w:r>
        <w:instrText>]</w:instrText>
      </w:r>
      <w:r>
        <w:fldChar w:fldCharType="end"/>
      </w:r>
    </w:p>
    <w:p w14:paraId="4FD18979" w14:textId="77777777" w:rsidR="00081F28" w:rsidRDefault="00081F28" w:rsidP="00F170B9">
      <w:pPr>
        <w:pStyle w:val="BodyText"/>
      </w:pPr>
    </w:p>
    <w:p w14:paraId="3493CD4F" w14:textId="77777777" w:rsidR="0016246C" w:rsidRDefault="0016246C" w:rsidP="00AC07C4"/>
    <w:p w14:paraId="25382E30" w14:textId="77777777" w:rsidR="0016246C" w:rsidRDefault="0016246C" w:rsidP="00AC07C4">
      <w:pPr>
        <w:sectPr w:rsidR="0016246C" w:rsidSect="003C451D">
          <w:footnotePr>
            <w:numRestart w:val="eachPage"/>
          </w:footnotePr>
          <w:pgSz w:w="11907" w:h="16840" w:code="9"/>
          <w:pgMar w:top="1418" w:right="1701" w:bottom="1418" w:left="1701" w:header="709" w:footer="851" w:gutter="0"/>
          <w:cols w:space="708"/>
        </w:sectPr>
      </w:pPr>
    </w:p>
    <w:p w14:paraId="77509CC9" w14:textId="77777777" w:rsidR="009F4718" w:rsidRDefault="009F4718" w:rsidP="00340917">
      <w:pPr>
        <w:pStyle w:val="Headingunnumber"/>
      </w:pPr>
      <w:bookmarkStart w:id="67" w:name="_Toc227485539"/>
      <w:bookmarkStart w:id="68" w:name="_Toc371596369"/>
      <w:bookmarkStart w:id="69" w:name="_Toc437263090"/>
      <w:bookmarkStart w:id="70" w:name="_Toc437856795"/>
      <w:r>
        <w:lastRenderedPageBreak/>
        <w:t>Kasutatud kirjandus</w:t>
      </w:r>
      <w:bookmarkEnd w:id="67"/>
      <w:bookmarkEnd w:id="68"/>
      <w:bookmarkEnd w:id="69"/>
      <w:bookmarkEnd w:id="70"/>
    </w:p>
    <w:p w14:paraId="47F64F04" w14:textId="4A4D07DF" w:rsidR="00A021C3" w:rsidRPr="00A021C3" w:rsidRDefault="003224C3" w:rsidP="00A021C3">
      <w:pPr>
        <w:widowControl w:val="0"/>
        <w:autoSpaceDE w:val="0"/>
        <w:autoSpaceDN w:val="0"/>
        <w:adjustRightInd w:val="0"/>
        <w:spacing w:after="240" w:line="360" w:lineRule="auto"/>
        <w:ind w:left="640" w:hanging="640"/>
        <w:rPr>
          <w:noProof/>
        </w:rPr>
      </w:pPr>
      <w:r>
        <w:fldChar w:fldCharType="begin" w:fldLock="1"/>
      </w:r>
      <w:r>
        <w:instrText xml:space="preserve">ADDIN Mendeley Bibliography CSL_BIBLIOGRAPHY </w:instrText>
      </w:r>
      <w:r>
        <w:fldChar w:fldCharType="separate"/>
      </w:r>
      <w:r w:rsidR="00A021C3" w:rsidRPr="00A021C3">
        <w:rPr>
          <w:noProof/>
        </w:rPr>
        <w:t>[1]</w:t>
      </w:r>
      <w:r w:rsidR="00A021C3" w:rsidRPr="00A021C3">
        <w:rPr>
          <w:noProof/>
        </w:rPr>
        <w:tab/>
        <w:t>IMS Global Learning Consortium, “Learning Tools Interoperability.” [Online]. Available: https://www.imsglobal.org/activity/learning-tools-interoperability. [Accessed: 12-Feb-2018].</w:t>
      </w:r>
    </w:p>
    <w:p w14:paraId="4F422DEF"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[2]</w:t>
      </w:r>
      <w:r w:rsidRPr="00A021C3">
        <w:rPr>
          <w:noProof/>
        </w:rPr>
        <w:tab/>
        <w:t>“ÕIS.” [Online]. Available: https://ois2.ttu.ee/uusois/uus_ois2.tud_leht. [Accessed: 26-Mar-2018].</w:t>
      </w:r>
    </w:p>
    <w:p w14:paraId="38E90FBA"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[3]</w:t>
      </w:r>
      <w:r w:rsidRPr="00A021C3">
        <w:rPr>
          <w:noProof/>
        </w:rPr>
        <w:tab/>
        <w:t>“Küberkaitse.” [Online]. Available: https://www.ttu.ee/teaduskond/infotehnoloogia-teaduskond/sisseastujale-34/magistriope-50/kuberkaitse-2/. [Accessed: 26-Mar-2018].</w:t>
      </w:r>
    </w:p>
    <w:p w14:paraId="600D2D9B"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[4]</w:t>
      </w:r>
      <w:r w:rsidRPr="00A021C3">
        <w:rPr>
          <w:noProof/>
        </w:rPr>
        <w:tab/>
        <w:t>“Küberkaitse.” [Online]. Available: https://www.ttu.ee/sisseastujale/magistriope-2/23289/sisseastumiskatsed/lisainfo/kuberkaitse-5/. [Accessed: 26-Mar-2018].</w:t>
      </w:r>
    </w:p>
    <w:p w14:paraId="749B87BF"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[5]</w:t>
      </w:r>
      <w:r w:rsidRPr="00A021C3">
        <w:rPr>
          <w:noProof/>
        </w:rPr>
        <w:tab/>
        <w:t>“Rangeforce.” [Online]. Available: https://rangeforce.com/home. [Accessed: 26-Mar-2018].</w:t>
      </w:r>
    </w:p>
    <w:p w14:paraId="0DB38E92"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[6]</w:t>
      </w:r>
      <w:r w:rsidRPr="00A021C3">
        <w:rPr>
          <w:noProof/>
        </w:rPr>
        <w:tab/>
        <w:t>J. D. Woodward, C. Horn, J. Gatune, and A. Thomas, “RAND Public Safety and Justice Biometrics A Look at Facial Recognition.”</w:t>
      </w:r>
    </w:p>
    <w:p w14:paraId="3C7124F8"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[7]</w:t>
      </w:r>
      <w:r w:rsidRPr="00A021C3">
        <w:rPr>
          <w:noProof/>
        </w:rPr>
        <w:tab/>
        <w:t xml:space="preserve">I. Martinovic, K. Rasmussen, M. Roeschlin, and G. Tsudik, “Authentication Using Pulse-Response Biometrics,” </w:t>
      </w:r>
      <w:r w:rsidRPr="00A021C3">
        <w:rPr>
          <w:i/>
          <w:iCs/>
          <w:noProof/>
        </w:rPr>
        <w:t>Commun. ACM</w:t>
      </w:r>
      <w:r w:rsidRPr="00A021C3">
        <w:rPr>
          <w:noProof/>
        </w:rPr>
        <w:t>, vol. 60, no. 2, 2017.</w:t>
      </w:r>
    </w:p>
    <w:p w14:paraId="5BA42532"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[8]</w:t>
      </w:r>
      <w:r w:rsidRPr="00A021C3">
        <w:rPr>
          <w:noProof/>
        </w:rPr>
        <w:tab/>
        <w:t>“Riigieksami_vaatlusjuhend_2017.”</w:t>
      </w:r>
    </w:p>
    <w:p w14:paraId="4333C69B"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[9]</w:t>
      </w:r>
      <w:r w:rsidRPr="00A021C3">
        <w:rPr>
          <w:noProof/>
        </w:rPr>
        <w:tab/>
        <w:t xml:space="preserve">I. Traore and A. A. E. Ahmed, </w:t>
      </w:r>
      <w:r w:rsidRPr="00A021C3">
        <w:rPr>
          <w:i/>
          <w:iCs/>
          <w:noProof/>
        </w:rPr>
        <w:t>Continuous authentication using biometrics : data, models, and metrics</w:t>
      </w:r>
      <w:r w:rsidRPr="00A021C3">
        <w:rPr>
          <w:noProof/>
        </w:rPr>
        <w:t>. Information Science Reference, 2012.</w:t>
      </w:r>
    </w:p>
    <w:p w14:paraId="3457012D"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[10]</w:t>
      </w:r>
      <w:r w:rsidRPr="00A021C3">
        <w:rPr>
          <w:noProof/>
        </w:rPr>
        <w:tab/>
        <w:t xml:space="preserve">C. Feher, Y. Elovici, R. Moskovitch, L. Rokach, and A. Schclar, “User identity verification via mouse dynamics,” </w:t>
      </w:r>
      <w:r w:rsidRPr="00A021C3">
        <w:rPr>
          <w:i/>
          <w:iCs/>
          <w:noProof/>
        </w:rPr>
        <w:t>Inf. Sci. (Ny).</w:t>
      </w:r>
      <w:r w:rsidRPr="00A021C3">
        <w:rPr>
          <w:noProof/>
        </w:rPr>
        <w:t>, vol. 201, pp. 19–36, 2012.</w:t>
      </w:r>
    </w:p>
    <w:p w14:paraId="08D4DF29"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[11]</w:t>
      </w:r>
      <w:r w:rsidRPr="00A021C3">
        <w:rPr>
          <w:noProof/>
        </w:rPr>
        <w:tab/>
        <w:t xml:space="preserve">D. Coffin, “Two-Factor Authentication,” in </w:t>
      </w:r>
      <w:r w:rsidRPr="00A021C3">
        <w:rPr>
          <w:i/>
          <w:iCs/>
          <w:noProof/>
        </w:rPr>
        <w:t>Expert Oracle and Java Security</w:t>
      </w:r>
      <w:r w:rsidRPr="00A021C3">
        <w:rPr>
          <w:noProof/>
        </w:rPr>
        <w:t>, Berkeley, CA: Apress, 2011, pp. 177–178.</w:t>
      </w:r>
    </w:p>
    <w:p w14:paraId="6981EA21"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lastRenderedPageBreak/>
        <w:t>[12]</w:t>
      </w:r>
      <w:r w:rsidRPr="00A021C3">
        <w:rPr>
          <w:noProof/>
        </w:rPr>
        <w:tab/>
        <w:t>P. Bours, “Continuous keystroke dynamics: A different perspective towards biometric evaluation,” 2012.</w:t>
      </w:r>
    </w:p>
    <w:p w14:paraId="37FFE3B5"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[13]</w:t>
      </w:r>
      <w:r w:rsidRPr="00A021C3">
        <w:rPr>
          <w:noProof/>
        </w:rPr>
        <w:tab/>
        <w:t>J. Rose, Y. Liu, and A. Awad, “Biometric Authentication Using Mouse and Eye Movement Data,” 2017.</w:t>
      </w:r>
    </w:p>
    <w:p w14:paraId="6ECF69EC"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[14]</w:t>
      </w:r>
      <w:r w:rsidRPr="00A021C3">
        <w:rPr>
          <w:noProof/>
        </w:rPr>
        <w:tab/>
        <w:t>O. M. Parkhi, A. Vedaldi, and A. Zisserman, “Deep Face Recognition.”</w:t>
      </w:r>
    </w:p>
    <w:p w14:paraId="261F7467"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[15]</w:t>
      </w:r>
      <w:r w:rsidRPr="00A021C3">
        <w:rPr>
          <w:noProof/>
        </w:rPr>
        <w:tab/>
        <w:t xml:space="preserve">Y. Taigman, M. Yang, M. Ranzato, and L. Wolf, “DeepFace: Closing the Gap to Human-Level Performance in Face Verification,” in </w:t>
      </w:r>
      <w:r w:rsidRPr="00A021C3">
        <w:rPr>
          <w:i/>
          <w:iCs/>
          <w:noProof/>
        </w:rPr>
        <w:t>2014 IEEE Conference on Computer Vision and Pattern Recognition</w:t>
      </w:r>
      <w:r w:rsidRPr="00A021C3">
        <w:rPr>
          <w:noProof/>
        </w:rPr>
        <w:t>, 2014, pp. 1701–1708.</w:t>
      </w:r>
    </w:p>
    <w:p w14:paraId="1FC15C07"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[16]</w:t>
      </w:r>
      <w:r w:rsidRPr="00A021C3">
        <w:rPr>
          <w:noProof/>
        </w:rPr>
        <w:tab/>
        <w:t>Y. Sun, D. Liang, X. Wang, and X. Tang, “DeepID3: Face Recognition with Very Deep Neural Networks,” Feb. 2015.</w:t>
      </w:r>
    </w:p>
    <w:p w14:paraId="57F42C64"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[17]</w:t>
      </w:r>
      <w:r w:rsidRPr="00A021C3">
        <w:rPr>
          <w:noProof/>
        </w:rPr>
        <w:tab/>
        <w:t xml:space="preserve">F. Schroff, D. Kalenichenko, and J. Philbin, “FaceNet: A unified embedding for face recognition and clustering,” in </w:t>
      </w:r>
      <w:r w:rsidRPr="00A021C3">
        <w:rPr>
          <w:i/>
          <w:iCs/>
          <w:noProof/>
        </w:rPr>
        <w:t>2015 IEEE Conference on Computer Vision and Pattern Recognition (CVPR)</w:t>
      </w:r>
      <w:r w:rsidRPr="00A021C3">
        <w:rPr>
          <w:noProof/>
        </w:rPr>
        <w:t>, 2015, pp. 815–823.</w:t>
      </w:r>
    </w:p>
    <w:p w14:paraId="4D57ECD7"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[18]</w:t>
      </w:r>
      <w:r w:rsidRPr="00A021C3">
        <w:rPr>
          <w:noProof/>
        </w:rPr>
        <w:tab/>
        <w:t xml:space="preserve">Y. Xu, T. Price, J.-M. Frahm, and F. Monrose, “Virtual U: Defeating Face Liveness Detection by  Building Virtual Models from Your Public Photos,” in </w:t>
      </w:r>
      <w:r w:rsidRPr="00A021C3">
        <w:rPr>
          <w:i/>
          <w:iCs/>
          <w:noProof/>
        </w:rPr>
        <w:t>Proceedings of the  25th USENIX Security Symposium</w:t>
      </w:r>
      <w:r w:rsidRPr="00A021C3">
        <w:rPr>
          <w:noProof/>
        </w:rPr>
        <w:t>, 2016.</w:t>
      </w:r>
    </w:p>
    <w:p w14:paraId="4125DF41"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[19]</w:t>
      </w:r>
      <w:r w:rsidRPr="00A021C3">
        <w:rPr>
          <w:noProof/>
        </w:rPr>
        <w:tab/>
        <w:t xml:space="preserve">N. Erdogmus and S. Marcel, “Spoofing Face Recognition With 3D Masks,” </w:t>
      </w:r>
      <w:r w:rsidRPr="00A021C3">
        <w:rPr>
          <w:i/>
          <w:iCs/>
          <w:noProof/>
        </w:rPr>
        <w:t>IEEE Trans. Inf. Forensics Secur.</w:t>
      </w:r>
      <w:r w:rsidRPr="00A021C3">
        <w:rPr>
          <w:noProof/>
        </w:rPr>
        <w:t>, vol. 9, no. 7, pp. 1084–1097, Jul. 2014.</w:t>
      </w:r>
    </w:p>
    <w:p w14:paraId="64F290B6"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[20]</w:t>
      </w:r>
      <w:r w:rsidRPr="00A021C3">
        <w:rPr>
          <w:noProof/>
        </w:rPr>
        <w:tab/>
        <w:t>Y. Li, Y. Li, Q. Yan, H. Kong, and R. H. Deng, “Seeing Your Face Is Not Enough: An Inertial Sensor-Based Liveness Detection for Face Authentication.”</w:t>
      </w:r>
    </w:p>
    <w:p w14:paraId="48A676A0"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[21]</w:t>
      </w:r>
      <w:r w:rsidRPr="00A021C3">
        <w:rPr>
          <w:noProof/>
        </w:rPr>
        <w:tab/>
        <w:t>K. Niinuma and A. K. Jain, “Continuous user authentication using temporal information,” 2010.</w:t>
      </w:r>
    </w:p>
    <w:p w14:paraId="3521B02B"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[22]</w:t>
      </w:r>
      <w:r w:rsidRPr="00A021C3">
        <w:rPr>
          <w:noProof/>
        </w:rPr>
        <w:tab/>
        <w:t xml:space="preserve">I. Traoré, Y. Nakkabi, S. Saad, B. Sayed, J. D. Ardigo, and P. M. De Faria Quinan, “Ensuring online exam integrity through continuous biometric authentication,” in </w:t>
      </w:r>
      <w:r w:rsidRPr="00A021C3">
        <w:rPr>
          <w:i/>
          <w:iCs/>
          <w:noProof/>
        </w:rPr>
        <w:t>Information Security Practices: Emerging Threats and Perspectives</w:t>
      </w:r>
      <w:r w:rsidRPr="00A021C3">
        <w:rPr>
          <w:noProof/>
        </w:rPr>
        <w:t>, 2017.</w:t>
      </w:r>
    </w:p>
    <w:p w14:paraId="68702581"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[23]</w:t>
      </w:r>
      <w:r w:rsidRPr="00A021C3">
        <w:rPr>
          <w:noProof/>
        </w:rPr>
        <w:tab/>
        <w:t xml:space="preserve">A. Fayyoumi and A. Zarrad, “Novel Solution Based on Face Recognition to </w:t>
      </w:r>
      <w:r w:rsidRPr="00A021C3">
        <w:rPr>
          <w:noProof/>
        </w:rPr>
        <w:lastRenderedPageBreak/>
        <w:t>Address Identity Theft and Cheating in Online Examination Systems,” vol. 4, pp. 5–12, 2014.</w:t>
      </w:r>
    </w:p>
    <w:p w14:paraId="315BB56F"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[24]</w:t>
      </w:r>
      <w:r w:rsidRPr="00A021C3">
        <w:rPr>
          <w:noProof/>
        </w:rPr>
        <w:tab/>
        <w:t xml:space="preserve">X. Li, J. Li, L. Liu, and J. Xu, “Face pose estimate technology and its application in video invigilation,” in </w:t>
      </w:r>
      <w:r w:rsidRPr="00A021C3">
        <w:rPr>
          <w:i/>
          <w:iCs/>
          <w:noProof/>
        </w:rPr>
        <w:t>2nd International Workshop on Education Technology and Computer Science, ETCS 2010</w:t>
      </w:r>
      <w:r w:rsidRPr="00A021C3">
        <w:rPr>
          <w:noProof/>
        </w:rPr>
        <w:t>, 2010, vol. 2, pp. 102–105.</w:t>
      </w:r>
    </w:p>
    <w:p w14:paraId="264C288F"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[25]</w:t>
      </w:r>
      <w:r w:rsidRPr="00A021C3">
        <w:rPr>
          <w:noProof/>
        </w:rPr>
        <w:tab/>
        <w:t>“e-Residency – New Digital Nation.” [Online]. Available: https://e-resident.gov.ee/. [Accessed: 23-Mar-2018].</w:t>
      </w:r>
    </w:p>
    <w:p w14:paraId="52BCC97E"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[26]</w:t>
      </w:r>
      <w:r w:rsidRPr="00A021C3">
        <w:rPr>
          <w:noProof/>
        </w:rPr>
        <w:tab/>
        <w:t>“AKIT - Andmekaitse ja infoturbe leksikon.” [Online]. Available: http://akit.cyber.ee/term/5998-iris-recognition. [Accessed: 23-Mar-2018].</w:t>
      </w:r>
    </w:p>
    <w:p w14:paraId="2F8AD4EB"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[27]</w:t>
      </w:r>
      <w:r w:rsidRPr="00A021C3">
        <w:rPr>
          <w:noProof/>
        </w:rPr>
        <w:tab/>
        <w:t>“Iris Recognition.”</w:t>
      </w:r>
    </w:p>
    <w:p w14:paraId="7C1715A8"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[28]</w:t>
      </w:r>
      <w:r w:rsidRPr="00A021C3">
        <w:rPr>
          <w:noProof/>
        </w:rPr>
        <w:tab/>
        <w:t xml:space="preserve">J. Daugman, “How Iris Recognition Works,” in </w:t>
      </w:r>
      <w:r w:rsidRPr="00A021C3">
        <w:rPr>
          <w:i/>
          <w:iCs/>
          <w:noProof/>
        </w:rPr>
        <w:t>The Essential Guide to Image Processing</w:t>
      </w:r>
      <w:r w:rsidRPr="00A021C3">
        <w:rPr>
          <w:noProof/>
        </w:rPr>
        <w:t>, Elsevier, 2009, pp. 715–739.</w:t>
      </w:r>
    </w:p>
    <w:p w14:paraId="1CA6C984"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[29]</w:t>
      </w:r>
      <w:r w:rsidRPr="00A021C3">
        <w:rPr>
          <w:noProof/>
        </w:rPr>
        <w:tab/>
        <w:t xml:space="preserve">L. C. F. Araujo, L. H. R. Sucupira, M. G. Lizarraga, L. L. Ling, and J. B. T. Yabu-Uti, “User authentication through typing biometrics features,” </w:t>
      </w:r>
      <w:r w:rsidRPr="00A021C3">
        <w:rPr>
          <w:i/>
          <w:iCs/>
          <w:noProof/>
        </w:rPr>
        <w:t>IEEE Trans. Signal Process.</w:t>
      </w:r>
      <w:r w:rsidRPr="00A021C3">
        <w:rPr>
          <w:noProof/>
        </w:rPr>
        <w:t>, vol. 53, no. 2, pp. 851–855, Feb. 2005.</w:t>
      </w:r>
    </w:p>
    <w:p w14:paraId="458D8D9E"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[30]</w:t>
      </w:r>
      <w:r w:rsidRPr="00A021C3">
        <w:rPr>
          <w:noProof/>
        </w:rPr>
        <w:tab/>
        <w:t xml:space="preserve">S. Mondal and P. Bours, “Person Identification by Keystroke Dynamics Using Pairwise User Coupling,” </w:t>
      </w:r>
      <w:r w:rsidRPr="00A021C3">
        <w:rPr>
          <w:i/>
          <w:iCs/>
          <w:noProof/>
        </w:rPr>
        <w:t>IEEE Trans. Inf. Forensics Secur.</w:t>
      </w:r>
      <w:r w:rsidRPr="00A021C3">
        <w:rPr>
          <w:noProof/>
        </w:rPr>
        <w:t>, 2017.</w:t>
      </w:r>
    </w:p>
    <w:p w14:paraId="627EB6DF"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[31]</w:t>
      </w:r>
      <w:r w:rsidRPr="00A021C3">
        <w:rPr>
          <w:noProof/>
        </w:rPr>
        <w:tab/>
        <w:t xml:space="preserve">J. V. Monaco, N. Bakelman, S.-H. Cha, and C. C. Tappert, “Developing a Keystroke Biometric System for Continual Authentication of Computer Users,” in </w:t>
      </w:r>
      <w:r w:rsidRPr="00A021C3">
        <w:rPr>
          <w:i/>
          <w:iCs/>
          <w:noProof/>
        </w:rPr>
        <w:t>2012 European Intelligence and Security Informatics Conference</w:t>
      </w:r>
      <w:r w:rsidRPr="00A021C3">
        <w:rPr>
          <w:noProof/>
        </w:rPr>
        <w:t>, 2012, pp. 210–216.</w:t>
      </w:r>
    </w:p>
    <w:p w14:paraId="323A6600"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[32]</w:t>
      </w:r>
      <w:r w:rsidRPr="00A021C3">
        <w:rPr>
          <w:noProof/>
        </w:rPr>
        <w:tab/>
        <w:t xml:space="preserve">J. Roth, X. Liu, and D. Metaxas, “On continuous user authentication via typing behavior,” </w:t>
      </w:r>
      <w:r w:rsidRPr="00A021C3">
        <w:rPr>
          <w:i/>
          <w:iCs/>
          <w:noProof/>
        </w:rPr>
        <w:t>IEEE Trans. Image Process.</w:t>
      </w:r>
      <w:r w:rsidRPr="00A021C3">
        <w:rPr>
          <w:noProof/>
        </w:rPr>
        <w:t>, 2014.</w:t>
      </w:r>
    </w:p>
    <w:p w14:paraId="0567D170"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[33]</w:t>
      </w:r>
      <w:r w:rsidRPr="00A021C3">
        <w:rPr>
          <w:noProof/>
        </w:rPr>
        <w:tab/>
        <w:t xml:space="preserve">H. Saevanee and P. Bhattarakosol, “Authenticating User Using Keystroke Dynamics and Finger Pressure,” in </w:t>
      </w:r>
      <w:r w:rsidRPr="00A021C3">
        <w:rPr>
          <w:i/>
          <w:iCs/>
          <w:noProof/>
        </w:rPr>
        <w:t>2009 6th IEEE Consumer Communications and Networking Conference</w:t>
      </w:r>
      <w:r w:rsidRPr="00A021C3">
        <w:rPr>
          <w:noProof/>
        </w:rPr>
        <w:t>, 2009, pp. 1–2.</w:t>
      </w:r>
    </w:p>
    <w:p w14:paraId="7ADA7B71"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[34]</w:t>
      </w:r>
      <w:r w:rsidRPr="00A021C3">
        <w:rPr>
          <w:noProof/>
        </w:rPr>
        <w:tab/>
        <w:t xml:space="preserve">H. Saevanee and P. Bhatarakosol, “User Authentication Using Combination of </w:t>
      </w:r>
      <w:r w:rsidRPr="00A021C3">
        <w:rPr>
          <w:noProof/>
        </w:rPr>
        <w:lastRenderedPageBreak/>
        <w:t xml:space="preserve">Behavioral Biometrics over the Touchpad Acting Like Touch Screen of Mobile Device,” in </w:t>
      </w:r>
      <w:r w:rsidRPr="00A021C3">
        <w:rPr>
          <w:i/>
          <w:iCs/>
          <w:noProof/>
        </w:rPr>
        <w:t>2008 International Conference on Computer and Electrical Engineering</w:t>
      </w:r>
      <w:r w:rsidRPr="00A021C3">
        <w:rPr>
          <w:noProof/>
        </w:rPr>
        <w:t>, 2008, pp. 82–86.</w:t>
      </w:r>
    </w:p>
    <w:p w14:paraId="2ABEA260"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[35]</w:t>
      </w:r>
      <w:r w:rsidRPr="00A021C3">
        <w:rPr>
          <w:noProof/>
        </w:rPr>
        <w:tab/>
        <w:t xml:space="preserve">Y. Sun, H. Ceker, and S. Upadhyaya, “Shared keystroke dataset for continuous authentication,” in </w:t>
      </w:r>
      <w:r w:rsidRPr="00A021C3">
        <w:rPr>
          <w:i/>
          <w:iCs/>
          <w:noProof/>
        </w:rPr>
        <w:t>8th IEEE International Workshop on Information Forensics and Security, WIFS 2016</w:t>
      </w:r>
      <w:r w:rsidRPr="00A021C3">
        <w:rPr>
          <w:noProof/>
        </w:rPr>
        <w:t>, 2017.</w:t>
      </w:r>
    </w:p>
    <w:p w14:paraId="6E680E52"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[36]</w:t>
      </w:r>
      <w:r w:rsidRPr="00A021C3">
        <w:rPr>
          <w:noProof/>
        </w:rPr>
        <w:tab/>
        <w:t xml:space="preserve">I. Deutschmann, P. Nordstrom, and L. Nilsson, “Continuous Authentication Using Behavioral Biometrics,” </w:t>
      </w:r>
      <w:r w:rsidRPr="00A021C3">
        <w:rPr>
          <w:i/>
          <w:iCs/>
          <w:noProof/>
        </w:rPr>
        <w:t>IT Prof.</w:t>
      </w:r>
      <w:r w:rsidRPr="00A021C3">
        <w:rPr>
          <w:noProof/>
        </w:rPr>
        <w:t>, vol. 15, no. 4, pp. 12–15, Jul. 2013.</w:t>
      </w:r>
    </w:p>
    <w:p w14:paraId="28FA4AA3"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[37]</w:t>
      </w:r>
      <w:r w:rsidRPr="00A021C3">
        <w:rPr>
          <w:noProof/>
        </w:rPr>
        <w:tab/>
        <w:t xml:space="preserve">S. Mondal and P. Bours, “A study on continuous authentication using a combination of keystroke and mouse biometrics,” </w:t>
      </w:r>
      <w:r w:rsidRPr="00A021C3">
        <w:rPr>
          <w:i/>
          <w:iCs/>
          <w:noProof/>
        </w:rPr>
        <w:t>Neurocomputing</w:t>
      </w:r>
      <w:r w:rsidRPr="00A021C3">
        <w:rPr>
          <w:noProof/>
        </w:rPr>
        <w:t>, vol. 230, pp. 1–22, Mar. 2017.</w:t>
      </w:r>
    </w:p>
    <w:p w14:paraId="250E29F4"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[38]</w:t>
      </w:r>
      <w:r w:rsidRPr="00A021C3">
        <w:rPr>
          <w:noProof/>
        </w:rPr>
        <w:tab/>
        <w:t>S. Mondal and P. Bours, “Continuous Authentication using Mouse Dynamics.”</w:t>
      </w:r>
    </w:p>
    <w:p w14:paraId="2B6C4E35"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[39]</w:t>
      </w:r>
      <w:r w:rsidRPr="00A021C3">
        <w:rPr>
          <w:noProof/>
        </w:rPr>
        <w:tab/>
        <w:t xml:space="preserve">B. Sayed, I. Traore, I. Woungang, and M. S. Obaidat, “Biometric Authentication Using Mouse Gesture Dynamics,” </w:t>
      </w:r>
      <w:r w:rsidRPr="00A021C3">
        <w:rPr>
          <w:i/>
          <w:iCs/>
          <w:noProof/>
        </w:rPr>
        <w:t>IEEE Syst. J.</w:t>
      </w:r>
      <w:r w:rsidRPr="00A021C3">
        <w:rPr>
          <w:noProof/>
        </w:rPr>
        <w:t>, vol. 7, no. 2, pp. 262–274, Jun. 2013.</w:t>
      </w:r>
    </w:p>
    <w:p w14:paraId="7501158D"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[40]</w:t>
      </w:r>
      <w:r w:rsidRPr="00A021C3">
        <w:rPr>
          <w:noProof/>
        </w:rPr>
        <w:tab/>
        <w:t xml:space="preserve">M. Sharif, T. Faiz, and M. Raza, “Time signatures - an implementation of Keystroke and click patterns for practical and secure authentication,” in </w:t>
      </w:r>
      <w:r w:rsidRPr="00A021C3">
        <w:rPr>
          <w:i/>
          <w:iCs/>
          <w:noProof/>
        </w:rPr>
        <w:t>2008 Third International Conference on Digital Information Management</w:t>
      </w:r>
      <w:r w:rsidRPr="00A021C3">
        <w:rPr>
          <w:noProof/>
        </w:rPr>
        <w:t>, 2008, pp. 559–562.</w:t>
      </w:r>
    </w:p>
    <w:p w14:paraId="45A4BB4F"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[41]</w:t>
      </w:r>
      <w:r w:rsidRPr="00A021C3">
        <w:rPr>
          <w:noProof/>
        </w:rPr>
        <w:tab/>
        <w:t>“Multi-factor Authentication Using Gesture Biometrics - Biometric Signature ID.” [Online]. Available: https://www.biosig-id.com/. [Accessed: 04-Mar-2018].</w:t>
      </w:r>
    </w:p>
    <w:p w14:paraId="5BB28D8E"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[42]</w:t>
      </w:r>
      <w:r w:rsidRPr="00A021C3">
        <w:rPr>
          <w:noProof/>
        </w:rPr>
        <w:tab/>
        <w:t xml:space="preserve">T. Sim, S. Zhang, R. Janakiraman, and S. Kumar, “Continuous Verification Using Multimodal Biometrics,” </w:t>
      </w:r>
      <w:r w:rsidRPr="00A021C3">
        <w:rPr>
          <w:i/>
          <w:iCs/>
          <w:noProof/>
        </w:rPr>
        <w:t>IEEE Trans. Pattern Anal. Mach. Intell.</w:t>
      </w:r>
      <w:r w:rsidRPr="00A021C3">
        <w:rPr>
          <w:noProof/>
        </w:rPr>
        <w:t>, vol. 29, no. 4, pp. 687–700, Apr. 2007.</w:t>
      </w:r>
    </w:p>
    <w:p w14:paraId="6BED61D7"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[43]</w:t>
      </w:r>
      <w:r w:rsidRPr="00A021C3">
        <w:rPr>
          <w:noProof/>
        </w:rPr>
        <w:tab/>
        <w:t>NIST report to the United States Congress, “SUMMARY OF NIST STANDARDS FOR BIOMETRIC ACCURACY, TAMPER RESISTANCE, AND INTEROPERABILITY EXECUTIVE SUMMARY Large Scale Testing,” 2002.</w:t>
      </w:r>
    </w:p>
    <w:p w14:paraId="0CCF6C78"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lastRenderedPageBreak/>
        <w:t>[44]</w:t>
      </w:r>
      <w:r w:rsidRPr="00A021C3">
        <w:rPr>
          <w:noProof/>
        </w:rPr>
        <w:tab/>
        <w:t>X. Liu, L. Kong, Z. Diao, and P. Jia, “Line-scan system for continuous hand authentication,” 2017.</w:t>
      </w:r>
    </w:p>
    <w:p w14:paraId="0C80F8B6"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[45]</w:t>
      </w:r>
      <w:r w:rsidRPr="00A021C3">
        <w:rPr>
          <w:noProof/>
        </w:rPr>
        <w:tab/>
        <w:t>“Fujitsu PalmSecure - Fujitsu Global.” [Online]. Available: http://www.fujitsu.com/global/solutions/business-technology/security/palmsecure/. [Accessed: 11-Mar-2018].</w:t>
      </w:r>
    </w:p>
    <w:p w14:paraId="4AD20BAC"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[46]</w:t>
      </w:r>
      <w:r w:rsidRPr="00A021C3">
        <w:rPr>
          <w:noProof/>
        </w:rPr>
        <w:tab/>
        <w:t>“PalmSecure Mouse.” .</w:t>
      </w:r>
    </w:p>
    <w:p w14:paraId="7716B01B"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[47]</w:t>
      </w:r>
      <w:r w:rsidRPr="00A021C3">
        <w:rPr>
          <w:noProof/>
        </w:rPr>
        <w:tab/>
        <w:t>“AKIT - Andmekaitse ja infoturbe leksikon.” [Online]. Available: http://akit.cyber.ee/term/12784-soft-biometrics. [Accessed: 09-Mar-2018].</w:t>
      </w:r>
    </w:p>
    <w:p w14:paraId="3C6EE7DB"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[48]</w:t>
      </w:r>
      <w:r w:rsidRPr="00A021C3">
        <w:rPr>
          <w:noProof/>
        </w:rPr>
        <w:tab/>
        <w:t>A. K. Jain, S. C. Dass, and K. Nandakumar, “Can soft biometric traits assist user recognition?”</w:t>
      </w:r>
    </w:p>
    <w:p w14:paraId="05C193B4"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[49]</w:t>
      </w:r>
      <w:r w:rsidRPr="00A021C3">
        <w:rPr>
          <w:noProof/>
        </w:rPr>
        <w:tab/>
        <w:t xml:space="preserve">K. Niinuma, U. Park, and A. K. Jain, “Soft Biometric Traits for Continuous User Authentication,” </w:t>
      </w:r>
      <w:r w:rsidRPr="00A021C3">
        <w:rPr>
          <w:i/>
          <w:iCs/>
          <w:noProof/>
        </w:rPr>
        <w:t>IEEE Trans. Inf. Forensics Secur.</w:t>
      </w:r>
      <w:r w:rsidRPr="00A021C3">
        <w:rPr>
          <w:noProof/>
        </w:rPr>
        <w:t>, vol. 5, no. 4, pp. 771–780, Dec. 2010.</w:t>
      </w:r>
    </w:p>
    <w:p w14:paraId="6E4C1D61"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[50]</w:t>
      </w:r>
      <w:r w:rsidRPr="00A021C3">
        <w:rPr>
          <w:noProof/>
        </w:rPr>
        <w:tab/>
        <w:t xml:space="preserve">Y. Matsuyama, M. Shozawa, and R. Yokote, “Brain signal׳s low-frequency fits the continuous authentication,” </w:t>
      </w:r>
      <w:r w:rsidRPr="00A021C3">
        <w:rPr>
          <w:i/>
          <w:iCs/>
          <w:noProof/>
        </w:rPr>
        <w:t>Neurocomputing</w:t>
      </w:r>
      <w:r w:rsidRPr="00A021C3">
        <w:rPr>
          <w:noProof/>
        </w:rPr>
        <w:t>, vol. 164, pp. 137–143, Sep. 2015.</w:t>
      </w:r>
    </w:p>
    <w:p w14:paraId="79100CE5"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[51]</w:t>
      </w:r>
      <w:r w:rsidRPr="00A021C3">
        <w:rPr>
          <w:noProof/>
        </w:rPr>
        <w:tab/>
        <w:t xml:space="preserve">W. Louis, M. Komeili, and D. Hatzinakos, “Continuous authentication using One-Dimensional Multi-Resolution Local Binary Patterns (1DMRLBP) in ECG biometrics,” </w:t>
      </w:r>
      <w:r w:rsidRPr="00A021C3">
        <w:rPr>
          <w:i/>
          <w:iCs/>
          <w:noProof/>
        </w:rPr>
        <w:t>IEEE Trans. Inf. Forensics Secur.</w:t>
      </w:r>
      <w:r w:rsidRPr="00A021C3">
        <w:rPr>
          <w:noProof/>
        </w:rPr>
        <w:t>, 2016.</w:t>
      </w:r>
    </w:p>
    <w:p w14:paraId="77CB945D"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[52]</w:t>
      </w:r>
      <w:r w:rsidRPr="00A021C3">
        <w:rPr>
          <w:noProof/>
        </w:rPr>
        <w:tab/>
        <w:t xml:space="preserve">J. R. Pinto, J. S. Cardoso, A. Lourenço, and C. Carreiras, “Towards a continuous biometric system based on ECG signals acquired on the steering wheel,” </w:t>
      </w:r>
      <w:r w:rsidRPr="00A021C3">
        <w:rPr>
          <w:i/>
          <w:iCs/>
          <w:noProof/>
        </w:rPr>
        <w:t>Sensors (Switzerland)</w:t>
      </w:r>
      <w:r w:rsidRPr="00A021C3">
        <w:rPr>
          <w:noProof/>
        </w:rPr>
        <w:t>, 2017.</w:t>
      </w:r>
    </w:p>
    <w:p w14:paraId="5807B8A2"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[53]</w:t>
      </w:r>
      <w:r w:rsidRPr="00A021C3">
        <w:rPr>
          <w:noProof/>
        </w:rPr>
        <w:tab/>
        <w:t xml:space="preserve">S. Vhaduri and C. Poellabauer, “Wearable device user authentication using physiological and behavioral metrics,” in </w:t>
      </w:r>
      <w:r w:rsidRPr="00A021C3">
        <w:rPr>
          <w:i/>
          <w:iCs/>
          <w:noProof/>
        </w:rPr>
        <w:t>2017 IEEE 28th Annual International Symposium on Personal, Indoor, and Mobile Radio Communications (PIMRC)</w:t>
      </w:r>
      <w:r w:rsidRPr="00A021C3">
        <w:rPr>
          <w:noProof/>
        </w:rPr>
        <w:t>, 2017, pp. 1–6.</w:t>
      </w:r>
    </w:p>
    <w:p w14:paraId="3B42FAA4"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[54]</w:t>
      </w:r>
      <w:r w:rsidRPr="00A021C3">
        <w:rPr>
          <w:noProof/>
        </w:rPr>
        <w:tab/>
        <w:t xml:space="preserve">C. D. Holland and O. V. Komogortsev, “Complex Eye Movement Pattern Biometrics: The Effects of Environment and Stimulus,” </w:t>
      </w:r>
      <w:r w:rsidRPr="00A021C3">
        <w:rPr>
          <w:i/>
          <w:iCs/>
          <w:noProof/>
        </w:rPr>
        <w:t xml:space="preserve">IEEE Trans. Inf. </w:t>
      </w:r>
      <w:r w:rsidRPr="00A021C3">
        <w:rPr>
          <w:i/>
          <w:iCs/>
          <w:noProof/>
        </w:rPr>
        <w:lastRenderedPageBreak/>
        <w:t>Forensics Secur.</w:t>
      </w:r>
      <w:r w:rsidRPr="00A021C3">
        <w:rPr>
          <w:noProof/>
        </w:rPr>
        <w:t>, vol. 8, no. 12, pp. 2115–2126, Dec. 2013.</w:t>
      </w:r>
    </w:p>
    <w:p w14:paraId="13962C9D"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[55]</w:t>
      </w:r>
      <w:r w:rsidRPr="00A021C3">
        <w:rPr>
          <w:noProof/>
        </w:rPr>
        <w:tab/>
        <w:t xml:space="preserve">R. J. Leigh and D. S. Zee, </w:t>
      </w:r>
      <w:r w:rsidRPr="00A021C3">
        <w:rPr>
          <w:i/>
          <w:iCs/>
          <w:noProof/>
        </w:rPr>
        <w:t>The Neurology of Eye Movements</w:t>
      </w:r>
      <w:r w:rsidRPr="00A021C3">
        <w:rPr>
          <w:noProof/>
        </w:rPr>
        <w:t>. Oxford University Press, 2015.</w:t>
      </w:r>
    </w:p>
    <w:p w14:paraId="033A3E02"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[56]</w:t>
      </w:r>
      <w:r w:rsidRPr="00A021C3">
        <w:rPr>
          <w:noProof/>
        </w:rPr>
        <w:tab/>
        <w:t xml:space="preserve">Y. Cheung and Q. Peng, “Eye Gaze Tracking With a Web Camera in a Desktop Environment,” </w:t>
      </w:r>
      <w:r w:rsidRPr="00A021C3">
        <w:rPr>
          <w:i/>
          <w:iCs/>
          <w:noProof/>
        </w:rPr>
        <w:t>IEEE Trans. Human-Machine Syst.</w:t>
      </w:r>
      <w:r w:rsidRPr="00A021C3">
        <w:rPr>
          <w:noProof/>
        </w:rPr>
        <w:t>, vol. 45, no. 4, pp. 419–430, Aug. 2015.</w:t>
      </w:r>
    </w:p>
    <w:p w14:paraId="6C698454"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[57]</w:t>
      </w:r>
      <w:r w:rsidRPr="00A021C3">
        <w:rPr>
          <w:noProof/>
        </w:rPr>
        <w:tab/>
        <w:t xml:space="preserve">J. San Agustin, H. Skovsgaard, J. P. Hansen, and D. W. Hansen, “Low-cost gaze interaction,” in </w:t>
      </w:r>
      <w:r w:rsidRPr="00A021C3">
        <w:rPr>
          <w:i/>
          <w:iCs/>
          <w:noProof/>
        </w:rPr>
        <w:t>Proceedings of the 27th international conference extended abstracts on Human factors in computing systems - CHI EA ’09</w:t>
      </w:r>
      <w:r w:rsidRPr="00A021C3">
        <w:rPr>
          <w:noProof/>
        </w:rPr>
        <w:t>, 2009.</w:t>
      </w:r>
    </w:p>
    <w:p w14:paraId="27066DCD"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[58]</w:t>
      </w:r>
      <w:r w:rsidRPr="00A021C3">
        <w:rPr>
          <w:noProof/>
        </w:rPr>
        <w:tab/>
        <w:t xml:space="preserve">H. Skovsgaard, J. S. Agustin, S. A. Johansen, J. P. Hansen, and M. Tall, “Evaluation of a remote webcam-based eye tracker,” in </w:t>
      </w:r>
      <w:r w:rsidRPr="00A021C3">
        <w:rPr>
          <w:i/>
          <w:iCs/>
          <w:noProof/>
        </w:rPr>
        <w:t>Proceedings of the 1st Conference on Novel Gaze-Controlled Applications - NGCA ’11</w:t>
      </w:r>
      <w:r w:rsidRPr="00A021C3">
        <w:rPr>
          <w:noProof/>
        </w:rPr>
        <w:t>, 2011.</w:t>
      </w:r>
    </w:p>
    <w:p w14:paraId="3CAF0F70"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[59]</w:t>
      </w:r>
      <w:r w:rsidRPr="00A021C3">
        <w:rPr>
          <w:noProof/>
        </w:rPr>
        <w:tab/>
        <w:t>D. C. Niehorster, T. H. W. Cornelissen, K. Holmqvist, I. T. C. Hooge, and R. S. Hessels, “What to expect from your remote eye-tracker when participants are unrestrained,” 2017.</w:t>
      </w:r>
    </w:p>
    <w:p w14:paraId="22F01DD8"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[60]</w:t>
      </w:r>
      <w:r w:rsidRPr="00A021C3">
        <w:rPr>
          <w:noProof/>
        </w:rPr>
        <w:tab/>
        <w:t>D. Bäck, “Neural Network Gaze Tracking using Web Camera,” Linköpings tekniska högskola (Institutionen för medicinsk teknik), 2005.</w:t>
      </w:r>
    </w:p>
    <w:p w14:paraId="70B5BF5B"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[61]</w:t>
      </w:r>
      <w:r w:rsidRPr="00A021C3">
        <w:rPr>
          <w:noProof/>
        </w:rPr>
        <w:tab/>
        <w:t xml:space="preserve">A. Boehm </w:t>
      </w:r>
      <w:r w:rsidRPr="00A021C3">
        <w:rPr>
          <w:i/>
          <w:iCs/>
          <w:noProof/>
        </w:rPr>
        <w:t>et al.</w:t>
      </w:r>
      <w:r w:rsidRPr="00A021C3">
        <w:rPr>
          <w:noProof/>
        </w:rPr>
        <w:t xml:space="preserve">, “SAFE: Secure authentication with Face and Eyes,” in </w:t>
      </w:r>
      <w:r w:rsidRPr="00A021C3">
        <w:rPr>
          <w:i/>
          <w:iCs/>
          <w:noProof/>
        </w:rPr>
        <w:t>2013 International Conference on Privacy and Security in Mobile Systems, PRISMS 2013 - co-located with Global Wireless Summit</w:t>
      </w:r>
      <w:r w:rsidRPr="00A021C3">
        <w:rPr>
          <w:noProof/>
        </w:rPr>
        <w:t>, 2014.</w:t>
      </w:r>
    </w:p>
    <w:p w14:paraId="077B08BD"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[62]</w:t>
      </w:r>
      <w:r w:rsidRPr="00A021C3">
        <w:rPr>
          <w:noProof/>
        </w:rPr>
        <w:tab/>
        <w:t xml:space="preserve">Bharath S Sirur and Shankar Pendse, “Gaze driven architecture: Adding new dimensions to level of security in computers,” in </w:t>
      </w:r>
      <w:r w:rsidRPr="00A021C3">
        <w:rPr>
          <w:i/>
          <w:iCs/>
          <w:noProof/>
        </w:rPr>
        <w:t>2010 3rd International Conference on Computer Science and Information Technology</w:t>
      </w:r>
      <w:r w:rsidRPr="00A021C3">
        <w:rPr>
          <w:noProof/>
        </w:rPr>
        <w:t>, 2010, pp. 200–205.</w:t>
      </w:r>
    </w:p>
    <w:p w14:paraId="160AE5BF"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[63]</w:t>
      </w:r>
      <w:r w:rsidRPr="00A021C3">
        <w:rPr>
          <w:noProof/>
        </w:rPr>
        <w:tab/>
        <w:t xml:space="preserve">W. Sewell and O. Komogortsev, “Real-Time Eye Gaze Tracking With an Unmodified Commodity Webcam Employing a Neural Network,” in </w:t>
      </w:r>
      <w:r w:rsidRPr="00A021C3">
        <w:rPr>
          <w:i/>
          <w:iCs/>
          <w:noProof/>
        </w:rPr>
        <w:t>Proceedings of ACM Conference on Human Factors in Computing Systems (CHI)</w:t>
      </w:r>
      <w:r w:rsidRPr="00A021C3">
        <w:rPr>
          <w:noProof/>
        </w:rPr>
        <w:t>, 2010.</w:t>
      </w:r>
    </w:p>
    <w:p w14:paraId="3B1C94DF"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[64]</w:t>
      </w:r>
      <w:r w:rsidRPr="00A021C3">
        <w:rPr>
          <w:noProof/>
        </w:rPr>
        <w:tab/>
        <w:t xml:space="preserve">“EnumDisplayMonitors function (Windows).” [Online]. Available: </w:t>
      </w:r>
      <w:r w:rsidRPr="00A021C3">
        <w:rPr>
          <w:noProof/>
        </w:rPr>
        <w:lastRenderedPageBreak/>
        <w:t>https://msdn.microsoft.com/en-us/library/windows/desktop/dd162610(v=vs.85).aspx. [Accessed: 24-Mar-2018].</w:t>
      </w:r>
    </w:p>
    <w:p w14:paraId="52880999"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[65]</w:t>
      </w:r>
      <w:r w:rsidRPr="00A021C3">
        <w:rPr>
          <w:noProof/>
        </w:rPr>
        <w:tab/>
        <w:t>“EnumDisplayDevices function (Windows).” [Online]. Available: https://msdn.microsoft.com/en-us/library/windows/desktop/dd162609(v=vs.85).aspx. [Accessed: 24-Mar-2018].</w:t>
      </w:r>
    </w:p>
    <w:p w14:paraId="47E52393"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[66]</w:t>
      </w:r>
      <w:r w:rsidRPr="00A021C3">
        <w:rPr>
          <w:noProof/>
        </w:rPr>
        <w:tab/>
        <w:t>“xrandr - ArchWiki.” [Online]. Available: https://wiki.archlinux.org/index.php/xrandr. [Accessed: 24-Mar-2018].</w:t>
      </w:r>
    </w:p>
    <w:p w14:paraId="3C9294F2"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[67]</w:t>
      </w:r>
      <w:r w:rsidRPr="00A021C3">
        <w:rPr>
          <w:noProof/>
        </w:rPr>
        <w:tab/>
        <w:t>“Respondus.” [Online]. Available: https://www.respondus.com/. [Accessed: 11-Mar-2018].</w:t>
      </w:r>
    </w:p>
    <w:p w14:paraId="5E68D9E2"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[68]</w:t>
      </w:r>
      <w:r w:rsidRPr="00A021C3">
        <w:rPr>
          <w:noProof/>
        </w:rPr>
        <w:tab/>
        <w:t>“Safe Exam Browser - About.” [Online]. Available: https://safeexambrowser.org/about_overview_en.html. [Accessed: 11-Mar-2018].</w:t>
      </w:r>
    </w:p>
    <w:p w14:paraId="777BA85C"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[69]</w:t>
      </w:r>
      <w:r w:rsidRPr="00A021C3">
        <w:rPr>
          <w:noProof/>
        </w:rPr>
        <w:tab/>
        <w:t xml:space="preserve">C. Rose, “Virtual Proctoring In Distance Education: An Open-Source Solution,” </w:t>
      </w:r>
      <w:r w:rsidRPr="00A021C3">
        <w:rPr>
          <w:i/>
          <w:iCs/>
          <w:noProof/>
        </w:rPr>
        <w:t>Am. J. Bus. Educ.</w:t>
      </w:r>
      <w:r w:rsidRPr="00A021C3">
        <w:rPr>
          <w:noProof/>
        </w:rPr>
        <w:t>, vol. 2, no. 2.</w:t>
      </w:r>
    </w:p>
    <w:p w14:paraId="5DF6DBE3"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[70]</w:t>
      </w:r>
      <w:r w:rsidRPr="00A021C3">
        <w:rPr>
          <w:noProof/>
        </w:rPr>
        <w:tab/>
        <w:t xml:space="preserve">Y. Atoum, L. Chen, A. X. Liu, S. D. H. Hsu, and X. Liu, “Automated Online Exam Proctoring,” </w:t>
      </w:r>
      <w:r w:rsidRPr="00A021C3">
        <w:rPr>
          <w:i/>
          <w:iCs/>
          <w:noProof/>
        </w:rPr>
        <w:t>IEEE Trans. Multimed.</w:t>
      </w:r>
      <w:r w:rsidRPr="00A021C3">
        <w:rPr>
          <w:noProof/>
        </w:rPr>
        <w:t>, 2017.</w:t>
      </w:r>
    </w:p>
    <w:p w14:paraId="625E8714"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[71]</w:t>
      </w:r>
      <w:r w:rsidRPr="00A021C3">
        <w:rPr>
          <w:noProof/>
        </w:rPr>
        <w:tab/>
        <w:t>“Anti-VM and Anti-Sandbox Explained - Cyberbit.” [Online]. Available: https://www.cyberbit.com/anti-vm-and-anti-sandbox-explained/. [Accessed: 12-Mar-2018].</w:t>
      </w:r>
    </w:p>
    <w:p w14:paraId="5F70EE85"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[72]</w:t>
      </w:r>
      <w:r w:rsidRPr="00A021C3">
        <w:rPr>
          <w:noProof/>
        </w:rPr>
        <w:tab/>
        <w:t>“How Malware Detects Virtualized Environment (and its Countermeasures),” 2016. [Online]. Available: http://resources.infosecinstitute.com/how-malware-detects-virtualized-environment-and-its-countermeasures-an-overview/. [Accessed: 12-Mar-2018].</w:t>
      </w:r>
    </w:p>
    <w:p w14:paraId="0A7B3F82"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[73]</w:t>
      </w:r>
      <w:r w:rsidRPr="00A021C3">
        <w:rPr>
          <w:noProof/>
        </w:rPr>
        <w:tab/>
        <w:t>C. Jämthagen, M. Hell, and B. Smeets, “A Technique for Remote Detection of Certain Virtual Machine Monitors,” Springer, Berlin, Heidelberg, 2012, pp. 129–137.</w:t>
      </w:r>
    </w:p>
    <w:p w14:paraId="354013E0"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[74]</w:t>
      </w:r>
      <w:r w:rsidRPr="00A021C3">
        <w:rPr>
          <w:noProof/>
        </w:rPr>
        <w:tab/>
        <w:t xml:space="preserve">M. Noorafiza, H. Maeda, T. Kinoshita, and R. Uda, “Virtual machine remote detection method using network timestamp in cloud computing,” in </w:t>
      </w:r>
      <w:r w:rsidRPr="00A021C3">
        <w:rPr>
          <w:i/>
          <w:iCs/>
          <w:noProof/>
        </w:rPr>
        <w:t xml:space="preserve">8th International Conference for Internet Technology and Secured Transactions </w:t>
      </w:r>
      <w:r w:rsidRPr="00A021C3">
        <w:rPr>
          <w:i/>
          <w:iCs/>
          <w:noProof/>
        </w:rPr>
        <w:lastRenderedPageBreak/>
        <w:t>(ICITST-2013)</w:t>
      </w:r>
      <w:r w:rsidRPr="00A021C3">
        <w:rPr>
          <w:noProof/>
        </w:rPr>
        <w:t>, 2013, pp. 375–380.</w:t>
      </w:r>
    </w:p>
    <w:p w14:paraId="7647544F"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[75]</w:t>
      </w:r>
      <w:r w:rsidRPr="00A021C3">
        <w:rPr>
          <w:noProof/>
        </w:rPr>
        <w:tab/>
        <w:t xml:space="preserve">J. Moten, A. Fitterer, E. Brazier, J. Leonard, and A. Brown, “Examining online college cyber cheating methods and prevention measures,” </w:t>
      </w:r>
      <w:r w:rsidRPr="00A021C3">
        <w:rPr>
          <w:i/>
          <w:iCs/>
          <w:noProof/>
        </w:rPr>
        <w:t>Electron. J. e-Learning</w:t>
      </w:r>
      <w:r w:rsidRPr="00A021C3">
        <w:rPr>
          <w:noProof/>
        </w:rPr>
        <w:t>, 2013.</w:t>
      </w:r>
    </w:p>
    <w:p w14:paraId="297A5608"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[76]</w:t>
      </w:r>
      <w:r w:rsidRPr="00A021C3">
        <w:rPr>
          <w:noProof/>
        </w:rPr>
        <w:tab/>
        <w:t>“Model Behavior.”</w:t>
      </w:r>
    </w:p>
    <w:p w14:paraId="55434A25"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[77]</w:t>
      </w:r>
      <w:r w:rsidRPr="00A021C3">
        <w:rPr>
          <w:noProof/>
        </w:rPr>
        <w:tab/>
        <w:t xml:space="preserve">M. Lilley, J. Meere, and T. Barker, “Remote Live Invigilation: A Pilot Study,” </w:t>
      </w:r>
      <w:r w:rsidRPr="00A021C3">
        <w:rPr>
          <w:i/>
          <w:iCs/>
          <w:noProof/>
        </w:rPr>
        <w:t>J. Interact. Media Educ.</w:t>
      </w:r>
      <w:r w:rsidRPr="00A021C3">
        <w:rPr>
          <w:noProof/>
        </w:rPr>
        <w:t>, vol. 2016, no. 1, Jan. 2016.</w:t>
      </w:r>
    </w:p>
    <w:p w14:paraId="11805419"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[78]</w:t>
      </w:r>
      <w:r w:rsidRPr="00A021C3">
        <w:rPr>
          <w:noProof/>
        </w:rPr>
        <w:tab/>
        <w:t>“Eyes on Integrity A Comparative Look at Online Proctoring Models.”</w:t>
      </w:r>
    </w:p>
    <w:p w14:paraId="0326F0B8"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[79]</w:t>
      </w:r>
      <w:r w:rsidRPr="00A021C3">
        <w:rPr>
          <w:noProof/>
        </w:rPr>
        <w:tab/>
        <w:t>“Deliver your exam :: Pearson VUE.” [Online]. Available: https://home.pearsonvue.com/Test-Owner/Deliver-your-exam/Testing-outside-a-test-center.aspx. [Accessed: 12-Feb-2018].</w:t>
      </w:r>
    </w:p>
    <w:p w14:paraId="07ED67B6"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[80]</w:t>
      </w:r>
      <w:r w:rsidRPr="00A021C3">
        <w:rPr>
          <w:noProof/>
        </w:rPr>
        <w:tab/>
        <w:t>S. Jose, “Online Proctoring is Trending: Here is All You Should Know About It.” [Online]. Available: http://blog.talview.com/a-complete-guide-to-online-remote-proctoring. [Accessed: 09-Feb-2018].</w:t>
      </w:r>
    </w:p>
    <w:p w14:paraId="39B072AF"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[81]</w:t>
      </w:r>
      <w:r w:rsidRPr="00A021C3">
        <w:rPr>
          <w:noProof/>
        </w:rPr>
        <w:tab/>
        <w:t>“RPNow Online Proctoring - Secure Testing. Anytime. Anywhere.” [Online]. Available: http://www.softwaresecure.com/product/remote-proctor-now/. [Accessed: 12-Feb-2018].</w:t>
      </w:r>
    </w:p>
    <w:p w14:paraId="412C6B92"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[82]</w:t>
      </w:r>
      <w:r w:rsidRPr="00A021C3">
        <w:rPr>
          <w:noProof/>
        </w:rPr>
        <w:tab/>
        <w:t>“Online Remote Proctoring - Talview.” [Online]. Available: https://www.talview.com/online-remote-proctoring/. [Accessed: 09-Feb-2018].</w:t>
      </w:r>
    </w:p>
    <w:p w14:paraId="60279FF2"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[83]</w:t>
      </w:r>
      <w:r w:rsidRPr="00A021C3">
        <w:rPr>
          <w:noProof/>
        </w:rPr>
        <w:tab/>
        <w:t>“About Talview - Online Video Interview Platform.” [Online]. Available: https://www.talview.com/about/. [Accessed: 10-Feb-2018].</w:t>
      </w:r>
    </w:p>
    <w:p w14:paraId="6B2FF3EF"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[84]</w:t>
      </w:r>
      <w:r w:rsidRPr="00A021C3">
        <w:rPr>
          <w:noProof/>
        </w:rPr>
        <w:tab/>
        <w:t>“Frequently Asked Questions - Proview.” [Online]. Available: https://staging.proview.io/faq-main/. [Accessed: 12-Feb-2018].</w:t>
      </w:r>
    </w:p>
    <w:p w14:paraId="29ADFCAE"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[85]</w:t>
      </w:r>
      <w:r w:rsidRPr="00A021C3">
        <w:rPr>
          <w:noProof/>
        </w:rPr>
        <w:tab/>
        <w:t xml:space="preserve">A. Babu, “Talent bazaar on Talview,” </w:t>
      </w:r>
      <w:r w:rsidRPr="00A021C3">
        <w:rPr>
          <w:i/>
          <w:iCs/>
          <w:noProof/>
        </w:rPr>
        <w:t>Bus. Stand. News</w:t>
      </w:r>
      <w:r w:rsidRPr="00A021C3">
        <w:rPr>
          <w:noProof/>
        </w:rPr>
        <w:t>, p. 25, Jan. 2015.</w:t>
      </w:r>
    </w:p>
    <w:p w14:paraId="12C36592"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[86]</w:t>
      </w:r>
      <w:r w:rsidRPr="00A021C3">
        <w:rPr>
          <w:noProof/>
        </w:rPr>
        <w:tab/>
        <w:t>“Online Examination Software - Talview.” [Online]. Available: https://www.talview.com/online-examination-software/. [Accessed: 10-Feb-2018].</w:t>
      </w:r>
    </w:p>
    <w:p w14:paraId="6D1C5B04"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lastRenderedPageBreak/>
        <w:t>[87]</w:t>
      </w:r>
      <w:r w:rsidRPr="00A021C3">
        <w:rPr>
          <w:noProof/>
        </w:rPr>
        <w:tab/>
        <w:t>“Customers - Talview.” [Online]. Available: https://www.talview.com/clients/. [Accessed: 10-Feb-2018].</w:t>
      </w:r>
    </w:p>
    <w:p w14:paraId="73DCA581"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[88]</w:t>
      </w:r>
      <w:r w:rsidRPr="00A021C3">
        <w:rPr>
          <w:noProof/>
        </w:rPr>
        <w:tab/>
        <w:t>“Remote Proctor PRO FAQ - Secure Testing. Anytime. Anywhere.” [Online]. Available: http://www.softwaresecure.com/remote-proctor-pro-faq/. [Accessed: 10-Feb-2018].</w:t>
      </w:r>
    </w:p>
    <w:p w14:paraId="72C64C35"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[89]</w:t>
      </w:r>
      <w:r w:rsidRPr="00A021C3">
        <w:rPr>
          <w:noProof/>
        </w:rPr>
        <w:tab/>
        <w:t>“Remote Proctor Pro - Product Data Sheet.” 2008.</w:t>
      </w:r>
    </w:p>
    <w:p w14:paraId="3C668152"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[90]</w:t>
      </w:r>
      <w:r w:rsidRPr="00A021C3">
        <w:rPr>
          <w:noProof/>
        </w:rPr>
        <w:tab/>
        <w:t>“Purchase Remote Proctor Device.” [Online]. Available: https://www.remoteproctoradmin.com/buyrp/. [Accessed: 10-Feb-2018].</w:t>
      </w:r>
    </w:p>
    <w:p w14:paraId="437BE834"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[91]</w:t>
      </w:r>
      <w:r w:rsidRPr="00A021C3">
        <w:rPr>
          <w:noProof/>
        </w:rPr>
        <w:tab/>
        <w:t>“Amazon.com: SecureExam Remote Proctor: Computers &amp;amp; Accessories.” [Online]. Available: https://www.amazon.com/Software-Secure-SRP5702-Rev-1-0/dp/B009XYBPLW. [Accessed: 12-Feb-2018].</w:t>
      </w:r>
    </w:p>
    <w:p w14:paraId="0387DC53"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[92]</w:t>
      </w:r>
      <w:r w:rsidRPr="00A021C3">
        <w:rPr>
          <w:noProof/>
        </w:rPr>
        <w:tab/>
        <w:t xml:space="preserve">“A TEST OF INTEGRITY: REMOTE PROCTORING IN AN ONLINE CLASS,” </w:t>
      </w:r>
      <w:r w:rsidRPr="00A021C3">
        <w:rPr>
          <w:i/>
          <w:iCs/>
          <w:noProof/>
        </w:rPr>
        <w:t>J. Bus. Adm. Online</w:t>
      </w:r>
      <w:r w:rsidRPr="00A021C3">
        <w:rPr>
          <w:noProof/>
        </w:rPr>
        <w:t>, vol. 9, no. 2, 2010.</w:t>
      </w:r>
    </w:p>
    <w:p w14:paraId="0E1C0FEE"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[93]</w:t>
      </w:r>
      <w:r w:rsidRPr="00A021C3">
        <w:rPr>
          <w:noProof/>
        </w:rPr>
        <w:tab/>
        <w:t xml:space="preserve">“PSI Services LLC Acquires Remote Proctoring Pioneer Software Secure, Inc. | Business Wire,” </w:t>
      </w:r>
      <w:r w:rsidRPr="00A021C3">
        <w:rPr>
          <w:i/>
          <w:iCs/>
          <w:noProof/>
        </w:rPr>
        <w:t>Business Wire</w:t>
      </w:r>
      <w:r w:rsidRPr="00A021C3">
        <w:rPr>
          <w:noProof/>
        </w:rPr>
        <w:t>, 2017.</w:t>
      </w:r>
    </w:p>
    <w:p w14:paraId="659BE4A4"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[94]</w:t>
      </w:r>
      <w:r w:rsidRPr="00A021C3">
        <w:rPr>
          <w:noProof/>
        </w:rPr>
        <w:tab/>
        <w:t>“LTI and Moodle - MoodleDocs.” [Online]. Available: https://docs.moodle.org/34/en/LTI_and_Moodle. [Accessed: 12-Feb-2018].</w:t>
      </w:r>
    </w:p>
    <w:p w14:paraId="289F56D9"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[95]</w:t>
      </w:r>
      <w:r w:rsidRPr="00A021C3">
        <w:rPr>
          <w:noProof/>
        </w:rPr>
        <w:tab/>
        <w:t>“PSI | Platform | RPNow.” [Online]. Available: https://www.psionline.com/en-gb/platforms/rpnow/. [Accessed: 12-Feb-2018].</w:t>
      </w:r>
    </w:p>
    <w:p w14:paraId="03D3928F"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[96]</w:t>
      </w:r>
      <w:r w:rsidRPr="00A021C3">
        <w:rPr>
          <w:noProof/>
        </w:rPr>
        <w:tab/>
        <w:t>“RPNow Quick Demo - softwaresecure.” [Online]. Available: https://softwaresecure.wistia.com/medias/tgkldasdqi. [Accessed: 12-Feb-2018].</w:t>
      </w:r>
    </w:p>
    <w:p w14:paraId="66AA359D"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[97]</w:t>
      </w:r>
      <w:r w:rsidRPr="00A021C3">
        <w:rPr>
          <w:noProof/>
        </w:rPr>
        <w:tab/>
        <w:t>“PSI | Education | Clients.” [Online]. Available: https://wwwdemo.psionline.com/en-gb/education/clients/. [Accessed: 12-Feb-2018].</w:t>
      </w:r>
    </w:p>
    <w:p w14:paraId="2AD7B4AF"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[98]</w:t>
      </w:r>
      <w:r w:rsidRPr="00A021C3">
        <w:rPr>
          <w:noProof/>
        </w:rPr>
        <w:tab/>
        <w:t>“Pearson VUE Integrated Platform. Flexible testing options with one streamlined system.”</w:t>
      </w:r>
    </w:p>
    <w:p w14:paraId="303B5F96"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[99]</w:t>
      </w:r>
      <w:r w:rsidRPr="00A021C3">
        <w:rPr>
          <w:noProof/>
        </w:rPr>
        <w:tab/>
        <w:t xml:space="preserve">“Microsoft Online Proctored (OP) Exam | Microsoft Learning.” [Online]. </w:t>
      </w:r>
      <w:r w:rsidRPr="00A021C3">
        <w:rPr>
          <w:noProof/>
        </w:rPr>
        <w:lastRenderedPageBreak/>
        <w:t>Available: https://www.microsoft.com/en-us/learning/online-proctored-exams.aspx. [Accessed: 12-Feb-2018].</w:t>
      </w:r>
    </w:p>
    <w:p w14:paraId="70CED84D" w14:textId="77777777" w:rsidR="00A021C3" w:rsidRPr="00A021C3" w:rsidRDefault="00A021C3" w:rsidP="00A021C3">
      <w:pPr>
        <w:widowControl w:val="0"/>
        <w:autoSpaceDE w:val="0"/>
        <w:autoSpaceDN w:val="0"/>
        <w:adjustRightInd w:val="0"/>
        <w:spacing w:after="240" w:line="360" w:lineRule="auto"/>
        <w:ind w:left="640" w:hanging="640"/>
        <w:rPr>
          <w:noProof/>
        </w:rPr>
      </w:pPr>
      <w:r w:rsidRPr="00A021C3">
        <w:rPr>
          <w:noProof/>
        </w:rPr>
        <w:t>[100]</w:t>
      </w:r>
      <w:r w:rsidRPr="00A021C3">
        <w:rPr>
          <w:noProof/>
        </w:rPr>
        <w:tab/>
        <w:t xml:space="preserve">W. A. Rosen and M. E. Carr, “An autonomous articulating desktop robot for proctoring remote online examinations,” in </w:t>
      </w:r>
      <w:r w:rsidRPr="00A021C3">
        <w:rPr>
          <w:i/>
          <w:iCs/>
          <w:noProof/>
        </w:rPr>
        <w:t>2013 IEEE Frontiers in Education Conference (FIE)</w:t>
      </w:r>
      <w:r w:rsidRPr="00A021C3">
        <w:rPr>
          <w:noProof/>
        </w:rPr>
        <w:t>, 2013, pp. 1935–1939.</w:t>
      </w:r>
    </w:p>
    <w:p w14:paraId="5A5D379C" w14:textId="7051FD93" w:rsidR="003224C3" w:rsidRDefault="003224C3" w:rsidP="003224C3">
      <w:pPr>
        <w:widowControl w:val="0"/>
        <w:autoSpaceDE w:val="0"/>
        <w:autoSpaceDN w:val="0"/>
        <w:adjustRightInd w:val="0"/>
        <w:spacing w:after="240" w:line="360" w:lineRule="auto"/>
      </w:pPr>
      <w:r>
        <w:fldChar w:fldCharType="end"/>
      </w:r>
    </w:p>
    <w:p w14:paraId="1D1BC71D" w14:textId="04B35430" w:rsidR="0016246C" w:rsidRDefault="0016246C" w:rsidP="00AC07C4">
      <w:pPr>
        <w:sectPr w:rsidR="0016246C" w:rsidSect="003C451D">
          <w:footnotePr>
            <w:numRestart w:val="eachPage"/>
          </w:footnotePr>
          <w:pgSz w:w="11907" w:h="16840" w:code="9"/>
          <w:pgMar w:top="1418" w:right="1701" w:bottom="1418" w:left="1701" w:header="709" w:footer="851" w:gutter="0"/>
          <w:cols w:space="708"/>
        </w:sectPr>
      </w:pPr>
    </w:p>
    <w:p w14:paraId="4DB26000" w14:textId="77777777" w:rsidR="009F4718" w:rsidRDefault="009F4718" w:rsidP="00340917">
      <w:pPr>
        <w:pStyle w:val="Headingunnumber"/>
        <w:rPr>
          <w:lang w:val="en-GB"/>
        </w:rPr>
      </w:pPr>
      <w:bookmarkStart w:id="71" w:name="_Toc227485540"/>
      <w:bookmarkStart w:id="72" w:name="_Toc371596370"/>
      <w:bookmarkStart w:id="73" w:name="_Toc437263091"/>
      <w:bookmarkStart w:id="74" w:name="_Toc437856796"/>
      <w:r>
        <w:lastRenderedPageBreak/>
        <w:t>Lisa 1</w:t>
      </w:r>
      <w:bookmarkEnd w:id="71"/>
      <w:bookmarkEnd w:id="72"/>
      <w:bookmarkEnd w:id="73"/>
      <w:bookmarkEnd w:id="74"/>
      <w:r w:rsidR="00AC07C4">
        <w:t xml:space="preserve"> – </w:t>
      </w:r>
      <w:r w:rsidR="00AC07C4" w:rsidRPr="0016246C">
        <w:rPr>
          <w:lang w:val="en-GB"/>
        </w:rPr>
        <w:fldChar w:fldCharType="begin"/>
      </w:r>
      <w:r w:rsidR="00AC07C4" w:rsidRPr="0016246C">
        <w:rPr>
          <w:lang w:val="en-GB"/>
        </w:rPr>
        <w:instrText>MACROBUTTON NoMacro [</w:instrText>
      </w:r>
      <w:r w:rsidR="00AC07C4">
        <w:rPr>
          <w:lang w:val="en-GB"/>
        </w:rPr>
        <w:instrText>Lisa pealkiri</w:instrText>
      </w:r>
      <w:r w:rsidR="00AC07C4" w:rsidRPr="0016246C">
        <w:rPr>
          <w:lang w:val="en-GB"/>
        </w:rPr>
        <w:instrText>]</w:instrText>
      </w:r>
      <w:r w:rsidR="00AC07C4" w:rsidRPr="0016246C">
        <w:rPr>
          <w:lang w:val="en-GB"/>
        </w:rPr>
        <w:fldChar w:fldCharType="end"/>
      </w:r>
    </w:p>
    <w:p w14:paraId="4F19D03E" w14:textId="77777777" w:rsidR="00CD4999" w:rsidRPr="00CD4999" w:rsidRDefault="00CD4999" w:rsidP="00CD4999">
      <w:pPr>
        <w:pStyle w:val="BodyText"/>
        <w:rPr>
          <w:lang w:val="en-GB"/>
        </w:rPr>
      </w:pPr>
    </w:p>
    <w:sectPr w:rsidR="00CD4999" w:rsidRPr="00CD4999" w:rsidSect="003C451D">
      <w:footnotePr>
        <w:numRestart w:val="eachPage"/>
      </w:footnotePr>
      <w:pgSz w:w="11907" w:h="16840" w:code="9"/>
      <w:pgMar w:top="1418" w:right="1701" w:bottom="1418" w:left="1701" w:header="709" w:footer="851"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Author" w:initials="A">
    <w:p w14:paraId="519B7281" w14:textId="51D83F2A" w:rsidR="00A021C3" w:rsidRDefault="00A021C3">
      <w:pPr>
        <w:pStyle w:val="CommentText"/>
      </w:pPr>
      <w:r>
        <w:rPr>
          <w:rStyle w:val="CommentReference"/>
        </w:rPr>
        <w:annotationRef/>
      </w:r>
      <w:r>
        <w:t>Mitu kohta kokku?</w:t>
      </w:r>
    </w:p>
  </w:comment>
  <w:comment w:id="26" w:author="Author" w:initials="A">
    <w:p w14:paraId="737F31F6" w14:textId="4A4712CB" w:rsidR="00A021C3" w:rsidRDefault="00A021C3">
      <w:pPr>
        <w:pStyle w:val="CommentText"/>
      </w:pPr>
      <w:r>
        <w:rPr>
          <w:rStyle w:val="CommentReference"/>
        </w:rPr>
        <w:annotationRef/>
      </w:r>
      <w:r>
        <w:t>andmehulgal</w:t>
      </w:r>
    </w:p>
  </w:comment>
  <w:comment w:id="27" w:author="Author" w:initials="A">
    <w:p w14:paraId="5FB42BA1" w14:textId="7F90D5AD" w:rsidR="00A021C3" w:rsidRDefault="00A021C3">
      <w:pPr>
        <w:pStyle w:val="CommentText"/>
      </w:pPr>
      <w:r>
        <w:rPr>
          <w:rStyle w:val="CommentReference"/>
        </w:rPr>
        <w:annotationRef/>
      </w:r>
      <w:proofErr w:type="spellStart"/>
      <w:r>
        <w:t>Liveliness</w:t>
      </w:r>
      <w:proofErr w:type="spellEnd"/>
    </w:p>
  </w:comment>
  <w:comment w:id="28" w:author="Author" w:initials="A">
    <w:p w14:paraId="65C49E8E" w14:textId="0BA51FF9" w:rsidR="00A021C3" w:rsidRDefault="00A021C3">
      <w:pPr>
        <w:pStyle w:val="CommentText"/>
      </w:pPr>
      <w:r>
        <w:rPr>
          <w:rStyle w:val="CommentReference"/>
        </w:rPr>
        <w:annotationRef/>
      </w:r>
      <w:r>
        <w:t>On ikka VR abil mudelite loomine?</w:t>
      </w:r>
    </w:p>
  </w:comment>
  <w:comment w:id="29" w:author="Author" w:initials="A">
    <w:p w14:paraId="2E17DBD4" w14:textId="43CFC5C5" w:rsidR="00A021C3" w:rsidRDefault="00A021C3">
      <w:pPr>
        <w:pStyle w:val="CommentText"/>
      </w:pPr>
      <w:r>
        <w:rPr>
          <w:rStyle w:val="CommentReference"/>
        </w:rPr>
        <w:annotationRef/>
      </w:r>
      <w:r>
        <w:t>On see lõik oluline? Tahaks välja jätta. Tundub kuidagi liiga udu.</w:t>
      </w:r>
    </w:p>
  </w:comment>
  <w:comment w:id="35" w:author="Author" w:initials="A">
    <w:p w14:paraId="73C635A2" w14:textId="6B187ECF" w:rsidR="00A021C3" w:rsidRDefault="00A021C3">
      <w:pPr>
        <w:pStyle w:val="CommentText"/>
      </w:pPr>
      <w:r>
        <w:rPr>
          <w:rStyle w:val="CommentReference"/>
        </w:rPr>
        <w:annotationRef/>
      </w:r>
      <w:proofErr w:type="spellStart"/>
      <w:r>
        <w:t>genuine</w:t>
      </w:r>
      <w:proofErr w:type="spellEnd"/>
      <w:r>
        <w:t xml:space="preserve"> </w:t>
      </w:r>
      <w:proofErr w:type="spellStart"/>
      <w:r>
        <w:t>user</w:t>
      </w:r>
      <w:proofErr w:type="spellEnd"/>
    </w:p>
  </w:comment>
  <w:comment w:id="36" w:author="Author" w:initials="A">
    <w:p w14:paraId="1C10DC70" w14:textId="77777777" w:rsidR="00A021C3" w:rsidRDefault="00A021C3" w:rsidP="008B62EA">
      <w:pPr>
        <w:pStyle w:val="CommentText"/>
      </w:pPr>
      <w:r>
        <w:rPr>
          <w:rStyle w:val="CommentReference"/>
        </w:rPr>
        <w:annotationRef/>
      </w:r>
      <w:r>
        <w:rPr>
          <w:sz w:val="25"/>
          <w:szCs w:val="25"/>
        </w:rPr>
        <w:t>„</w:t>
      </w:r>
      <w:proofErr w:type="spellStart"/>
      <w:r>
        <w:rPr>
          <w:sz w:val="25"/>
          <w:szCs w:val="25"/>
        </w:rPr>
        <w:t>However</w:t>
      </w:r>
      <w:proofErr w:type="spellEnd"/>
      <w:r>
        <w:rPr>
          <w:sz w:val="25"/>
          <w:szCs w:val="25"/>
        </w:rPr>
        <w:t xml:space="preserve">, </w:t>
      </w:r>
      <w:proofErr w:type="spellStart"/>
      <w:r>
        <w:rPr>
          <w:sz w:val="25"/>
          <w:szCs w:val="25"/>
        </w:rPr>
        <w:t>keystroke</w:t>
      </w:r>
      <w:proofErr w:type="spellEnd"/>
      <w:r>
        <w:rPr>
          <w:sz w:val="25"/>
          <w:szCs w:val="25"/>
        </w:rPr>
        <w:t xml:space="preserve"> </w:t>
      </w:r>
      <w:proofErr w:type="spellStart"/>
      <w:r>
        <w:rPr>
          <w:sz w:val="25"/>
          <w:szCs w:val="25"/>
        </w:rPr>
        <w:t>biometrics</w:t>
      </w:r>
      <w:proofErr w:type="spellEnd"/>
      <w:r>
        <w:rPr>
          <w:sz w:val="25"/>
          <w:szCs w:val="25"/>
        </w:rPr>
        <w:t xml:space="preserve"> </w:t>
      </w:r>
      <w:proofErr w:type="spellStart"/>
      <w:r>
        <w:rPr>
          <w:sz w:val="25"/>
          <w:szCs w:val="25"/>
        </w:rPr>
        <w:t>has</w:t>
      </w:r>
      <w:proofErr w:type="spellEnd"/>
      <w:r>
        <w:rPr>
          <w:sz w:val="25"/>
          <w:szCs w:val="25"/>
        </w:rPr>
        <w:t xml:space="preserve"> </w:t>
      </w:r>
      <w:proofErr w:type="spellStart"/>
      <w:r>
        <w:rPr>
          <w:sz w:val="25"/>
          <w:szCs w:val="25"/>
        </w:rPr>
        <w:t>it</w:t>
      </w:r>
      <w:proofErr w:type="spellEnd"/>
      <w:r>
        <w:rPr>
          <w:sz w:val="2"/>
          <w:szCs w:val="2"/>
        </w:rPr>
        <w:t xml:space="preserve"> </w:t>
      </w:r>
      <w:r>
        <w:rPr>
          <w:sz w:val="25"/>
          <w:szCs w:val="25"/>
        </w:rPr>
        <w:t xml:space="preserve">s </w:t>
      </w:r>
      <w:proofErr w:type="spellStart"/>
      <w:r>
        <w:rPr>
          <w:sz w:val="25"/>
          <w:szCs w:val="25"/>
        </w:rPr>
        <w:t>disadvantages</w:t>
      </w:r>
      <w:proofErr w:type="spellEnd"/>
      <w:r>
        <w:rPr>
          <w:sz w:val="25"/>
          <w:szCs w:val="25"/>
        </w:rPr>
        <w:t xml:space="preserve">, </w:t>
      </w:r>
      <w:proofErr w:type="spellStart"/>
      <w:r>
        <w:rPr>
          <w:sz w:val="25"/>
          <w:szCs w:val="25"/>
        </w:rPr>
        <w:t>such</w:t>
      </w:r>
      <w:proofErr w:type="spellEnd"/>
      <w:r>
        <w:rPr>
          <w:sz w:val="25"/>
          <w:szCs w:val="25"/>
        </w:rPr>
        <w:t xml:space="preserve"> </w:t>
      </w:r>
      <w:proofErr w:type="spellStart"/>
      <w:r>
        <w:rPr>
          <w:sz w:val="25"/>
          <w:szCs w:val="25"/>
        </w:rPr>
        <w:t>as</w:t>
      </w:r>
      <w:proofErr w:type="spellEnd"/>
      <w:r>
        <w:rPr>
          <w:sz w:val="25"/>
          <w:szCs w:val="25"/>
        </w:rPr>
        <w:t xml:space="preserve"> </w:t>
      </w:r>
      <w:proofErr w:type="spellStart"/>
      <w:r>
        <w:rPr>
          <w:sz w:val="25"/>
          <w:szCs w:val="25"/>
        </w:rPr>
        <w:t>the</w:t>
      </w:r>
      <w:proofErr w:type="spellEnd"/>
      <w:r>
        <w:rPr>
          <w:sz w:val="25"/>
          <w:szCs w:val="25"/>
        </w:rPr>
        <w:t xml:space="preserve"> major </w:t>
      </w:r>
      <w:proofErr w:type="spellStart"/>
      <w:r>
        <w:rPr>
          <w:sz w:val="25"/>
          <w:szCs w:val="25"/>
        </w:rPr>
        <w:t>differences</w:t>
      </w:r>
      <w:proofErr w:type="spellEnd"/>
      <w:r>
        <w:rPr>
          <w:sz w:val="25"/>
          <w:szCs w:val="25"/>
        </w:rPr>
        <w:t xml:space="preserve"> </w:t>
      </w:r>
      <w:proofErr w:type="spellStart"/>
      <w:r>
        <w:rPr>
          <w:sz w:val="25"/>
          <w:szCs w:val="25"/>
        </w:rPr>
        <w:t>that</w:t>
      </w:r>
      <w:proofErr w:type="spellEnd"/>
      <w:r>
        <w:rPr>
          <w:sz w:val="25"/>
          <w:szCs w:val="25"/>
        </w:rPr>
        <w:t xml:space="preserve"> </w:t>
      </w:r>
      <w:proofErr w:type="spellStart"/>
      <w:r>
        <w:rPr>
          <w:sz w:val="25"/>
          <w:szCs w:val="25"/>
        </w:rPr>
        <w:t>can</w:t>
      </w:r>
      <w:proofErr w:type="spellEnd"/>
      <w:r>
        <w:rPr>
          <w:sz w:val="25"/>
          <w:szCs w:val="25"/>
        </w:rPr>
        <w:t xml:space="preserve"> </w:t>
      </w:r>
      <w:proofErr w:type="spellStart"/>
      <w:r>
        <w:rPr>
          <w:sz w:val="25"/>
          <w:szCs w:val="25"/>
        </w:rPr>
        <w:t>occur</w:t>
      </w:r>
      <w:proofErr w:type="spellEnd"/>
      <w:r>
        <w:rPr>
          <w:sz w:val="25"/>
          <w:szCs w:val="25"/>
        </w:rPr>
        <w:t xml:space="preserve"> </w:t>
      </w:r>
      <w:proofErr w:type="spellStart"/>
      <w:r>
        <w:rPr>
          <w:sz w:val="25"/>
          <w:szCs w:val="25"/>
        </w:rPr>
        <w:t>over</w:t>
      </w:r>
      <w:proofErr w:type="spellEnd"/>
      <w:r>
        <w:rPr>
          <w:sz w:val="25"/>
          <w:szCs w:val="25"/>
        </w:rPr>
        <w:t xml:space="preserve"> </w:t>
      </w:r>
      <w:proofErr w:type="spellStart"/>
      <w:r>
        <w:rPr>
          <w:sz w:val="25"/>
          <w:szCs w:val="25"/>
        </w:rPr>
        <w:t>time</w:t>
      </w:r>
      <w:proofErr w:type="spellEnd"/>
      <w:r>
        <w:rPr>
          <w:sz w:val="25"/>
          <w:szCs w:val="25"/>
        </w:rPr>
        <w:t xml:space="preserve"> </w:t>
      </w:r>
      <w:proofErr w:type="spellStart"/>
      <w:r>
        <w:rPr>
          <w:sz w:val="25"/>
          <w:szCs w:val="25"/>
        </w:rPr>
        <w:t>as</w:t>
      </w:r>
      <w:proofErr w:type="spellEnd"/>
      <w:r>
        <w:rPr>
          <w:sz w:val="25"/>
          <w:szCs w:val="25"/>
        </w:rPr>
        <w:t xml:space="preserve"> a </w:t>
      </w:r>
      <w:proofErr w:type="spellStart"/>
      <w:r>
        <w:rPr>
          <w:sz w:val="25"/>
          <w:szCs w:val="25"/>
        </w:rPr>
        <w:t>result</w:t>
      </w:r>
      <w:proofErr w:type="spellEnd"/>
      <w:r>
        <w:rPr>
          <w:sz w:val="25"/>
          <w:szCs w:val="25"/>
        </w:rPr>
        <w:t xml:space="preserve"> of </w:t>
      </w:r>
      <w:proofErr w:type="spellStart"/>
      <w:r>
        <w:rPr>
          <w:sz w:val="25"/>
          <w:szCs w:val="25"/>
        </w:rPr>
        <w:t>changes</w:t>
      </w:r>
      <w:proofErr w:type="spellEnd"/>
      <w:r>
        <w:rPr>
          <w:sz w:val="25"/>
          <w:szCs w:val="25"/>
        </w:rPr>
        <w:t xml:space="preserve"> in </w:t>
      </w:r>
      <w:proofErr w:type="spellStart"/>
      <w:r>
        <w:rPr>
          <w:sz w:val="25"/>
          <w:szCs w:val="25"/>
        </w:rPr>
        <w:t>typing</w:t>
      </w:r>
      <w:proofErr w:type="spellEnd"/>
      <w:r>
        <w:rPr>
          <w:sz w:val="25"/>
          <w:szCs w:val="25"/>
        </w:rPr>
        <w:t xml:space="preserve"> </w:t>
      </w:r>
      <w:proofErr w:type="spellStart"/>
      <w:r>
        <w:rPr>
          <w:sz w:val="25"/>
          <w:szCs w:val="25"/>
        </w:rPr>
        <w:t>pattern</w:t>
      </w:r>
      <w:proofErr w:type="spellEnd"/>
      <w:r>
        <w:rPr>
          <w:sz w:val="25"/>
          <w:szCs w:val="25"/>
        </w:rPr>
        <w:t xml:space="preserve">, </w:t>
      </w:r>
      <w:proofErr w:type="spellStart"/>
      <w:r>
        <w:rPr>
          <w:sz w:val="25"/>
          <w:szCs w:val="25"/>
        </w:rPr>
        <w:t>tiredness</w:t>
      </w:r>
      <w:proofErr w:type="spellEnd"/>
      <w:r>
        <w:rPr>
          <w:sz w:val="25"/>
          <w:szCs w:val="25"/>
        </w:rPr>
        <w:t xml:space="preserve"> of </w:t>
      </w:r>
      <w:proofErr w:type="spellStart"/>
      <w:r>
        <w:rPr>
          <w:sz w:val="25"/>
          <w:szCs w:val="25"/>
        </w:rPr>
        <w:t>the</w:t>
      </w:r>
      <w:proofErr w:type="spellEnd"/>
      <w:r>
        <w:rPr>
          <w:sz w:val="25"/>
          <w:szCs w:val="25"/>
        </w:rPr>
        <w:t xml:space="preserve"> </w:t>
      </w:r>
      <w:proofErr w:type="spellStart"/>
      <w:r>
        <w:rPr>
          <w:sz w:val="25"/>
          <w:szCs w:val="25"/>
        </w:rPr>
        <w:t>hands</w:t>
      </w:r>
      <w:proofErr w:type="spellEnd"/>
      <w:r>
        <w:rPr>
          <w:sz w:val="25"/>
          <w:szCs w:val="25"/>
        </w:rPr>
        <w:t xml:space="preserve"> </w:t>
      </w:r>
      <w:proofErr w:type="spellStart"/>
      <w:r>
        <w:rPr>
          <w:sz w:val="25"/>
          <w:szCs w:val="25"/>
        </w:rPr>
        <w:t>after</w:t>
      </w:r>
      <w:proofErr w:type="spellEnd"/>
      <w:r>
        <w:rPr>
          <w:sz w:val="25"/>
          <w:szCs w:val="25"/>
        </w:rPr>
        <w:t xml:space="preserve"> a </w:t>
      </w:r>
      <w:proofErr w:type="spellStart"/>
      <w:r>
        <w:rPr>
          <w:sz w:val="25"/>
          <w:szCs w:val="25"/>
        </w:rPr>
        <w:t>period</w:t>
      </w:r>
      <w:proofErr w:type="spellEnd"/>
      <w:r>
        <w:rPr>
          <w:sz w:val="25"/>
          <w:szCs w:val="25"/>
        </w:rPr>
        <w:t xml:space="preserve"> of </w:t>
      </w:r>
      <w:proofErr w:type="spellStart"/>
      <w:r>
        <w:rPr>
          <w:sz w:val="25"/>
          <w:szCs w:val="25"/>
        </w:rPr>
        <w:t>typing</w:t>
      </w:r>
      <w:proofErr w:type="spellEnd"/>
      <w:r>
        <w:rPr>
          <w:sz w:val="25"/>
          <w:szCs w:val="25"/>
        </w:rPr>
        <w:t xml:space="preserve">, and </w:t>
      </w:r>
      <w:proofErr w:type="spellStart"/>
      <w:r>
        <w:rPr>
          <w:sz w:val="25"/>
          <w:szCs w:val="25"/>
        </w:rPr>
        <w:t>improvement</w:t>
      </w:r>
      <w:proofErr w:type="spellEnd"/>
      <w:r>
        <w:rPr>
          <w:sz w:val="25"/>
          <w:szCs w:val="25"/>
        </w:rPr>
        <w:t xml:space="preserve"> of </w:t>
      </w:r>
      <w:proofErr w:type="spellStart"/>
      <w:r>
        <w:rPr>
          <w:sz w:val="25"/>
          <w:szCs w:val="25"/>
        </w:rPr>
        <w:t>skills</w:t>
      </w:r>
      <w:proofErr w:type="spellEnd"/>
      <w:r>
        <w:rPr>
          <w:sz w:val="25"/>
          <w:szCs w:val="25"/>
        </w:rPr>
        <w:t>.“</w:t>
      </w:r>
    </w:p>
  </w:comment>
  <w:comment w:id="37" w:author="Author" w:initials="A">
    <w:p w14:paraId="184A45E3" w14:textId="2680E51A" w:rsidR="00A021C3" w:rsidRDefault="00A021C3">
      <w:pPr>
        <w:pStyle w:val="CommentText"/>
      </w:pPr>
      <w:r>
        <w:rPr>
          <w:rStyle w:val="CommentReference"/>
        </w:rPr>
        <w:annotationRef/>
      </w:r>
      <w:r>
        <w:t>Kas seda lõiku on vaja? Ei anna väga infot, lihtsalt viitab.</w:t>
      </w:r>
    </w:p>
  </w:comment>
  <w:comment w:id="38" w:author="Author" w:initials="A">
    <w:p w14:paraId="27C91CC7" w14:textId="77777777" w:rsidR="00A021C3" w:rsidRDefault="00A021C3" w:rsidP="001669C1">
      <w:pPr>
        <w:pStyle w:val="BodyText"/>
        <w:rPr>
          <w:sz w:val="25"/>
          <w:szCs w:val="25"/>
        </w:rPr>
      </w:pPr>
      <w:r>
        <w:rPr>
          <w:rStyle w:val="CommentReference"/>
        </w:rPr>
        <w:annotationRef/>
      </w:r>
      <w:proofErr w:type="spellStart"/>
      <w:r w:rsidRPr="006E1CA5">
        <w:rPr>
          <w:i/>
          <w:sz w:val="25"/>
          <w:szCs w:val="25"/>
        </w:rPr>
        <w:t>Starting</w:t>
      </w:r>
      <w:proofErr w:type="spellEnd"/>
      <w:r w:rsidRPr="006E1CA5">
        <w:rPr>
          <w:i/>
          <w:sz w:val="25"/>
          <w:szCs w:val="25"/>
        </w:rPr>
        <w:t xml:space="preserve"> </w:t>
      </w:r>
      <w:proofErr w:type="spellStart"/>
      <w:r w:rsidRPr="006E1CA5">
        <w:rPr>
          <w:i/>
          <w:sz w:val="25"/>
          <w:szCs w:val="25"/>
        </w:rPr>
        <w:t>from</w:t>
      </w:r>
      <w:proofErr w:type="spellEnd"/>
      <w:r w:rsidRPr="006E1CA5">
        <w:rPr>
          <w:i/>
          <w:sz w:val="2"/>
          <w:szCs w:val="2"/>
        </w:rPr>
        <w:t xml:space="preserve"> </w:t>
      </w:r>
      <w:proofErr w:type="spellStart"/>
      <w:r w:rsidRPr="006E1CA5">
        <w:rPr>
          <w:i/>
          <w:sz w:val="25"/>
          <w:szCs w:val="25"/>
        </w:rPr>
        <w:t>the</w:t>
      </w:r>
      <w:proofErr w:type="spellEnd"/>
      <w:r w:rsidRPr="006E1CA5">
        <w:rPr>
          <w:i/>
          <w:sz w:val="25"/>
          <w:szCs w:val="25"/>
        </w:rPr>
        <w:t xml:space="preserve"> </w:t>
      </w:r>
      <w:proofErr w:type="spellStart"/>
      <w:r w:rsidRPr="006E1CA5">
        <w:rPr>
          <w:i/>
          <w:sz w:val="25"/>
          <w:szCs w:val="25"/>
        </w:rPr>
        <w:t>onset</w:t>
      </w:r>
      <w:proofErr w:type="spellEnd"/>
      <w:r w:rsidRPr="006E1CA5">
        <w:rPr>
          <w:i/>
          <w:sz w:val="25"/>
          <w:szCs w:val="25"/>
        </w:rPr>
        <w:t xml:space="preserve"> of </w:t>
      </w:r>
      <w:proofErr w:type="spellStart"/>
      <w:r w:rsidRPr="006E1CA5">
        <w:rPr>
          <w:i/>
          <w:sz w:val="25"/>
          <w:szCs w:val="25"/>
        </w:rPr>
        <w:t>password</w:t>
      </w:r>
      <w:proofErr w:type="spellEnd"/>
      <w:r w:rsidRPr="006E1CA5">
        <w:rPr>
          <w:i/>
          <w:sz w:val="25"/>
          <w:szCs w:val="25"/>
        </w:rPr>
        <w:t xml:space="preserve"> </w:t>
      </w:r>
      <w:proofErr w:type="spellStart"/>
      <w:r w:rsidRPr="006E1CA5">
        <w:rPr>
          <w:i/>
          <w:sz w:val="25"/>
          <w:szCs w:val="25"/>
        </w:rPr>
        <w:t>typing</w:t>
      </w:r>
      <w:proofErr w:type="spellEnd"/>
      <w:r w:rsidRPr="006E1CA5">
        <w:rPr>
          <w:i/>
          <w:sz w:val="25"/>
          <w:szCs w:val="25"/>
        </w:rPr>
        <w:t xml:space="preserve">, </w:t>
      </w:r>
      <w:proofErr w:type="spellStart"/>
      <w:r w:rsidRPr="006E1CA5">
        <w:rPr>
          <w:i/>
          <w:sz w:val="25"/>
          <w:szCs w:val="25"/>
        </w:rPr>
        <w:t>our</w:t>
      </w:r>
      <w:proofErr w:type="spellEnd"/>
      <w:r w:rsidRPr="006E1CA5">
        <w:rPr>
          <w:i/>
          <w:sz w:val="25"/>
          <w:szCs w:val="25"/>
        </w:rPr>
        <w:t xml:space="preserve"> </w:t>
      </w:r>
      <w:proofErr w:type="spellStart"/>
      <w:r w:rsidRPr="006E1CA5">
        <w:rPr>
          <w:i/>
          <w:sz w:val="25"/>
          <w:szCs w:val="25"/>
        </w:rPr>
        <w:t>system</w:t>
      </w:r>
      <w:proofErr w:type="spellEnd"/>
      <w:r w:rsidRPr="006E1CA5">
        <w:rPr>
          <w:i/>
          <w:sz w:val="25"/>
          <w:szCs w:val="25"/>
        </w:rPr>
        <w:t xml:space="preserve"> </w:t>
      </w:r>
      <w:proofErr w:type="spellStart"/>
      <w:r w:rsidRPr="006E1CA5">
        <w:rPr>
          <w:i/>
          <w:sz w:val="25"/>
          <w:szCs w:val="25"/>
        </w:rPr>
        <w:t>will</w:t>
      </w:r>
      <w:proofErr w:type="spellEnd"/>
      <w:r w:rsidRPr="006E1CA5">
        <w:rPr>
          <w:i/>
          <w:sz w:val="25"/>
          <w:szCs w:val="25"/>
        </w:rPr>
        <w:t xml:space="preserve"> </w:t>
      </w:r>
      <w:proofErr w:type="spellStart"/>
      <w:r w:rsidRPr="006E1CA5">
        <w:rPr>
          <w:i/>
          <w:sz w:val="25"/>
          <w:szCs w:val="25"/>
        </w:rPr>
        <w:t>record</w:t>
      </w:r>
      <w:proofErr w:type="spellEnd"/>
      <w:r w:rsidRPr="006E1CA5">
        <w:rPr>
          <w:i/>
          <w:sz w:val="25"/>
          <w:szCs w:val="25"/>
        </w:rPr>
        <w:t xml:space="preserve"> </w:t>
      </w:r>
      <w:proofErr w:type="spellStart"/>
      <w:r w:rsidRPr="006E1CA5">
        <w:rPr>
          <w:i/>
          <w:sz w:val="25"/>
          <w:szCs w:val="25"/>
        </w:rPr>
        <w:t>around</w:t>
      </w:r>
      <w:proofErr w:type="spellEnd"/>
      <w:r w:rsidRPr="006E1CA5">
        <w:rPr>
          <w:i/>
          <w:sz w:val="2"/>
          <w:szCs w:val="2"/>
        </w:rPr>
        <w:t xml:space="preserve"> </w:t>
      </w:r>
      <w:r w:rsidRPr="006E1CA5">
        <w:rPr>
          <w:i/>
          <w:sz w:val="25"/>
          <w:szCs w:val="25"/>
        </w:rPr>
        <w:t xml:space="preserve">30 </w:t>
      </w:r>
      <w:proofErr w:type="spellStart"/>
      <w:r w:rsidRPr="006E1CA5">
        <w:rPr>
          <w:i/>
          <w:sz w:val="25"/>
          <w:szCs w:val="25"/>
        </w:rPr>
        <w:t>seconds</w:t>
      </w:r>
      <w:proofErr w:type="spellEnd"/>
      <w:r w:rsidRPr="006E1CA5">
        <w:rPr>
          <w:i/>
          <w:sz w:val="25"/>
          <w:szCs w:val="25"/>
        </w:rPr>
        <w:t xml:space="preserve"> of </w:t>
      </w:r>
      <w:proofErr w:type="spellStart"/>
      <w:r w:rsidRPr="006E1CA5">
        <w:rPr>
          <w:i/>
          <w:sz w:val="25"/>
          <w:szCs w:val="25"/>
        </w:rPr>
        <w:t>keyboard</w:t>
      </w:r>
      <w:proofErr w:type="spellEnd"/>
      <w:r w:rsidRPr="006E1CA5">
        <w:rPr>
          <w:i/>
          <w:sz w:val="25"/>
          <w:szCs w:val="25"/>
        </w:rPr>
        <w:t xml:space="preserve"> </w:t>
      </w:r>
      <w:proofErr w:type="spellStart"/>
      <w:r w:rsidRPr="006E1CA5">
        <w:rPr>
          <w:i/>
          <w:sz w:val="25"/>
          <w:szCs w:val="25"/>
        </w:rPr>
        <w:t>typing</w:t>
      </w:r>
      <w:proofErr w:type="spellEnd"/>
      <w:r w:rsidRPr="006E1CA5">
        <w:rPr>
          <w:i/>
          <w:sz w:val="25"/>
          <w:szCs w:val="25"/>
        </w:rPr>
        <w:t xml:space="preserve"> and </w:t>
      </w:r>
      <w:proofErr w:type="spellStart"/>
      <w:r w:rsidRPr="006E1CA5">
        <w:rPr>
          <w:i/>
          <w:sz w:val="25"/>
          <w:szCs w:val="25"/>
        </w:rPr>
        <w:t>use</w:t>
      </w:r>
      <w:proofErr w:type="spellEnd"/>
      <w:r w:rsidRPr="006E1CA5">
        <w:rPr>
          <w:i/>
          <w:sz w:val="25"/>
          <w:szCs w:val="25"/>
        </w:rPr>
        <w:t xml:space="preserve"> </w:t>
      </w:r>
      <w:proofErr w:type="spellStart"/>
      <w:r w:rsidRPr="006E1CA5">
        <w:rPr>
          <w:i/>
          <w:sz w:val="25"/>
          <w:szCs w:val="25"/>
        </w:rPr>
        <w:t>them</w:t>
      </w:r>
      <w:proofErr w:type="spellEnd"/>
      <w:r w:rsidRPr="006E1CA5">
        <w:rPr>
          <w:i/>
          <w:sz w:val="25"/>
          <w:szCs w:val="25"/>
        </w:rPr>
        <w:t xml:space="preserve"> </w:t>
      </w:r>
      <w:proofErr w:type="spellStart"/>
      <w:r w:rsidRPr="006E1CA5">
        <w:rPr>
          <w:i/>
          <w:sz w:val="25"/>
          <w:szCs w:val="25"/>
        </w:rPr>
        <w:t>as</w:t>
      </w:r>
      <w:proofErr w:type="spellEnd"/>
      <w:r w:rsidRPr="006E1CA5">
        <w:rPr>
          <w:i/>
          <w:sz w:val="25"/>
          <w:szCs w:val="25"/>
        </w:rPr>
        <w:t xml:space="preserve"> </w:t>
      </w:r>
      <w:proofErr w:type="spellStart"/>
      <w:r w:rsidRPr="006E1CA5">
        <w:rPr>
          <w:i/>
          <w:sz w:val="25"/>
          <w:szCs w:val="25"/>
        </w:rPr>
        <w:t>the</w:t>
      </w:r>
      <w:proofErr w:type="spellEnd"/>
      <w:r w:rsidRPr="006E1CA5">
        <w:rPr>
          <w:i/>
          <w:sz w:val="25"/>
          <w:szCs w:val="25"/>
        </w:rPr>
        <w:t xml:space="preserve"> </w:t>
      </w:r>
      <w:proofErr w:type="spellStart"/>
      <w:r w:rsidRPr="006E1CA5">
        <w:rPr>
          <w:i/>
          <w:sz w:val="25"/>
          <w:szCs w:val="25"/>
        </w:rPr>
        <w:t>gallery</w:t>
      </w:r>
      <w:proofErr w:type="spellEnd"/>
      <w:r w:rsidRPr="006E1CA5">
        <w:rPr>
          <w:i/>
          <w:sz w:val="25"/>
          <w:szCs w:val="25"/>
        </w:rPr>
        <w:t xml:space="preserve"> </w:t>
      </w:r>
      <w:proofErr w:type="spellStart"/>
      <w:r w:rsidRPr="006E1CA5">
        <w:rPr>
          <w:i/>
          <w:sz w:val="25"/>
          <w:szCs w:val="25"/>
        </w:rPr>
        <w:t>to</w:t>
      </w:r>
      <w:proofErr w:type="spellEnd"/>
      <w:r w:rsidRPr="006E1CA5">
        <w:rPr>
          <w:i/>
          <w:sz w:val="2"/>
          <w:szCs w:val="2"/>
        </w:rPr>
        <w:t xml:space="preserve"> </w:t>
      </w:r>
      <w:proofErr w:type="spellStart"/>
      <w:r w:rsidRPr="006E1CA5">
        <w:rPr>
          <w:i/>
          <w:sz w:val="25"/>
          <w:szCs w:val="25"/>
        </w:rPr>
        <w:t>learn</w:t>
      </w:r>
      <w:proofErr w:type="spellEnd"/>
      <w:r w:rsidRPr="006E1CA5">
        <w:rPr>
          <w:i/>
          <w:sz w:val="25"/>
          <w:szCs w:val="25"/>
        </w:rPr>
        <w:t xml:space="preserve"> a </w:t>
      </w:r>
      <w:proofErr w:type="spellStart"/>
      <w:r w:rsidRPr="006E1CA5">
        <w:rPr>
          <w:i/>
          <w:sz w:val="25"/>
          <w:szCs w:val="25"/>
        </w:rPr>
        <w:t>biometrics</w:t>
      </w:r>
      <w:proofErr w:type="spellEnd"/>
      <w:r w:rsidRPr="006E1CA5">
        <w:rPr>
          <w:i/>
          <w:sz w:val="25"/>
          <w:szCs w:val="25"/>
        </w:rPr>
        <w:t xml:space="preserve"> </w:t>
      </w:r>
      <w:proofErr w:type="spellStart"/>
      <w:r w:rsidRPr="006E1CA5">
        <w:rPr>
          <w:i/>
          <w:sz w:val="25"/>
          <w:szCs w:val="25"/>
        </w:rPr>
        <w:t>template</w:t>
      </w:r>
      <w:proofErr w:type="spellEnd"/>
      <w:r w:rsidRPr="006E1CA5">
        <w:rPr>
          <w:i/>
          <w:sz w:val="25"/>
          <w:szCs w:val="25"/>
        </w:rPr>
        <w:t xml:space="preserve"> </w:t>
      </w:r>
      <w:proofErr w:type="spellStart"/>
      <w:r w:rsidRPr="006E1CA5">
        <w:rPr>
          <w:i/>
          <w:sz w:val="25"/>
          <w:szCs w:val="25"/>
        </w:rPr>
        <w:t>instantaneously</w:t>
      </w:r>
      <w:proofErr w:type="spellEnd"/>
      <w:r w:rsidRPr="006E1CA5">
        <w:rPr>
          <w:i/>
          <w:sz w:val="25"/>
          <w:szCs w:val="25"/>
        </w:rPr>
        <w:t xml:space="preserve">, </w:t>
      </w:r>
      <w:proofErr w:type="spellStart"/>
      <w:r w:rsidRPr="006E1CA5">
        <w:rPr>
          <w:i/>
          <w:sz w:val="25"/>
          <w:szCs w:val="25"/>
        </w:rPr>
        <w:t>which</w:t>
      </w:r>
      <w:proofErr w:type="spellEnd"/>
      <w:r w:rsidRPr="006E1CA5">
        <w:rPr>
          <w:i/>
          <w:sz w:val="25"/>
          <w:szCs w:val="25"/>
        </w:rPr>
        <w:t xml:space="preserve"> </w:t>
      </w:r>
      <w:proofErr w:type="spellStart"/>
      <w:r w:rsidRPr="006E1CA5">
        <w:rPr>
          <w:i/>
          <w:sz w:val="25"/>
          <w:szCs w:val="25"/>
        </w:rPr>
        <w:t>will</w:t>
      </w:r>
      <w:proofErr w:type="spellEnd"/>
      <w:r w:rsidRPr="006E1CA5">
        <w:rPr>
          <w:i/>
          <w:sz w:val="25"/>
          <w:szCs w:val="25"/>
        </w:rPr>
        <w:t xml:space="preserve"> </w:t>
      </w:r>
      <w:proofErr w:type="spellStart"/>
      <w:r w:rsidRPr="006E1CA5">
        <w:rPr>
          <w:i/>
          <w:sz w:val="25"/>
          <w:szCs w:val="25"/>
        </w:rPr>
        <w:t>be</w:t>
      </w:r>
      <w:proofErr w:type="spellEnd"/>
      <w:r w:rsidRPr="006E1CA5">
        <w:rPr>
          <w:i/>
          <w:sz w:val="25"/>
          <w:szCs w:val="25"/>
        </w:rPr>
        <w:t xml:space="preserve"> </w:t>
      </w:r>
      <w:proofErr w:type="spellStart"/>
      <w:r w:rsidRPr="006E1CA5">
        <w:rPr>
          <w:i/>
          <w:sz w:val="25"/>
          <w:szCs w:val="25"/>
        </w:rPr>
        <w:t>used</w:t>
      </w:r>
      <w:proofErr w:type="spellEnd"/>
      <w:r w:rsidRPr="006E1CA5">
        <w:rPr>
          <w:i/>
          <w:sz w:val="2"/>
          <w:szCs w:val="2"/>
        </w:rPr>
        <w:t xml:space="preserve"> </w:t>
      </w:r>
      <w:proofErr w:type="spellStart"/>
      <w:r w:rsidRPr="006E1CA5">
        <w:rPr>
          <w:i/>
          <w:sz w:val="25"/>
          <w:szCs w:val="25"/>
        </w:rPr>
        <w:t>to</w:t>
      </w:r>
      <w:proofErr w:type="spellEnd"/>
      <w:r w:rsidRPr="006E1CA5">
        <w:rPr>
          <w:i/>
          <w:sz w:val="25"/>
          <w:szCs w:val="25"/>
        </w:rPr>
        <w:t xml:space="preserve"> </w:t>
      </w:r>
      <w:proofErr w:type="spellStart"/>
      <w:r w:rsidRPr="006E1CA5">
        <w:rPr>
          <w:i/>
          <w:sz w:val="25"/>
          <w:szCs w:val="25"/>
        </w:rPr>
        <w:t>continuously</w:t>
      </w:r>
      <w:proofErr w:type="spellEnd"/>
      <w:r w:rsidRPr="006E1CA5">
        <w:rPr>
          <w:i/>
          <w:sz w:val="25"/>
          <w:szCs w:val="25"/>
        </w:rPr>
        <w:t xml:space="preserve"> </w:t>
      </w:r>
      <w:proofErr w:type="spellStart"/>
      <w:r w:rsidRPr="006E1CA5">
        <w:rPr>
          <w:i/>
          <w:sz w:val="25"/>
          <w:szCs w:val="25"/>
        </w:rPr>
        <w:t>perform</w:t>
      </w:r>
      <w:proofErr w:type="spellEnd"/>
      <w:r w:rsidRPr="006E1CA5">
        <w:rPr>
          <w:i/>
          <w:sz w:val="25"/>
          <w:szCs w:val="25"/>
        </w:rPr>
        <w:t xml:space="preserve"> TB-</w:t>
      </w:r>
      <w:proofErr w:type="spellStart"/>
      <w:r w:rsidRPr="006E1CA5">
        <w:rPr>
          <w:i/>
          <w:sz w:val="25"/>
          <w:szCs w:val="25"/>
        </w:rPr>
        <w:t>based</w:t>
      </w:r>
      <w:proofErr w:type="spellEnd"/>
      <w:r w:rsidRPr="006E1CA5">
        <w:rPr>
          <w:i/>
          <w:sz w:val="25"/>
          <w:szCs w:val="25"/>
        </w:rPr>
        <w:t xml:space="preserve"> </w:t>
      </w:r>
      <w:proofErr w:type="spellStart"/>
      <w:r w:rsidRPr="006E1CA5">
        <w:rPr>
          <w:i/>
          <w:sz w:val="25"/>
          <w:szCs w:val="25"/>
        </w:rPr>
        <w:t>authentication</w:t>
      </w:r>
      <w:proofErr w:type="spellEnd"/>
      <w:r w:rsidRPr="006E1CA5">
        <w:rPr>
          <w:i/>
          <w:sz w:val="25"/>
          <w:szCs w:val="25"/>
        </w:rPr>
        <w:t xml:space="preserve"> </w:t>
      </w:r>
      <w:proofErr w:type="spellStart"/>
      <w:r w:rsidRPr="006E1CA5">
        <w:rPr>
          <w:i/>
          <w:sz w:val="25"/>
          <w:szCs w:val="25"/>
        </w:rPr>
        <w:t>for</w:t>
      </w:r>
      <w:proofErr w:type="spellEnd"/>
      <w:r w:rsidRPr="006E1CA5">
        <w:rPr>
          <w:i/>
          <w:sz w:val="25"/>
          <w:szCs w:val="25"/>
        </w:rPr>
        <w:t xml:space="preserve"> </w:t>
      </w:r>
      <w:proofErr w:type="spellStart"/>
      <w:r w:rsidRPr="006E1CA5">
        <w:rPr>
          <w:i/>
          <w:sz w:val="25"/>
          <w:szCs w:val="25"/>
        </w:rPr>
        <w:t>the</w:t>
      </w:r>
      <w:proofErr w:type="spellEnd"/>
      <w:r w:rsidRPr="006E1CA5">
        <w:rPr>
          <w:i/>
          <w:sz w:val="25"/>
          <w:szCs w:val="25"/>
        </w:rPr>
        <w:t xml:space="preserve"> rest</w:t>
      </w:r>
      <w:r w:rsidRPr="006E1CA5">
        <w:rPr>
          <w:i/>
          <w:sz w:val="2"/>
          <w:szCs w:val="2"/>
        </w:rPr>
        <w:t xml:space="preserve"> </w:t>
      </w:r>
      <w:r w:rsidRPr="006E1CA5">
        <w:rPr>
          <w:i/>
          <w:sz w:val="25"/>
          <w:szCs w:val="25"/>
        </w:rPr>
        <w:t xml:space="preserve">of </w:t>
      </w:r>
      <w:proofErr w:type="spellStart"/>
      <w:r w:rsidRPr="006E1CA5">
        <w:rPr>
          <w:i/>
          <w:sz w:val="25"/>
          <w:szCs w:val="25"/>
        </w:rPr>
        <w:t>the</w:t>
      </w:r>
      <w:proofErr w:type="spellEnd"/>
      <w:r w:rsidRPr="006E1CA5">
        <w:rPr>
          <w:i/>
          <w:sz w:val="25"/>
          <w:szCs w:val="25"/>
        </w:rPr>
        <w:t xml:space="preserve"> </w:t>
      </w:r>
      <w:proofErr w:type="spellStart"/>
      <w:r w:rsidRPr="006E1CA5">
        <w:rPr>
          <w:i/>
          <w:sz w:val="25"/>
          <w:szCs w:val="25"/>
        </w:rPr>
        <w:t>user’s</w:t>
      </w:r>
      <w:proofErr w:type="spellEnd"/>
      <w:r w:rsidRPr="006E1CA5">
        <w:rPr>
          <w:i/>
          <w:sz w:val="25"/>
          <w:szCs w:val="25"/>
        </w:rPr>
        <w:t xml:space="preserve"> </w:t>
      </w:r>
      <w:proofErr w:type="spellStart"/>
      <w:r w:rsidRPr="006E1CA5">
        <w:rPr>
          <w:i/>
          <w:sz w:val="25"/>
          <w:szCs w:val="25"/>
        </w:rPr>
        <w:t>session</w:t>
      </w:r>
      <w:proofErr w:type="spellEnd"/>
      <w:r w:rsidRPr="006E1CA5">
        <w:rPr>
          <w:i/>
          <w:sz w:val="25"/>
          <w:szCs w:val="25"/>
        </w:rPr>
        <w:t xml:space="preserve">. </w:t>
      </w:r>
      <w:proofErr w:type="spellStart"/>
      <w:r w:rsidRPr="006E1CA5">
        <w:rPr>
          <w:i/>
          <w:sz w:val="25"/>
          <w:szCs w:val="25"/>
        </w:rPr>
        <w:t>When</w:t>
      </w:r>
      <w:proofErr w:type="spellEnd"/>
      <w:r w:rsidRPr="006E1CA5">
        <w:rPr>
          <w:i/>
          <w:sz w:val="25"/>
          <w:szCs w:val="25"/>
        </w:rPr>
        <w:t xml:space="preserve"> </w:t>
      </w:r>
      <w:proofErr w:type="spellStart"/>
      <w:r w:rsidRPr="006E1CA5">
        <w:rPr>
          <w:i/>
          <w:sz w:val="25"/>
          <w:szCs w:val="25"/>
        </w:rPr>
        <w:t>the</w:t>
      </w:r>
      <w:proofErr w:type="spellEnd"/>
      <w:r w:rsidRPr="006E1CA5">
        <w:rPr>
          <w:i/>
          <w:sz w:val="25"/>
          <w:szCs w:val="25"/>
        </w:rPr>
        <w:t xml:space="preserve"> </w:t>
      </w:r>
      <w:proofErr w:type="spellStart"/>
      <w:r w:rsidRPr="006E1CA5">
        <w:rPr>
          <w:i/>
          <w:sz w:val="25"/>
          <w:szCs w:val="25"/>
        </w:rPr>
        <w:t>user</w:t>
      </w:r>
      <w:proofErr w:type="spellEnd"/>
      <w:r w:rsidRPr="006E1CA5">
        <w:rPr>
          <w:i/>
          <w:sz w:val="25"/>
          <w:szCs w:val="25"/>
        </w:rPr>
        <w:t xml:space="preserve"> </w:t>
      </w:r>
      <w:proofErr w:type="spellStart"/>
      <w:r w:rsidRPr="006E1CA5">
        <w:rPr>
          <w:i/>
          <w:sz w:val="25"/>
          <w:szCs w:val="25"/>
        </w:rPr>
        <w:t>leaves</w:t>
      </w:r>
      <w:proofErr w:type="spellEnd"/>
      <w:r w:rsidRPr="006E1CA5">
        <w:rPr>
          <w:i/>
          <w:sz w:val="25"/>
          <w:szCs w:val="25"/>
        </w:rPr>
        <w:t xml:space="preserve"> </w:t>
      </w:r>
      <w:proofErr w:type="spellStart"/>
      <w:r w:rsidRPr="006E1CA5">
        <w:rPr>
          <w:i/>
          <w:sz w:val="25"/>
          <w:szCs w:val="25"/>
        </w:rPr>
        <w:t>the</w:t>
      </w:r>
      <w:proofErr w:type="spellEnd"/>
      <w:r w:rsidRPr="006E1CA5">
        <w:rPr>
          <w:i/>
          <w:sz w:val="25"/>
          <w:szCs w:val="25"/>
        </w:rPr>
        <w:t xml:space="preserve"> </w:t>
      </w:r>
      <w:proofErr w:type="spellStart"/>
      <w:r w:rsidRPr="006E1CA5">
        <w:rPr>
          <w:i/>
          <w:sz w:val="25"/>
          <w:szCs w:val="25"/>
        </w:rPr>
        <w:t>computer</w:t>
      </w:r>
      <w:proofErr w:type="spellEnd"/>
      <w:r w:rsidRPr="006E1CA5">
        <w:rPr>
          <w:i/>
          <w:sz w:val="25"/>
          <w:szCs w:val="25"/>
        </w:rPr>
        <w:t xml:space="preserve"> </w:t>
      </w:r>
      <w:proofErr w:type="spellStart"/>
      <w:r w:rsidRPr="006E1CA5">
        <w:rPr>
          <w:i/>
          <w:sz w:val="25"/>
          <w:szCs w:val="25"/>
        </w:rPr>
        <w:t>for</w:t>
      </w:r>
      <w:proofErr w:type="spellEnd"/>
      <w:r w:rsidRPr="006E1CA5">
        <w:rPr>
          <w:i/>
          <w:sz w:val="2"/>
          <w:szCs w:val="2"/>
        </w:rPr>
        <w:t xml:space="preserve"> </w:t>
      </w:r>
      <w:proofErr w:type="spellStart"/>
      <w:r w:rsidRPr="006E1CA5">
        <w:rPr>
          <w:i/>
          <w:sz w:val="25"/>
          <w:szCs w:val="25"/>
        </w:rPr>
        <w:t>an</w:t>
      </w:r>
      <w:proofErr w:type="spellEnd"/>
      <w:r w:rsidRPr="006E1CA5">
        <w:rPr>
          <w:i/>
          <w:sz w:val="25"/>
          <w:szCs w:val="25"/>
        </w:rPr>
        <w:t xml:space="preserve"> </w:t>
      </w:r>
      <w:proofErr w:type="spellStart"/>
      <w:r w:rsidRPr="006E1CA5">
        <w:rPr>
          <w:i/>
          <w:sz w:val="25"/>
          <w:szCs w:val="25"/>
        </w:rPr>
        <w:t>extensive</w:t>
      </w:r>
      <w:proofErr w:type="spellEnd"/>
      <w:r w:rsidRPr="006E1CA5">
        <w:rPr>
          <w:i/>
          <w:sz w:val="25"/>
          <w:szCs w:val="25"/>
        </w:rPr>
        <w:t xml:space="preserve"> </w:t>
      </w:r>
      <w:proofErr w:type="spellStart"/>
      <w:r w:rsidRPr="006E1CA5">
        <w:rPr>
          <w:i/>
          <w:sz w:val="25"/>
          <w:szCs w:val="25"/>
        </w:rPr>
        <w:t>period</w:t>
      </w:r>
      <w:proofErr w:type="spellEnd"/>
      <w:r w:rsidRPr="006E1CA5">
        <w:rPr>
          <w:i/>
          <w:sz w:val="25"/>
          <w:szCs w:val="25"/>
        </w:rPr>
        <w:t xml:space="preserve"> of </w:t>
      </w:r>
      <w:proofErr w:type="spellStart"/>
      <w:r w:rsidRPr="006E1CA5">
        <w:rPr>
          <w:i/>
          <w:sz w:val="25"/>
          <w:szCs w:val="25"/>
        </w:rPr>
        <w:t>time</w:t>
      </w:r>
      <w:proofErr w:type="spellEnd"/>
      <w:r w:rsidRPr="006E1CA5">
        <w:rPr>
          <w:i/>
          <w:sz w:val="25"/>
          <w:szCs w:val="25"/>
        </w:rPr>
        <w:t xml:space="preserve">, </w:t>
      </w:r>
      <w:proofErr w:type="spellStart"/>
      <w:r w:rsidRPr="006E1CA5">
        <w:rPr>
          <w:i/>
          <w:sz w:val="25"/>
          <w:szCs w:val="25"/>
        </w:rPr>
        <w:t>the</w:t>
      </w:r>
      <w:proofErr w:type="spellEnd"/>
      <w:r w:rsidRPr="006E1CA5">
        <w:rPr>
          <w:i/>
          <w:sz w:val="25"/>
          <w:szCs w:val="25"/>
        </w:rPr>
        <w:t xml:space="preserve"> </w:t>
      </w:r>
      <w:proofErr w:type="spellStart"/>
      <w:r w:rsidRPr="006E1CA5">
        <w:rPr>
          <w:i/>
          <w:sz w:val="25"/>
          <w:szCs w:val="25"/>
        </w:rPr>
        <w:t>user</w:t>
      </w:r>
      <w:proofErr w:type="spellEnd"/>
      <w:r w:rsidRPr="006E1CA5">
        <w:rPr>
          <w:i/>
          <w:sz w:val="25"/>
          <w:szCs w:val="25"/>
        </w:rPr>
        <w:t xml:space="preserve"> </w:t>
      </w:r>
      <w:proofErr w:type="spellStart"/>
      <w:r w:rsidRPr="006E1CA5">
        <w:rPr>
          <w:i/>
          <w:sz w:val="25"/>
          <w:szCs w:val="25"/>
        </w:rPr>
        <w:t>session</w:t>
      </w:r>
      <w:proofErr w:type="spellEnd"/>
      <w:r w:rsidRPr="006E1CA5">
        <w:rPr>
          <w:i/>
          <w:sz w:val="25"/>
          <w:szCs w:val="25"/>
        </w:rPr>
        <w:t xml:space="preserve"> </w:t>
      </w:r>
      <w:proofErr w:type="spellStart"/>
      <w:r w:rsidRPr="006E1CA5">
        <w:rPr>
          <w:i/>
          <w:sz w:val="25"/>
          <w:szCs w:val="25"/>
        </w:rPr>
        <w:t>ends</w:t>
      </w:r>
      <w:proofErr w:type="spellEnd"/>
      <w:r w:rsidRPr="006E1CA5">
        <w:rPr>
          <w:i/>
          <w:sz w:val="25"/>
          <w:szCs w:val="25"/>
        </w:rPr>
        <w:t xml:space="preserve"> and a </w:t>
      </w:r>
      <w:proofErr w:type="spellStart"/>
      <w:r w:rsidRPr="006E1CA5">
        <w:rPr>
          <w:i/>
          <w:sz w:val="25"/>
          <w:szCs w:val="25"/>
        </w:rPr>
        <w:t>new</w:t>
      </w:r>
      <w:proofErr w:type="spellEnd"/>
      <w:r w:rsidRPr="006E1CA5">
        <w:rPr>
          <w:i/>
          <w:sz w:val="2"/>
          <w:szCs w:val="2"/>
        </w:rPr>
        <w:t xml:space="preserve"> </w:t>
      </w:r>
      <w:proofErr w:type="spellStart"/>
      <w:r w:rsidRPr="006E1CA5">
        <w:rPr>
          <w:i/>
          <w:sz w:val="25"/>
          <w:szCs w:val="25"/>
        </w:rPr>
        <w:t>session</w:t>
      </w:r>
      <w:proofErr w:type="spellEnd"/>
      <w:r w:rsidRPr="006E1CA5">
        <w:rPr>
          <w:i/>
          <w:sz w:val="25"/>
          <w:szCs w:val="25"/>
        </w:rPr>
        <w:t xml:space="preserve"> </w:t>
      </w:r>
      <w:proofErr w:type="spellStart"/>
      <w:r w:rsidRPr="006E1CA5">
        <w:rPr>
          <w:i/>
          <w:sz w:val="25"/>
          <w:szCs w:val="25"/>
        </w:rPr>
        <w:t>will</w:t>
      </w:r>
      <w:proofErr w:type="spellEnd"/>
      <w:r w:rsidRPr="006E1CA5">
        <w:rPr>
          <w:i/>
          <w:sz w:val="25"/>
          <w:szCs w:val="25"/>
        </w:rPr>
        <w:t xml:space="preserve"> start </w:t>
      </w:r>
      <w:proofErr w:type="spellStart"/>
      <w:r w:rsidRPr="006E1CA5">
        <w:rPr>
          <w:i/>
          <w:sz w:val="25"/>
          <w:szCs w:val="25"/>
        </w:rPr>
        <w:t>once</w:t>
      </w:r>
      <w:proofErr w:type="spellEnd"/>
      <w:r w:rsidRPr="006E1CA5">
        <w:rPr>
          <w:i/>
          <w:sz w:val="25"/>
          <w:szCs w:val="25"/>
        </w:rPr>
        <w:t xml:space="preserve"> a </w:t>
      </w:r>
      <w:proofErr w:type="spellStart"/>
      <w:r w:rsidRPr="006E1CA5">
        <w:rPr>
          <w:i/>
          <w:sz w:val="25"/>
          <w:szCs w:val="25"/>
        </w:rPr>
        <w:t>new</w:t>
      </w:r>
      <w:proofErr w:type="spellEnd"/>
      <w:r w:rsidRPr="006E1CA5">
        <w:rPr>
          <w:i/>
          <w:sz w:val="25"/>
          <w:szCs w:val="25"/>
        </w:rPr>
        <w:t xml:space="preserve"> </w:t>
      </w:r>
      <w:proofErr w:type="spellStart"/>
      <w:r w:rsidRPr="006E1CA5">
        <w:rPr>
          <w:i/>
          <w:sz w:val="25"/>
          <w:szCs w:val="25"/>
        </w:rPr>
        <w:t>user</w:t>
      </w:r>
      <w:proofErr w:type="spellEnd"/>
      <w:r w:rsidRPr="006E1CA5">
        <w:rPr>
          <w:i/>
          <w:sz w:val="25"/>
          <w:szCs w:val="25"/>
        </w:rPr>
        <w:t xml:space="preserve"> </w:t>
      </w:r>
      <w:proofErr w:type="spellStart"/>
      <w:r w:rsidRPr="006E1CA5">
        <w:rPr>
          <w:i/>
          <w:sz w:val="25"/>
          <w:szCs w:val="25"/>
        </w:rPr>
        <w:t>logs</w:t>
      </w:r>
      <w:proofErr w:type="spellEnd"/>
      <w:r w:rsidRPr="006E1CA5">
        <w:rPr>
          <w:i/>
          <w:sz w:val="25"/>
          <w:szCs w:val="25"/>
        </w:rPr>
        <w:t xml:space="preserve"> in </w:t>
      </w:r>
      <w:proofErr w:type="spellStart"/>
      <w:r w:rsidRPr="006E1CA5">
        <w:rPr>
          <w:i/>
          <w:sz w:val="25"/>
          <w:szCs w:val="25"/>
        </w:rPr>
        <w:t>via</w:t>
      </w:r>
      <w:proofErr w:type="spellEnd"/>
      <w:r w:rsidRPr="006E1CA5">
        <w:rPr>
          <w:i/>
          <w:sz w:val="25"/>
          <w:szCs w:val="25"/>
        </w:rPr>
        <w:t xml:space="preserve"> a </w:t>
      </w:r>
      <w:proofErr w:type="spellStart"/>
      <w:r w:rsidRPr="006E1CA5">
        <w:rPr>
          <w:i/>
          <w:sz w:val="25"/>
          <w:szCs w:val="25"/>
        </w:rPr>
        <w:t>password</w:t>
      </w:r>
      <w:proofErr w:type="spellEnd"/>
      <w:r w:rsidRPr="006E1CA5">
        <w:rPr>
          <w:i/>
          <w:sz w:val="25"/>
          <w:szCs w:val="25"/>
        </w:rPr>
        <w:t xml:space="preserve">. </w:t>
      </w:r>
      <w:proofErr w:type="spellStart"/>
      <w:r w:rsidRPr="006E1CA5">
        <w:rPr>
          <w:i/>
          <w:sz w:val="25"/>
          <w:szCs w:val="25"/>
        </w:rPr>
        <w:t>The</w:t>
      </w:r>
      <w:proofErr w:type="spellEnd"/>
      <w:r w:rsidRPr="006E1CA5">
        <w:rPr>
          <w:i/>
          <w:sz w:val="2"/>
          <w:szCs w:val="2"/>
        </w:rPr>
        <w:t xml:space="preserve"> </w:t>
      </w:r>
      <w:proofErr w:type="spellStart"/>
      <w:r w:rsidRPr="006E1CA5">
        <w:rPr>
          <w:i/>
          <w:sz w:val="25"/>
          <w:szCs w:val="25"/>
        </w:rPr>
        <w:t>application</w:t>
      </w:r>
      <w:proofErr w:type="spellEnd"/>
      <w:r w:rsidRPr="006E1CA5">
        <w:rPr>
          <w:i/>
          <w:sz w:val="25"/>
          <w:szCs w:val="25"/>
        </w:rPr>
        <w:t xml:space="preserve"> </w:t>
      </w:r>
      <w:proofErr w:type="spellStart"/>
      <w:r w:rsidRPr="006E1CA5">
        <w:rPr>
          <w:i/>
          <w:sz w:val="25"/>
          <w:szCs w:val="25"/>
        </w:rPr>
        <w:t>scenario</w:t>
      </w:r>
      <w:proofErr w:type="spellEnd"/>
      <w:r w:rsidRPr="006E1CA5">
        <w:rPr>
          <w:i/>
          <w:sz w:val="25"/>
          <w:szCs w:val="25"/>
        </w:rPr>
        <w:t xml:space="preserve"> </w:t>
      </w:r>
      <w:proofErr w:type="spellStart"/>
      <w:r w:rsidRPr="006E1CA5">
        <w:rPr>
          <w:i/>
          <w:sz w:val="25"/>
          <w:szCs w:val="25"/>
        </w:rPr>
        <w:t>has</w:t>
      </w:r>
      <w:proofErr w:type="spellEnd"/>
      <w:r w:rsidRPr="006E1CA5">
        <w:rPr>
          <w:i/>
          <w:sz w:val="25"/>
          <w:szCs w:val="25"/>
        </w:rPr>
        <w:t xml:space="preserve"> a </w:t>
      </w:r>
      <w:proofErr w:type="spellStart"/>
      <w:r w:rsidRPr="006E1CA5">
        <w:rPr>
          <w:i/>
          <w:sz w:val="25"/>
          <w:szCs w:val="25"/>
        </w:rPr>
        <w:t>few</w:t>
      </w:r>
      <w:proofErr w:type="spellEnd"/>
      <w:r w:rsidRPr="006E1CA5">
        <w:rPr>
          <w:i/>
          <w:sz w:val="25"/>
          <w:szCs w:val="25"/>
        </w:rPr>
        <w:t xml:space="preserve"> </w:t>
      </w:r>
      <w:proofErr w:type="spellStart"/>
      <w:r w:rsidRPr="006E1CA5">
        <w:rPr>
          <w:i/>
          <w:sz w:val="25"/>
          <w:szCs w:val="25"/>
        </w:rPr>
        <w:t>favorable</w:t>
      </w:r>
      <w:proofErr w:type="spellEnd"/>
      <w:r w:rsidRPr="006E1CA5">
        <w:rPr>
          <w:i/>
          <w:sz w:val="25"/>
          <w:szCs w:val="25"/>
        </w:rPr>
        <w:t xml:space="preserve"> </w:t>
      </w:r>
      <w:proofErr w:type="spellStart"/>
      <w:r w:rsidRPr="006E1CA5">
        <w:rPr>
          <w:i/>
          <w:sz w:val="25"/>
          <w:szCs w:val="25"/>
        </w:rPr>
        <w:t>properties</w:t>
      </w:r>
      <w:proofErr w:type="spellEnd"/>
      <w:r w:rsidRPr="006E1CA5">
        <w:rPr>
          <w:i/>
          <w:sz w:val="25"/>
          <w:szCs w:val="25"/>
        </w:rPr>
        <w:t xml:space="preserve">: 1) </w:t>
      </w:r>
      <w:proofErr w:type="spellStart"/>
      <w:r w:rsidRPr="006E1CA5">
        <w:rPr>
          <w:i/>
          <w:sz w:val="25"/>
          <w:szCs w:val="25"/>
        </w:rPr>
        <w:t>the</w:t>
      </w:r>
      <w:proofErr w:type="spellEnd"/>
      <w:r w:rsidRPr="006E1CA5">
        <w:rPr>
          <w:i/>
          <w:sz w:val="25"/>
          <w:szCs w:val="25"/>
        </w:rPr>
        <w:t xml:space="preserve"> </w:t>
      </w:r>
      <w:proofErr w:type="spellStart"/>
      <w:r w:rsidRPr="006E1CA5">
        <w:rPr>
          <w:i/>
          <w:sz w:val="25"/>
          <w:szCs w:val="25"/>
        </w:rPr>
        <w:t>short</w:t>
      </w:r>
      <w:proofErr w:type="spellEnd"/>
      <w:r w:rsidRPr="006E1CA5">
        <w:rPr>
          <w:i/>
          <w:sz w:val="2"/>
          <w:szCs w:val="2"/>
        </w:rPr>
        <w:t xml:space="preserve"> </w:t>
      </w:r>
      <w:proofErr w:type="spellStart"/>
      <w:r w:rsidRPr="006E1CA5">
        <w:rPr>
          <w:i/>
          <w:sz w:val="25"/>
          <w:szCs w:val="25"/>
        </w:rPr>
        <w:t>time</w:t>
      </w:r>
      <w:proofErr w:type="spellEnd"/>
      <w:r w:rsidRPr="006E1CA5">
        <w:rPr>
          <w:i/>
          <w:sz w:val="25"/>
          <w:szCs w:val="25"/>
        </w:rPr>
        <w:t xml:space="preserve"> </w:t>
      </w:r>
      <w:proofErr w:type="spellStart"/>
      <w:r w:rsidRPr="006E1CA5">
        <w:rPr>
          <w:i/>
          <w:sz w:val="25"/>
          <w:szCs w:val="25"/>
        </w:rPr>
        <w:t>delay</w:t>
      </w:r>
      <w:proofErr w:type="spellEnd"/>
      <w:r w:rsidRPr="006E1CA5">
        <w:rPr>
          <w:i/>
          <w:sz w:val="25"/>
          <w:szCs w:val="25"/>
        </w:rPr>
        <w:t xml:space="preserve"> (</w:t>
      </w:r>
      <w:proofErr w:type="spellStart"/>
      <w:r w:rsidRPr="006E1CA5">
        <w:rPr>
          <w:i/>
          <w:sz w:val="25"/>
          <w:szCs w:val="25"/>
        </w:rPr>
        <w:t>e.g</w:t>
      </w:r>
      <w:proofErr w:type="spellEnd"/>
      <w:r w:rsidRPr="006E1CA5">
        <w:rPr>
          <w:i/>
          <w:sz w:val="25"/>
          <w:szCs w:val="25"/>
        </w:rPr>
        <w:t>.</w:t>
      </w:r>
      <w:r w:rsidRPr="006E1CA5">
        <w:rPr>
          <w:i/>
          <w:sz w:val="2"/>
          <w:szCs w:val="2"/>
        </w:rPr>
        <w:t xml:space="preserve"> </w:t>
      </w:r>
      <w:r w:rsidRPr="006E1CA5">
        <w:rPr>
          <w:i/>
          <w:sz w:val="25"/>
          <w:szCs w:val="25"/>
        </w:rPr>
        <w:t xml:space="preserve">, a </w:t>
      </w:r>
      <w:proofErr w:type="spellStart"/>
      <w:r w:rsidRPr="006E1CA5">
        <w:rPr>
          <w:i/>
          <w:sz w:val="25"/>
          <w:szCs w:val="25"/>
        </w:rPr>
        <w:t>few</w:t>
      </w:r>
      <w:proofErr w:type="spellEnd"/>
      <w:r w:rsidRPr="006E1CA5">
        <w:rPr>
          <w:i/>
          <w:sz w:val="25"/>
          <w:szCs w:val="25"/>
        </w:rPr>
        <w:t xml:space="preserve"> </w:t>
      </w:r>
      <w:proofErr w:type="spellStart"/>
      <w:r w:rsidRPr="006E1CA5">
        <w:rPr>
          <w:i/>
          <w:sz w:val="25"/>
          <w:szCs w:val="25"/>
        </w:rPr>
        <w:t>hours</w:t>
      </w:r>
      <w:proofErr w:type="spellEnd"/>
      <w:r w:rsidRPr="006E1CA5">
        <w:rPr>
          <w:i/>
          <w:sz w:val="25"/>
          <w:szCs w:val="25"/>
        </w:rPr>
        <w:t xml:space="preserve">) </w:t>
      </w:r>
      <w:proofErr w:type="spellStart"/>
      <w:r w:rsidRPr="006E1CA5">
        <w:rPr>
          <w:i/>
          <w:sz w:val="25"/>
          <w:szCs w:val="25"/>
        </w:rPr>
        <w:t>between</w:t>
      </w:r>
      <w:proofErr w:type="spellEnd"/>
      <w:r w:rsidRPr="006E1CA5">
        <w:rPr>
          <w:i/>
          <w:sz w:val="25"/>
          <w:szCs w:val="25"/>
        </w:rPr>
        <w:t xml:space="preserve"> </w:t>
      </w:r>
      <w:proofErr w:type="spellStart"/>
      <w:r w:rsidRPr="006E1CA5">
        <w:rPr>
          <w:i/>
          <w:sz w:val="25"/>
          <w:szCs w:val="25"/>
        </w:rPr>
        <w:t>the</w:t>
      </w:r>
      <w:proofErr w:type="spellEnd"/>
      <w:r w:rsidRPr="006E1CA5">
        <w:rPr>
          <w:i/>
          <w:sz w:val="25"/>
          <w:szCs w:val="25"/>
        </w:rPr>
        <w:t xml:space="preserve"> </w:t>
      </w:r>
      <w:proofErr w:type="spellStart"/>
      <w:r w:rsidRPr="006E1CA5">
        <w:rPr>
          <w:i/>
          <w:sz w:val="25"/>
          <w:szCs w:val="25"/>
        </w:rPr>
        <w:t>gallery</w:t>
      </w:r>
      <w:proofErr w:type="spellEnd"/>
      <w:r w:rsidRPr="006E1CA5">
        <w:rPr>
          <w:i/>
          <w:sz w:val="25"/>
          <w:szCs w:val="25"/>
        </w:rPr>
        <w:t xml:space="preserve"> and </w:t>
      </w:r>
      <w:proofErr w:type="spellStart"/>
      <w:r w:rsidRPr="006E1CA5">
        <w:rPr>
          <w:i/>
          <w:sz w:val="25"/>
          <w:szCs w:val="25"/>
        </w:rPr>
        <w:t>probe</w:t>
      </w:r>
      <w:proofErr w:type="spellEnd"/>
      <w:r w:rsidRPr="006E1CA5">
        <w:rPr>
          <w:i/>
          <w:sz w:val="2"/>
          <w:szCs w:val="2"/>
        </w:rPr>
        <w:t xml:space="preserve"> </w:t>
      </w:r>
      <w:proofErr w:type="spellStart"/>
      <w:r w:rsidRPr="006E1CA5">
        <w:rPr>
          <w:i/>
          <w:sz w:val="25"/>
          <w:szCs w:val="25"/>
        </w:rPr>
        <w:t>will</w:t>
      </w:r>
      <w:proofErr w:type="spellEnd"/>
      <w:r w:rsidRPr="006E1CA5">
        <w:rPr>
          <w:i/>
          <w:sz w:val="25"/>
          <w:szCs w:val="25"/>
        </w:rPr>
        <w:t xml:space="preserve"> </w:t>
      </w:r>
      <w:proofErr w:type="spellStart"/>
      <w:r w:rsidRPr="006E1CA5">
        <w:rPr>
          <w:i/>
          <w:sz w:val="25"/>
          <w:szCs w:val="25"/>
        </w:rPr>
        <w:t>result</w:t>
      </w:r>
      <w:proofErr w:type="spellEnd"/>
      <w:r w:rsidRPr="006E1CA5">
        <w:rPr>
          <w:i/>
          <w:sz w:val="25"/>
          <w:szCs w:val="25"/>
        </w:rPr>
        <w:t xml:space="preserve"> in </w:t>
      </w:r>
      <w:proofErr w:type="spellStart"/>
      <w:r w:rsidRPr="006E1CA5">
        <w:rPr>
          <w:i/>
          <w:sz w:val="25"/>
          <w:szCs w:val="25"/>
        </w:rPr>
        <w:t>very</w:t>
      </w:r>
      <w:proofErr w:type="spellEnd"/>
      <w:r w:rsidRPr="006E1CA5">
        <w:rPr>
          <w:i/>
          <w:sz w:val="25"/>
          <w:szCs w:val="25"/>
        </w:rPr>
        <w:t xml:space="preserve"> </w:t>
      </w:r>
      <w:proofErr w:type="spellStart"/>
      <w:r w:rsidRPr="006E1CA5">
        <w:rPr>
          <w:i/>
          <w:sz w:val="25"/>
          <w:szCs w:val="25"/>
        </w:rPr>
        <w:t>high</w:t>
      </w:r>
      <w:proofErr w:type="spellEnd"/>
      <w:r w:rsidRPr="006E1CA5">
        <w:rPr>
          <w:i/>
          <w:sz w:val="25"/>
          <w:szCs w:val="25"/>
        </w:rPr>
        <w:t xml:space="preserve"> </w:t>
      </w:r>
      <w:proofErr w:type="spellStart"/>
      <w:r w:rsidRPr="006E1CA5">
        <w:rPr>
          <w:i/>
          <w:sz w:val="25"/>
          <w:szCs w:val="25"/>
        </w:rPr>
        <w:t>authentication</w:t>
      </w:r>
      <w:proofErr w:type="spellEnd"/>
      <w:r w:rsidRPr="006E1CA5">
        <w:rPr>
          <w:i/>
          <w:sz w:val="25"/>
          <w:szCs w:val="25"/>
        </w:rPr>
        <w:t xml:space="preserve"> </w:t>
      </w:r>
      <w:proofErr w:type="spellStart"/>
      <w:r w:rsidRPr="006E1CA5">
        <w:rPr>
          <w:i/>
          <w:sz w:val="25"/>
          <w:szCs w:val="25"/>
        </w:rPr>
        <w:t>performances</w:t>
      </w:r>
      <w:proofErr w:type="spellEnd"/>
      <w:r w:rsidRPr="006E1CA5">
        <w:rPr>
          <w:i/>
          <w:sz w:val="25"/>
          <w:szCs w:val="25"/>
        </w:rPr>
        <w:t xml:space="preserve">; 2) </w:t>
      </w:r>
      <w:proofErr w:type="spellStart"/>
      <w:r w:rsidRPr="006E1CA5">
        <w:rPr>
          <w:i/>
          <w:sz w:val="25"/>
          <w:szCs w:val="25"/>
        </w:rPr>
        <w:t>the</w:t>
      </w:r>
      <w:proofErr w:type="spellEnd"/>
      <w:r w:rsidRPr="006E1CA5">
        <w:rPr>
          <w:i/>
          <w:sz w:val="2"/>
          <w:szCs w:val="2"/>
        </w:rPr>
        <w:t xml:space="preserve"> </w:t>
      </w:r>
      <w:proofErr w:type="spellStart"/>
      <w:r w:rsidRPr="006E1CA5">
        <w:rPr>
          <w:i/>
          <w:sz w:val="25"/>
          <w:szCs w:val="25"/>
        </w:rPr>
        <w:t>biometrics</w:t>
      </w:r>
      <w:proofErr w:type="spellEnd"/>
      <w:r w:rsidRPr="006E1CA5">
        <w:rPr>
          <w:i/>
          <w:sz w:val="25"/>
          <w:szCs w:val="25"/>
        </w:rPr>
        <w:t xml:space="preserve"> </w:t>
      </w:r>
      <w:proofErr w:type="spellStart"/>
      <w:r w:rsidRPr="006E1CA5">
        <w:rPr>
          <w:i/>
          <w:sz w:val="25"/>
          <w:szCs w:val="25"/>
        </w:rPr>
        <w:t>template</w:t>
      </w:r>
      <w:proofErr w:type="spellEnd"/>
      <w:r w:rsidRPr="006E1CA5">
        <w:rPr>
          <w:i/>
          <w:sz w:val="25"/>
          <w:szCs w:val="25"/>
        </w:rPr>
        <w:t xml:space="preserve"> </w:t>
      </w:r>
      <w:proofErr w:type="spellStart"/>
      <w:r w:rsidRPr="006E1CA5">
        <w:rPr>
          <w:i/>
          <w:sz w:val="25"/>
          <w:szCs w:val="25"/>
        </w:rPr>
        <w:t>can</w:t>
      </w:r>
      <w:proofErr w:type="spellEnd"/>
      <w:r w:rsidRPr="006E1CA5">
        <w:rPr>
          <w:i/>
          <w:sz w:val="25"/>
          <w:szCs w:val="25"/>
        </w:rPr>
        <w:t xml:space="preserve"> </w:t>
      </w:r>
      <w:proofErr w:type="spellStart"/>
      <w:r w:rsidRPr="006E1CA5">
        <w:rPr>
          <w:i/>
          <w:sz w:val="25"/>
          <w:szCs w:val="25"/>
        </w:rPr>
        <w:t>be</w:t>
      </w:r>
      <w:proofErr w:type="spellEnd"/>
      <w:r w:rsidRPr="006E1CA5">
        <w:rPr>
          <w:i/>
          <w:sz w:val="25"/>
          <w:szCs w:val="25"/>
        </w:rPr>
        <w:t xml:space="preserve"> valid </w:t>
      </w:r>
      <w:proofErr w:type="spellStart"/>
      <w:r w:rsidRPr="006E1CA5">
        <w:rPr>
          <w:i/>
          <w:sz w:val="25"/>
          <w:szCs w:val="25"/>
        </w:rPr>
        <w:t>only</w:t>
      </w:r>
      <w:proofErr w:type="spellEnd"/>
      <w:r w:rsidRPr="006E1CA5">
        <w:rPr>
          <w:i/>
          <w:sz w:val="25"/>
          <w:szCs w:val="25"/>
        </w:rPr>
        <w:t xml:space="preserve"> </w:t>
      </w:r>
      <w:proofErr w:type="spellStart"/>
      <w:r w:rsidRPr="006E1CA5">
        <w:rPr>
          <w:i/>
          <w:sz w:val="25"/>
          <w:szCs w:val="25"/>
        </w:rPr>
        <w:t>during</w:t>
      </w:r>
      <w:proofErr w:type="spellEnd"/>
      <w:r w:rsidRPr="006E1CA5">
        <w:rPr>
          <w:i/>
          <w:sz w:val="25"/>
          <w:szCs w:val="25"/>
        </w:rPr>
        <w:t xml:space="preserve"> </w:t>
      </w:r>
      <w:proofErr w:type="spellStart"/>
      <w:r w:rsidRPr="006E1CA5">
        <w:rPr>
          <w:i/>
          <w:sz w:val="25"/>
          <w:szCs w:val="25"/>
        </w:rPr>
        <w:t>the</w:t>
      </w:r>
      <w:proofErr w:type="spellEnd"/>
      <w:r w:rsidRPr="006E1CA5">
        <w:rPr>
          <w:i/>
          <w:sz w:val="25"/>
          <w:szCs w:val="25"/>
        </w:rPr>
        <w:t xml:space="preserve"> </w:t>
      </w:r>
      <w:proofErr w:type="spellStart"/>
      <w:r w:rsidRPr="006E1CA5">
        <w:rPr>
          <w:i/>
          <w:sz w:val="25"/>
          <w:szCs w:val="25"/>
        </w:rPr>
        <w:t>current</w:t>
      </w:r>
      <w:proofErr w:type="spellEnd"/>
      <w:r w:rsidRPr="006E1CA5">
        <w:rPr>
          <w:i/>
          <w:sz w:val="25"/>
          <w:szCs w:val="25"/>
        </w:rPr>
        <w:t xml:space="preserve"> </w:t>
      </w:r>
      <w:proofErr w:type="spellStart"/>
      <w:r w:rsidRPr="006E1CA5">
        <w:rPr>
          <w:i/>
          <w:sz w:val="25"/>
          <w:szCs w:val="25"/>
        </w:rPr>
        <w:t>user’s</w:t>
      </w:r>
      <w:proofErr w:type="spellEnd"/>
      <w:r w:rsidRPr="006E1CA5">
        <w:rPr>
          <w:i/>
          <w:sz w:val="2"/>
          <w:szCs w:val="2"/>
        </w:rPr>
        <w:t xml:space="preserve"> </w:t>
      </w:r>
      <w:proofErr w:type="spellStart"/>
      <w:r w:rsidRPr="006E1CA5">
        <w:rPr>
          <w:i/>
          <w:sz w:val="25"/>
          <w:szCs w:val="25"/>
        </w:rPr>
        <w:t>session</w:t>
      </w:r>
      <w:proofErr w:type="spellEnd"/>
      <w:r w:rsidRPr="006E1CA5">
        <w:rPr>
          <w:i/>
          <w:sz w:val="25"/>
          <w:szCs w:val="25"/>
        </w:rPr>
        <w:t xml:space="preserve"> and </w:t>
      </w:r>
      <w:proofErr w:type="spellStart"/>
      <w:r w:rsidRPr="006E1CA5">
        <w:rPr>
          <w:i/>
          <w:sz w:val="25"/>
          <w:szCs w:val="25"/>
        </w:rPr>
        <w:t>deleted</w:t>
      </w:r>
      <w:proofErr w:type="spellEnd"/>
      <w:r w:rsidRPr="006E1CA5">
        <w:rPr>
          <w:i/>
          <w:sz w:val="25"/>
          <w:szCs w:val="25"/>
        </w:rPr>
        <w:t xml:space="preserve"> </w:t>
      </w:r>
      <w:proofErr w:type="spellStart"/>
      <w:r w:rsidRPr="006E1CA5">
        <w:rPr>
          <w:i/>
          <w:sz w:val="25"/>
          <w:szCs w:val="25"/>
        </w:rPr>
        <w:t>immediately</w:t>
      </w:r>
      <w:proofErr w:type="spellEnd"/>
      <w:r w:rsidRPr="006E1CA5">
        <w:rPr>
          <w:i/>
          <w:sz w:val="25"/>
          <w:szCs w:val="25"/>
        </w:rPr>
        <w:t xml:space="preserve"> </w:t>
      </w:r>
      <w:proofErr w:type="spellStart"/>
      <w:r w:rsidRPr="006E1CA5">
        <w:rPr>
          <w:i/>
          <w:sz w:val="25"/>
          <w:szCs w:val="25"/>
        </w:rPr>
        <w:t>once</w:t>
      </w:r>
      <w:proofErr w:type="spellEnd"/>
      <w:r w:rsidRPr="006E1CA5">
        <w:rPr>
          <w:i/>
          <w:sz w:val="25"/>
          <w:szCs w:val="25"/>
        </w:rPr>
        <w:t xml:space="preserve"> </w:t>
      </w:r>
      <w:proofErr w:type="spellStart"/>
      <w:r w:rsidRPr="006E1CA5">
        <w:rPr>
          <w:i/>
          <w:sz w:val="25"/>
          <w:szCs w:val="25"/>
        </w:rPr>
        <w:t>the</w:t>
      </w:r>
      <w:proofErr w:type="spellEnd"/>
      <w:r w:rsidRPr="006E1CA5">
        <w:rPr>
          <w:i/>
          <w:sz w:val="25"/>
          <w:szCs w:val="25"/>
        </w:rPr>
        <w:t xml:space="preserve"> </w:t>
      </w:r>
      <w:proofErr w:type="spellStart"/>
      <w:r w:rsidRPr="006E1CA5">
        <w:rPr>
          <w:i/>
          <w:sz w:val="25"/>
          <w:szCs w:val="25"/>
        </w:rPr>
        <w:t>session</w:t>
      </w:r>
      <w:proofErr w:type="spellEnd"/>
      <w:r w:rsidRPr="006E1CA5">
        <w:rPr>
          <w:i/>
          <w:sz w:val="25"/>
          <w:szCs w:val="25"/>
        </w:rPr>
        <w:t xml:space="preserve"> </w:t>
      </w:r>
      <w:proofErr w:type="spellStart"/>
      <w:r w:rsidRPr="006E1CA5">
        <w:rPr>
          <w:i/>
          <w:sz w:val="25"/>
          <w:szCs w:val="25"/>
        </w:rPr>
        <w:t>ends</w:t>
      </w:r>
      <w:proofErr w:type="spellEnd"/>
      <w:r w:rsidRPr="006E1CA5">
        <w:rPr>
          <w:i/>
          <w:sz w:val="25"/>
          <w:szCs w:val="25"/>
        </w:rPr>
        <w:t xml:space="preserve">, </w:t>
      </w:r>
      <w:proofErr w:type="spellStart"/>
      <w:r w:rsidRPr="006E1CA5">
        <w:rPr>
          <w:i/>
          <w:sz w:val="25"/>
          <w:szCs w:val="25"/>
        </w:rPr>
        <w:t>which</w:t>
      </w:r>
      <w:proofErr w:type="spellEnd"/>
      <w:r w:rsidRPr="006E1CA5">
        <w:rPr>
          <w:i/>
          <w:sz w:val="2"/>
          <w:szCs w:val="2"/>
        </w:rPr>
        <w:t xml:space="preserve"> </w:t>
      </w:r>
      <w:proofErr w:type="spellStart"/>
      <w:r w:rsidRPr="006E1CA5">
        <w:rPr>
          <w:i/>
          <w:sz w:val="25"/>
          <w:szCs w:val="25"/>
        </w:rPr>
        <w:t>remedies</w:t>
      </w:r>
      <w:proofErr w:type="spellEnd"/>
      <w:r w:rsidRPr="006E1CA5">
        <w:rPr>
          <w:i/>
          <w:sz w:val="25"/>
          <w:szCs w:val="25"/>
        </w:rPr>
        <w:t xml:space="preserve"> </w:t>
      </w:r>
      <w:proofErr w:type="spellStart"/>
      <w:r w:rsidRPr="006E1CA5">
        <w:rPr>
          <w:i/>
          <w:sz w:val="25"/>
          <w:szCs w:val="25"/>
        </w:rPr>
        <w:t>the</w:t>
      </w:r>
      <w:proofErr w:type="spellEnd"/>
      <w:r w:rsidRPr="006E1CA5">
        <w:rPr>
          <w:i/>
          <w:sz w:val="25"/>
          <w:szCs w:val="25"/>
        </w:rPr>
        <w:t xml:space="preserve"> risk of a </w:t>
      </w:r>
      <w:proofErr w:type="spellStart"/>
      <w:r w:rsidRPr="006E1CA5">
        <w:rPr>
          <w:i/>
          <w:sz w:val="25"/>
          <w:szCs w:val="25"/>
        </w:rPr>
        <w:t>compromised</w:t>
      </w:r>
      <w:proofErr w:type="spellEnd"/>
      <w:r w:rsidRPr="006E1CA5">
        <w:rPr>
          <w:i/>
          <w:sz w:val="25"/>
          <w:szCs w:val="25"/>
        </w:rPr>
        <w:t xml:space="preserve"> </w:t>
      </w:r>
      <w:proofErr w:type="spellStart"/>
      <w:r w:rsidRPr="006E1CA5">
        <w:rPr>
          <w:i/>
          <w:sz w:val="25"/>
          <w:szCs w:val="25"/>
        </w:rPr>
        <w:t>biometrics</w:t>
      </w:r>
      <w:proofErr w:type="spellEnd"/>
      <w:r w:rsidRPr="006E1CA5">
        <w:rPr>
          <w:i/>
          <w:sz w:val="25"/>
          <w:szCs w:val="25"/>
        </w:rPr>
        <w:t xml:space="preserve"> </w:t>
      </w:r>
      <w:proofErr w:type="spellStart"/>
      <w:r w:rsidRPr="006E1CA5">
        <w:rPr>
          <w:i/>
          <w:sz w:val="25"/>
          <w:szCs w:val="25"/>
        </w:rPr>
        <w:t>template</w:t>
      </w:r>
      <w:proofErr w:type="spellEnd"/>
      <w:r w:rsidRPr="006E1CA5">
        <w:rPr>
          <w:i/>
          <w:sz w:val="25"/>
          <w:szCs w:val="25"/>
        </w:rPr>
        <w:t>.</w:t>
      </w:r>
      <w:r>
        <w:rPr>
          <w:sz w:val="25"/>
          <w:szCs w:val="25"/>
        </w:rPr>
        <w:t xml:space="preserve"> </w:t>
      </w:r>
      <w:r>
        <w:rPr>
          <w:sz w:val="25"/>
          <w:szCs w:val="25"/>
        </w:rPr>
        <w:fldChar w:fldCharType="begin" w:fldLock="1"/>
      </w:r>
      <w:r>
        <w:rPr>
          <w:sz w:val="25"/>
          <w:szCs w:val="25"/>
        </w:rPr>
        <w:instrText>ADDIN CSL_CITATION { "citationItems" : [ { "id" : "ITEM-1", "itemData" : { "DOI" : "10.1109/TIP.2014.2348802", "ISBN" : "1057-7149 VO - PP", "ISSN" : "10577149", "PMID" : "25137729", "abstract" : "We hypothesize that an individual computer user has a unique and consistent habitual pattern of hand movements, independent of the text, while typing on a keyboard. As a result, this paper proposes a novel biometric modality named typing behavior (TB) for continuous user authentication. Given a webcam pointing toward a keyboard, we develop real-time computer vision algorithms to automatically extract hand movement patterns from the video stream. Unlike the typical continuous biometrics, such as keystroke dynamics (KD), TB provides a reliable authentication with a short delay, while avoiding explicit key-logging. We collect a video database where 63 unique subjects type static text and free text for multiple sessions. For one typing video, the hands are segmented in each frame and a unique descriptor is extracted based on the shape and position of hands, as well as their temporal dynamics in the video sequence. We propose a novel approach, named bag of multi-dimensional phrases, to match the cross-feature and cross-temporal pattern between a gallery sequence and probe sequence. The experimental results demonstrate a superior performance of TB when compared with KD, which, together with our ultrareal-time demo system, warrant further investigation of this novel vision application and biometric modality.", "author" : [ { "dropping-particle" : "", "family" : "Roth", "given" : "Joseph", "non-dropping-particle" : "", "parse-names" : false, "suffix" : "" }, { "dropping-particle" : "", "family" : "Liu", "given" : "Xiaoming", "non-dropping-particle" : "", "parse-names" : false, "suffix" : "" }, { "dropping-particle" : "", "family" : "Metaxas", "given" : "Dimitris", "non-dropping-particle" : "", "parse-names" : false, "suffix" : "" } ], "container-title" : "IEEE Transactions on Image Processing", "id" : "ITEM-1", "issued" : { "date-parts" : [ [ "2014" ] ] }, "title" : "On continuous user authentication via typing behavior", "type" : "article-journal" }, "uris" : [ "http://www.mendeley.com/documents/?uuid=08b6480c-a9ae-3886-8099-5a7337532144" ] } ], "mendeley" : { "formattedCitation" : "[19]", "plainTextFormattedCitation" : "[19]", "previouslyFormattedCitation" : "[19]" }, "properties" : {  }, "schema" : "https://github.com/citation-style-language/schema/raw/master/csl-citation.json" }</w:instrText>
      </w:r>
      <w:r>
        <w:rPr>
          <w:sz w:val="25"/>
          <w:szCs w:val="25"/>
        </w:rPr>
        <w:fldChar w:fldCharType="separate"/>
      </w:r>
      <w:r w:rsidRPr="00E22F27">
        <w:rPr>
          <w:noProof/>
          <w:sz w:val="25"/>
          <w:szCs w:val="25"/>
        </w:rPr>
        <w:t>[19]</w:t>
      </w:r>
      <w:r>
        <w:rPr>
          <w:sz w:val="25"/>
          <w:szCs w:val="25"/>
        </w:rPr>
        <w:fldChar w:fldCharType="end"/>
      </w:r>
    </w:p>
    <w:p w14:paraId="6961C22D" w14:textId="77777777" w:rsidR="00A021C3" w:rsidRDefault="00A021C3" w:rsidP="001669C1">
      <w:pPr>
        <w:pStyle w:val="CommentText"/>
      </w:pPr>
    </w:p>
  </w:comment>
  <w:comment w:id="47" w:author="Author" w:initials="A">
    <w:p w14:paraId="6D1E5389" w14:textId="3BC5B298" w:rsidR="00A021C3" w:rsidRDefault="00A021C3">
      <w:pPr>
        <w:pStyle w:val="CommentText"/>
      </w:pPr>
      <w:r>
        <w:rPr>
          <w:rStyle w:val="CommentReference"/>
        </w:rPr>
        <w:annotationRef/>
      </w:r>
      <w:proofErr w:type="spellStart"/>
      <w:r>
        <w:t>eye</w:t>
      </w:r>
      <w:proofErr w:type="spellEnd"/>
      <w:r>
        <w:t xml:space="preserve"> </w:t>
      </w:r>
      <w:proofErr w:type="spellStart"/>
      <w:r>
        <w:t>movement</w:t>
      </w:r>
      <w:proofErr w:type="spellEnd"/>
      <w:r>
        <w:t xml:space="preserve"> </w:t>
      </w:r>
      <w:proofErr w:type="spellStart"/>
      <w:r>
        <w:t>dynamics</w:t>
      </w:r>
      <w:proofErr w:type="spellEnd"/>
    </w:p>
  </w:comment>
  <w:comment w:id="48" w:author="Author" w:initials="A">
    <w:p w14:paraId="360969FD" w14:textId="12D2142C" w:rsidR="00A021C3" w:rsidRDefault="00A021C3">
      <w:pPr>
        <w:pStyle w:val="CommentText"/>
      </w:pPr>
      <w:r>
        <w:rPr>
          <w:rStyle w:val="CommentReference"/>
        </w:rPr>
        <w:annotationRef/>
      </w:r>
      <w:proofErr w:type="spellStart"/>
      <w:r>
        <w:t>multimodaalsete</w:t>
      </w:r>
      <w:proofErr w:type="spellEnd"/>
      <w:r>
        <w:t>?</w:t>
      </w:r>
    </w:p>
  </w:comment>
  <w:comment w:id="49" w:author="Author" w:initials="A">
    <w:p w14:paraId="2A9042B6" w14:textId="306546CC" w:rsidR="00A021C3" w:rsidRDefault="00A021C3">
      <w:pPr>
        <w:pStyle w:val="CommentText"/>
      </w:pPr>
      <w:r>
        <w:rPr>
          <w:rStyle w:val="CommentReference"/>
        </w:rPr>
        <w:annotationRef/>
      </w:r>
      <w:proofErr w:type="spellStart"/>
      <w:r>
        <w:t>local</w:t>
      </w:r>
      <w:proofErr w:type="spellEnd"/>
      <w:r>
        <w:t xml:space="preserve"> </w:t>
      </w:r>
      <w:proofErr w:type="spellStart"/>
      <w:r>
        <w:t>sensitive</w:t>
      </w:r>
      <w:proofErr w:type="spellEnd"/>
      <w:r>
        <w:t xml:space="preserve"> </w:t>
      </w:r>
      <w:proofErr w:type="spellStart"/>
      <w:r>
        <w:t>histograms</w:t>
      </w:r>
      <w:proofErr w:type="spellEnd"/>
    </w:p>
  </w:comment>
  <w:comment w:id="53" w:author="Author" w:initials="A">
    <w:p w14:paraId="1BA98F88" w14:textId="0909F758" w:rsidR="00A021C3" w:rsidRDefault="00A021C3">
      <w:pPr>
        <w:pStyle w:val="CommentText"/>
      </w:pPr>
      <w:r>
        <w:rPr>
          <w:rStyle w:val="CommentReference"/>
        </w:rPr>
        <w:annotationRef/>
      </w:r>
      <w:proofErr w:type="spellStart"/>
      <w:r>
        <w:t>operational</w:t>
      </w:r>
      <w:proofErr w:type="spellEnd"/>
      <w:r>
        <w:t xml:space="preserve"> </w:t>
      </w:r>
      <w:proofErr w:type="spellStart"/>
      <w:r>
        <w:t>system</w:t>
      </w:r>
      <w:proofErr w:type="spellEnd"/>
      <w:r>
        <w:t xml:space="preserve"> API != </w:t>
      </w:r>
      <w:proofErr w:type="spellStart"/>
      <w:r>
        <w:t>operation</w:t>
      </w:r>
      <w:proofErr w:type="spellEnd"/>
      <w:r>
        <w:t xml:space="preserve"> </w:t>
      </w:r>
      <w:proofErr w:type="spellStart"/>
      <w:r>
        <w:t>system</w:t>
      </w:r>
      <w:proofErr w:type="spellEnd"/>
    </w:p>
  </w:comment>
  <w:comment w:id="58" w:author="Author" w:initials="A">
    <w:p w14:paraId="0FFC121C" w14:textId="6A4E28D6" w:rsidR="00A021C3" w:rsidRDefault="00A021C3">
      <w:pPr>
        <w:pStyle w:val="CommentText"/>
      </w:pPr>
      <w:r>
        <w:rPr>
          <w:rStyle w:val="CommentReference"/>
        </w:rPr>
        <w:annotationRef/>
      </w:r>
      <w:r>
        <w:t>andmesöödet?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9B7281" w15:done="0"/>
  <w15:commentEx w15:paraId="737F31F6" w15:done="0"/>
  <w15:commentEx w15:paraId="5FB42BA1" w15:done="0"/>
  <w15:commentEx w15:paraId="65C49E8E" w15:done="0"/>
  <w15:commentEx w15:paraId="2E17DBD4" w15:done="0"/>
  <w15:commentEx w15:paraId="73C635A2" w15:done="0"/>
  <w15:commentEx w15:paraId="1C10DC70" w15:done="0"/>
  <w15:commentEx w15:paraId="184A45E3" w15:done="0"/>
  <w15:commentEx w15:paraId="6961C22D" w15:done="0"/>
  <w15:commentEx w15:paraId="6D1E5389" w15:done="0"/>
  <w15:commentEx w15:paraId="360969FD" w15:done="0"/>
  <w15:commentEx w15:paraId="2A9042B6" w15:done="0"/>
  <w15:commentEx w15:paraId="1BA98F88" w15:done="0"/>
  <w15:commentEx w15:paraId="0FFC12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9B7281" w16cid:durableId="1E637D4D"/>
  <w16cid:commentId w16cid:paraId="737F31F6" w16cid:durableId="1E341C6F"/>
  <w16cid:commentId w16cid:paraId="5FB42BA1" w16cid:durableId="1E352286"/>
  <w16cid:commentId w16cid:paraId="65C49E8E" w16cid:durableId="1E5F65B4"/>
  <w16cid:commentId w16cid:paraId="2E17DBD4" w16cid:durableId="1E5F66ED"/>
  <w16cid:commentId w16cid:paraId="73C635A2" w16cid:durableId="1E36F6E0"/>
  <w16cid:commentId w16cid:paraId="1C10DC70" w16cid:durableId="1E5F7E34"/>
  <w16cid:commentId w16cid:paraId="184A45E3" w16cid:durableId="1E5F7C18"/>
  <w16cid:commentId w16cid:paraId="6961C22D" w16cid:durableId="1E36D227"/>
  <w16cid:commentId w16cid:paraId="6D1E5389" w16cid:durableId="1E3A87FC"/>
  <w16cid:commentId w16cid:paraId="360969FD" w16cid:durableId="1E5F8851"/>
  <w16cid:commentId w16cid:paraId="2A9042B6" w16cid:durableId="1E44F534"/>
  <w16cid:commentId w16cid:paraId="1BA98F88" w16cid:durableId="1E514146"/>
  <w16cid:commentId w16cid:paraId="0FFC121C" w16cid:durableId="1E2823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A36C6" w14:textId="77777777" w:rsidR="003C0FDF" w:rsidRDefault="003C0FDF">
      <w:r>
        <w:separator/>
      </w:r>
    </w:p>
    <w:p w14:paraId="16344856" w14:textId="77777777" w:rsidR="003C0FDF" w:rsidRDefault="003C0FDF"/>
  </w:endnote>
  <w:endnote w:type="continuationSeparator" w:id="0">
    <w:p w14:paraId="0264CE11" w14:textId="77777777" w:rsidR="003C0FDF" w:rsidRDefault="003C0FDF">
      <w:r>
        <w:continuationSeparator/>
      </w:r>
    </w:p>
    <w:p w14:paraId="70422370" w14:textId="77777777" w:rsidR="003C0FDF" w:rsidRDefault="003C0F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CE35D" w14:textId="77777777" w:rsidR="00A021C3" w:rsidRDefault="00A021C3" w:rsidP="0046769E">
    <w:pPr>
      <w:pStyle w:val="Footer"/>
      <w:ind w:right="360"/>
      <w:jc w:val="center"/>
    </w:pPr>
    <w:r w:rsidRPr="00AF524D">
      <w:t>Tallinn</w:t>
    </w:r>
    <w:r w:rsidRPr="00F00C59">
      <w:rPr>
        <w:sz w:val="28"/>
        <w:szCs w:val="28"/>
      </w:rPr>
      <w:t xml:space="preserve"> </w:t>
    </w:r>
    <w:r>
      <w:t>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52AF4" w14:textId="1AB1AB2C" w:rsidR="00A021C3" w:rsidRDefault="00A021C3" w:rsidP="003C451D">
    <w:pPr>
      <w:pStyle w:val="Footer"/>
      <w:jc w:val="center"/>
    </w:pPr>
    <w:r>
      <w:fldChar w:fldCharType="begin"/>
    </w:r>
    <w:r>
      <w:instrText>PAGE   \* MERGEFORMAT</w:instrText>
    </w:r>
    <w:r>
      <w:fldChar w:fldCharType="separate"/>
    </w:r>
    <w:r>
      <w:rPr>
        <w:noProof/>
      </w:rP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A123A" w14:textId="5E31AACF" w:rsidR="00A021C3" w:rsidRDefault="00A021C3" w:rsidP="005F37BD">
    <w:pPr>
      <w:pStyle w:val="Footer"/>
      <w:ind w:right="360"/>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29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B02FC" w14:textId="77777777" w:rsidR="003C0FDF" w:rsidRDefault="003C0FDF">
      <w:r>
        <w:separator/>
      </w:r>
    </w:p>
    <w:p w14:paraId="38AE4015" w14:textId="77777777" w:rsidR="003C0FDF" w:rsidRDefault="003C0FDF"/>
  </w:footnote>
  <w:footnote w:type="continuationSeparator" w:id="0">
    <w:p w14:paraId="378DA813" w14:textId="77777777" w:rsidR="003C0FDF" w:rsidRDefault="003C0FDF">
      <w:r>
        <w:continuationSeparator/>
      </w:r>
    </w:p>
    <w:p w14:paraId="5075A5B0" w14:textId="77777777" w:rsidR="003C0FDF" w:rsidRDefault="003C0FD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9956127C"/>
    <w:lvl w:ilvl="0">
      <w:start w:val="1"/>
      <w:numFmt w:val="decimal"/>
      <w:pStyle w:val="ListNumber2"/>
      <w:lvlText w:val="%1)"/>
      <w:lvlJc w:val="left"/>
      <w:pPr>
        <w:tabs>
          <w:tab w:val="num" w:pos="360"/>
        </w:tabs>
        <w:ind w:left="0" w:firstLine="0"/>
      </w:pPr>
      <w:rPr>
        <w:rFonts w:hint="default"/>
      </w:rPr>
    </w:lvl>
  </w:abstractNum>
  <w:abstractNum w:abstractNumId="1" w15:restartNumberingAfterBreak="0">
    <w:nsid w:val="FFFFFF88"/>
    <w:multiLevelType w:val="singleLevel"/>
    <w:tmpl w:val="C0CE43C8"/>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05E66FF9"/>
    <w:multiLevelType w:val="hybridMultilevel"/>
    <w:tmpl w:val="AC5E11C2"/>
    <w:lvl w:ilvl="0" w:tplc="B6CE9CD8">
      <w:start w:val="1"/>
      <w:numFmt w:val="bullet"/>
      <w:pStyle w:val="ListBullet"/>
      <w:lvlText w:val=""/>
      <w:lvlJc w:val="left"/>
      <w:pPr>
        <w:ind w:left="720" w:hanging="360"/>
      </w:pPr>
      <w:rPr>
        <w:rFonts w:ascii="Wingdings" w:hAnsi="Wingdings"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0F7235A1"/>
    <w:multiLevelType w:val="hybridMultilevel"/>
    <w:tmpl w:val="FD682168"/>
    <w:lvl w:ilvl="0" w:tplc="C00E4AC0">
      <w:start w:val="1"/>
      <w:numFmt w:val="decimal"/>
      <w:pStyle w:val="Listbibliogr"/>
      <w:lvlText w:val="[%1]"/>
      <w:lvlJc w:val="left"/>
      <w:pPr>
        <w:ind w:left="360" w:hanging="360"/>
      </w:pPr>
      <w:rPr>
        <w:rFonts w:ascii="Times New Roman" w:hAnsi="Times New Roman" w:hint="default"/>
        <w:sz w:val="22"/>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10E42910"/>
    <w:multiLevelType w:val="hybridMultilevel"/>
    <w:tmpl w:val="E126FDA8"/>
    <w:lvl w:ilvl="0" w:tplc="9E1C1816">
      <w:start w:val="1"/>
      <w:numFmt w:val="bullet"/>
      <w:pStyle w:val="ListBullet2"/>
      <w:lvlText w:val=""/>
      <w:lvlJc w:val="left"/>
      <w:pPr>
        <w:tabs>
          <w:tab w:val="num" w:pos="360"/>
        </w:tabs>
        <w:ind w:left="357" w:hanging="35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790D1F"/>
    <w:multiLevelType w:val="hybridMultilevel"/>
    <w:tmpl w:val="0FC8C9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7D7C29"/>
    <w:multiLevelType w:val="multilevel"/>
    <w:tmpl w:val="D9AC554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4"/>
  </w:num>
  <w:num w:numId="2">
    <w:abstractNumId w:val="0"/>
  </w:num>
  <w:num w:numId="3">
    <w:abstractNumId w:val="1"/>
  </w:num>
  <w:num w:numId="4">
    <w:abstractNumId w:val="6"/>
  </w:num>
  <w:num w:numId="5">
    <w:abstractNumId w:val="6"/>
  </w:num>
  <w:num w:numId="6">
    <w:abstractNumId w:val="2"/>
  </w:num>
  <w:num w:numId="7">
    <w:abstractNumId w:val="3"/>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xNDMwNTAzMzIzNzJW0lEKTi0uzszPAykwNKsFAPYOYPktAAAA"/>
  </w:docVars>
  <w:rsids>
    <w:rsidRoot w:val="00C36235"/>
    <w:rsid w:val="00001A79"/>
    <w:rsid w:val="00002DE9"/>
    <w:rsid w:val="00010636"/>
    <w:rsid w:val="00011347"/>
    <w:rsid w:val="00013F71"/>
    <w:rsid w:val="000147D5"/>
    <w:rsid w:val="00014D45"/>
    <w:rsid w:val="00015430"/>
    <w:rsid w:val="0001641B"/>
    <w:rsid w:val="00017F31"/>
    <w:rsid w:val="0002145D"/>
    <w:rsid w:val="00032391"/>
    <w:rsid w:val="00032459"/>
    <w:rsid w:val="00033DCD"/>
    <w:rsid w:val="00034E3C"/>
    <w:rsid w:val="00041028"/>
    <w:rsid w:val="000432CC"/>
    <w:rsid w:val="000470E1"/>
    <w:rsid w:val="00047B22"/>
    <w:rsid w:val="0005071B"/>
    <w:rsid w:val="0005164D"/>
    <w:rsid w:val="00052969"/>
    <w:rsid w:val="0005414F"/>
    <w:rsid w:val="00054979"/>
    <w:rsid w:val="000566EE"/>
    <w:rsid w:val="00056CD5"/>
    <w:rsid w:val="000602CF"/>
    <w:rsid w:val="00060340"/>
    <w:rsid w:val="00061A4D"/>
    <w:rsid w:val="00063ADC"/>
    <w:rsid w:val="000646EE"/>
    <w:rsid w:val="00064E84"/>
    <w:rsid w:val="000650B0"/>
    <w:rsid w:val="000719E9"/>
    <w:rsid w:val="00074161"/>
    <w:rsid w:val="00075F65"/>
    <w:rsid w:val="00077C9B"/>
    <w:rsid w:val="000800B9"/>
    <w:rsid w:val="00081F28"/>
    <w:rsid w:val="00083264"/>
    <w:rsid w:val="00084533"/>
    <w:rsid w:val="00096CAB"/>
    <w:rsid w:val="0009720F"/>
    <w:rsid w:val="000A29F2"/>
    <w:rsid w:val="000A505C"/>
    <w:rsid w:val="000A5C8B"/>
    <w:rsid w:val="000A64E5"/>
    <w:rsid w:val="000A7367"/>
    <w:rsid w:val="000B14F9"/>
    <w:rsid w:val="000B4EFD"/>
    <w:rsid w:val="000B60B0"/>
    <w:rsid w:val="000C3456"/>
    <w:rsid w:val="000C495A"/>
    <w:rsid w:val="000C4EF1"/>
    <w:rsid w:val="000D1190"/>
    <w:rsid w:val="000E5165"/>
    <w:rsid w:val="000E5AE8"/>
    <w:rsid w:val="000E7EEF"/>
    <w:rsid w:val="000F1B0B"/>
    <w:rsid w:val="000F6375"/>
    <w:rsid w:val="000F741C"/>
    <w:rsid w:val="001001A6"/>
    <w:rsid w:val="00101234"/>
    <w:rsid w:val="00102AF8"/>
    <w:rsid w:val="00103C8D"/>
    <w:rsid w:val="00105501"/>
    <w:rsid w:val="00107116"/>
    <w:rsid w:val="001120B4"/>
    <w:rsid w:val="001120BE"/>
    <w:rsid w:val="00117ADC"/>
    <w:rsid w:val="001204C8"/>
    <w:rsid w:val="00122D00"/>
    <w:rsid w:val="001238AF"/>
    <w:rsid w:val="0012592D"/>
    <w:rsid w:val="00127DE9"/>
    <w:rsid w:val="001306D2"/>
    <w:rsid w:val="001309DB"/>
    <w:rsid w:val="0013416A"/>
    <w:rsid w:val="00137E18"/>
    <w:rsid w:val="00142D7A"/>
    <w:rsid w:val="00143C5F"/>
    <w:rsid w:val="00143FEF"/>
    <w:rsid w:val="001443ED"/>
    <w:rsid w:val="00147929"/>
    <w:rsid w:val="00147F52"/>
    <w:rsid w:val="00150080"/>
    <w:rsid w:val="00150112"/>
    <w:rsid w:val="00150344"/>
    <w:rsid w:val="001509EB"/>
    <w:rsid w:val="00152FAD"/>
    <w:rsid w:val="00153B81"/>
    <w:rsid w:val="00157D2C"/>
    <w:rsid w:val="00161F76"/>
    <w:rsid w:val="0016246C"/>
    <w:rsid w:val="001669C1"/>
    <w:rsid w:val="00167F2B"/>
    <w:rsid w:val="00174410"/>
    <w:rsid w:val="001755C1"/>
    <w:rsid w:val="00175C3D"/>
    <w:rsid w:val="00177AD7"/>
    <w:rsid w:val="00180953"/>
    <w:rsid w:val="00180E6A"/>
    <w:rsid w:val="00181C6C"/>
    <w:rsid w:val="00181CAC"/>
    <w:rsid w:val="00182FF9"/>
    <w:rsid w:val="001835F8"/>
    <w:rsid w:val="0018369C"/>
    <w:rsid w:val="00184477"/>
    <w:rsid w:val="00184D16"/>
    <w:rsid w:val="00186CCC"/>
    <w:rsid w:val="00187427"/>
    <w:rsid w:val="00196202"/>
    <w:rsid w:val="00196B9D"/>
    <w:rsid w:val="0019797D"/>
    <w:rsid w:val="001A1440"/>
    <w:rsid w:val="001A27F9"/>
    <w:rsid w:val="001A3021"/>
    <w:rsid w:val="001A6E85"/>
    <w:rsid w:val="001A7A41"/>
    <w:rsid w:val="001A7E2C"/>
    <w:rsid w:val="001A7FE5"/>
    <w:rsid w:val="001B572E"/>
    <w:rsid w:val="001B5830"/>
    <w:rsid w:val="001C3C96"/>
    <w:rsid w:val="001C4F0D"/>
    <w:rsid w:val="001C5DCC"/>
    <w:rsid w:val="001D0C85"/>
    <w:rsid w:val="001D1786"/>
    <w:rsid w:val="001D4D5D"/>
    <w:rsid w:val="001E0570"/>
    <w:rsid w:val="001E11DB"/>
    <w:rsid w:val="001E2A10"/>
    <w:rsid w:val="001F0215"/>
    <w:rsid w:val="001F3DA2"/>
    <w:rsid w:val="001F4A82"/>
    <w:rsid w:val="001F4F97"/>
    <w:rsid w:val="001F5862"/>
    <w:rsid w:val="0020072C"/>
    <w:rsid w:val="00200DC5"/>
    <w:rsid w:val="002026E3"/>
    <w:rsid w:val="002067A9"/>
    <w:rsid w:val="002102AE"/>
    <w:rsid w:val="00210BCA"/>
    <w:rsid w:val="00210C51"/>
    <w:rsid w:val="002117C9"/>
    <w:rsid w:val="002119E1"/>
    <w:rsid w:val="00212EA4"/>
    <w:rsid w:val="002130E5"/>
    <w:rsid w:val="00214208"/>
    <w:rsid w:val="00216C79"/>
    <w:rsid w:val="00220288"/>
    <w:rsid w:val="00220CA4"/>
    <w:rsid w:val="002217FC"/>
    <w:rsid w:val="00222D69"/>
    <w:rsid w:val="0022332E"/>
    <w:rsid w:val="0023269B"/>
    <w:rsid w:val="00233042"/>
    <w:rsid w:val="00237B5B"/>
    <w:rsid w:val="0024159F"/>
    <w:rsid w:val="002419DE"/>
    <w:rsid w:val="00242187"/>
    <w:rsid w:val="0024218B"/>
    <w:rsid w:val="002450A2"/>
    <w:rsid w:val="00245CF9"/>
    <w:rsid w:val="00245DF1"/>
    <w:rsid w:val="002508F0"/>
    <w:rsid w:val="002521DC"/>
    <w:rsid w:val="00252687"/>
    <w:rsid w:val="00252D26"/>
    <w:rsid w:val="0025544D"/>
    <w:rsid w:val="00263135"/>
    <w:rsid w:val="0026357D"/>
    <w:rsid w:val="00263D3A"/>
    <w:rsid w:val="00264CE4"/>
    <w:rsid w:val="0026729E"/>
    <w:rsid w:val="00270432"/>
    <w:rsid w:val="0027141B"/>
    <w:rsid w:val="0027417C"/>
    <w:rsid w:val="00276AC7"/>
    <w:rsid w:val="00277B57"/>
    <w:rsid w:val="00282C0B"/>
    <w:rsid w:val="002839C0"/>
    <w:rsid w:val="002847E4"/>
    <w:rsid w:val="00284B63"/>
    <w:rsid w:val="00285161"/>
    <w:rsid w:val="00285E52"/>
    <w:rsid w:val="0028728C"/>
    <w:rsid w:val="00287B0C"/>
    <w:rsid w:val="00290339"/>
    <w:rsid w:val="002905CD"/>
    <w:rsid w:val="002945BD"/>
    <w:rsid w:val="002958AB"/>
    <w:rsid w:val="002968D2"/>
    <w:rsid w:val="00296C7A"/>
    <w:rsid w:val="002A3EBD"/>
    <w:rsid w:val="002A4C55"/>
    <w:rsid w:val="002A5DBD"/>
    <w:rsid w:val="002A76BB"/>
    <w:rsid w:val="002A7DDF"/>
    <w:rsid w:val="002B240D"/>
    <w:rsid w:val="002B55AC"/>
    <w:rsid w:val="002B5BA6"/>
    <w:rsid w:val="002B714B"/>
    <w:rsid w:val="002C05CB"/>
    <w:rsid w:val="002C4622"/>
    <w:rsid w:val="002C56E4"/>
    <w:rsid w:val="002D1363"/>
    <w:rsid w:val="002D3C66"/>
    <w:rsid w:val="002D681B"/>
    <w:rsid w:val="002E2830"/>
    <w:rsid w:val="002E2C89"/>
    <w:rsid w:val="002F2282"/>
    <w:rsid w:val="002F4D39"/>
    <w:rsid w:val="002F5DDF"/>
    <w:rsid w:val="002F66CB"/>
    <w:rsid w:val="00300EF2"/>
    <w:rsid w:val="00304A09"/>
    <w:rsid w:val="00307555"/>
    <w:rsid w:val="0031034F"/>
    <w:rsid w:val="00313575"/>
    <w:rsid w:val="003144FC"/>
    <w:rsid w:val="00314C46"/>
    <w:rsid w:val="0032094A"/>
    <w:rsid w:val="00320B5B"/>
    <w:rsid w:val="00321557"/>
    <w:rsid w:val="00321A3C"/>
    <w:rsid w:val="003224C3"/>
    <w:rsid w:val="00323C30"/>
    <w:rsid w:val="00332BE6"/>
    <w:rsid w:val="00336E6B"/>
    <w:rsid w:val="00340917"/>
    <w:rsid w:val="00342C3D"/>
    <w:rsid w:val="00342EF9"/>
    <w:rsid w:val="00344986"/>
    <w:rsid w:val="00345388"/>
    <w:rsid w:val="00345505"/>
    <w:rsid w:val="0034761E"/>
    <w:rsid w:val="00347691"/>
    <w:rsid w:val="003478FA"/>
    <w:rsid w:val="00351B63"/>
    <w:rsid w:val="003539E8"/>
    <w:rsid w:val="00354D6F"/>
    <w:rsid w:val="00355790"/>
    <w:rsid w:val="0035626B"/>
    <w:rsid w:val="00361DC3"/>
    <w:rsid w:val="00364E46"/>
    <w:rsid w:val="00367AA3"/>
    <w:rsid w:val="00374CC6"/>
    <w:rsid w:val="00376D36"/>
    <w:rsid w:val="003779E2"/>
    <w:rsid w:val="003812EA"/>
    <w:rsid w:val="00383E5C"/>
    <w:rsid w:val="00384B02"/>
    <w:rsid w:val="00385028"/>
    <w:rsid w:val="00387AD9"/>
    <w:rsid w:val="003911EB"/>
    <w:rsid w:val="00391C0B"/>
    <w:rsid w:val="00393192"/>
    <w:rsid w:val="00394528"/>
    <w:rsid w:val="003A15AA"/>
    <w:rsid w:val="003A69A1"/>
    <w:rsid w:val="003A70D7"/>
    <w:rsid w:val="003B01A5"/>
    <w:rsid w:val="003B0494"/>
    <w:rsid w:val="003B0EA3"/>
    <w:rsid w:val="003B354D"/>
    <w:rsid w:val="003B49C0"/>
    <w:rsid w:val="003B4B3E"/>
    <w:rsid w:val="003B6791"/>
    <w:rsid w:val="003C0FDF"/>
    <w:rsid w:val="003C17F2"/>
    <w:rsid w:val="003C2C09"/>
    <w:rsid w:val="003C2D6E"/>
    <w:rsid w:val="003C451D"/>
    <w:rsid w:val="003C4529"/>
    <w:rsid w:val="003C5C93"/>
    <w:rsid w:val="003C69E7"/>
    <w:rsid w:val="003D17D0"/>
    <w:rsid w:val="003E0D45"/>
    <w:rsid w:val="003E1F89"/>
    <w:rsid w:val="003E4D00"/>
    <w:rsid w:val="003F5DFC"/>
    <w:rsid w:val="00401E43"/>
    <w:rsid w:val="004022F7"/>
    <w:rsid w:val="00402B44"/>
    <w:rsid w:val="0040413D"/>
    <w:rsid w:val="00404917"/>
    <w:rsid w:val="004051CB"/>
    <w:rsid w:val="00411E81"/>
    <w:rsid w:val="004131D2"/>
    <w:rsid w:val="00413C1F"/>
    <w:rsid w:val="00413E66"/>
    <w:rsid w:val="00416B29"/>
    <w:rsid w:val="0042085A"/>
    <w:rsid w:val="00420B4A"/>
    <w:rsid w:val="00422C3C"/>
    <w:rsid w:val="00424CFF"/>
    <w:rsid w:val="00430022"/>
    <w:rsid w:val="00431BCB"/>
    <w:rsid w:val="00433371"/>
    <w:rsid w:val="0044161C"/>
    <w:rsid w:val="00445E44"/>
    <w:rsid w:val="00446679"/>
    <w:rsid w:val="0044720D"/>
    <w:rsid w:val="00457177"/>
    <w:rsid w:val="00460170"/>
    <w:rsid w:val="00460917"/>
    <w:rsid w:val="00460DBD"/>
    <w:rsid w:val="0046396B"/>
    <w:rsid w:val="00465620"/>
    <w:rsid w:val="004668C5"/>
    <w:rsid w:val="0046769E"/>
    <w:rsid w:val="00467C77"/>
    <w:rsid w:val="00470604"/>
    <w:rsid w:val="004719C3"/>
    <w:rsid w:val="00475AB8"/>
    <w:rsid w:val="00477233"/>
    <w:rsid w:val="00480A07"/>
    <w:rsid w:val="00485B75"/>
    <w:rsid w:val="0049037E"/>
    <w:rsid w:val="004920B8"/>
    <w:rsid w:val="00492A9A"/>
    <w:rsid w:val="004972F8"/>
    <w:rsid w:val="004A3CE8"/>
    <w:rsid w:val="004A4B6C"/>
    <w:rsid w:val="004A6805"/>
    <w:rsid w:val="004B0868"/>
    <w:rsid w:val="004B1E51"/>
    <w:rsid w:val="004B4AC8"/>
    <w:rsid w:val="004B538D"/>
    <w:rsid w:val="004B5400"/>
    <w:rsid w:val="004B6CF6"/>
    <w:rsid w:val="004B7283"/>
    <w:rsid w:val="004C1C8E"/>
    <w:rsid w:val="004C6DDB"/>
    <w:rsid w:val="004C6F89"/>
    <w:rsid w:val="004D1559"/>
    <w:rsid w:val="004D2639"/>
    <w:rsid w:val="004D3393"/>
    <w:rsid w:val="004D4AF4"/>
    <w:rsid w:val="004D76FA"/>
    <w:rsid w:val="004E465E"/>
    <w:rsid w:val="004E6E93"/>
    <w:rsid w:val="004E7828"/>
    <w:rsid w:val="004E7AA4"/>
    <w:rsid w:val="004F0133"/>
    <w:rsid w:val="004F1036"/>
    <w:rsid w:val="004F3C5E"/>
    <w:rsid w:val="004F564B"/>
    <w:rsid w:val="004F5F89"/>
    <w:rsid w:val="004F74F0"/>
    <w:rsid w:val="00501AAD"/>
    <w:rsid w:val="00501EA2"/>
    <w:rsid w:val="005075FB"/>
    <w:rsid w:val="00510A28"/>
    <w:rsid w:val="00511D41"/>
    <w:rsid w:val="00511E8C"/>
    <w:rsid w:val="005120C0"/>
    <w:rsid w:val="00512F96"/>
    <w:rsid w:val="0051389C"/>
    <w:rsid w:val="00514131"/>
    <w:rsid w:val="00516EC5"/>
    <w:rsid w:val="005203D2"/>
    <w:rsid w:val="00521E01"/>
    <w:rsid w:val="0052361C"/>
    <w:rsid w:val="005238A1"/>
    <w:rsid w:val="005238DE"/>
    <w:rsid w:val="00523FC8"/>
    <w:rsid w:val="00526429"/>
    <w:rsid w:val="00527A80"/>
    <w:rsid w:val="00533B88"/>
    <w:rsid w:val="00534CFF"/>
    <w:rsid w:val="00536998"/>
    <w:rsid w:val="0053745D"/>
    <w:rsid w:val="00540171"/>
    <w:rsid w:val="00540DFA"/>
    <w:rsid w:val="00540F52"/>
    <w:rsid w:val="00541C4D"/>
    <w:rsid w:val="0054656B"/>
    <w:rsid w:val="005525F8"/>
    <w:rsid w:val="00553811"/>
    <w:rsid w:val="0055574C"/>
    <w:rsid w:val="005560A0"/>
    <w:rsid w:val="00557F16"/>
    <w:rsid w:val="0056097F"/>
    <w:rsid w:val="00560E2E"/>
    <w:rsid w:val="005635A0"/>
    <w:rsid w:val="00563D58"/>
    <w:rsid w:val="0056473F"/>
    <w:rsid w:val="00564C78"/>
    <w:rsid w:val="005666DD"/>
    <w:rsid w:val="005721C4"/>
    <w:rsid w:val="005725D0"/>
    <w:rsid w:val="00573BAB"/>
    <w:rsid w:val="00585DF2"/>
    <w:rsid w:val="00587AB8"/>
    <w:rsid w:val="00593AB2"/>
    <w:rsid w:val="00595208"/>
    <w:rsid w:val="00596A9D"/>
    <w:rsid w:val="00596BDF"/>
    <w:rsid w:val="00596CC9"/>
    <w:rsid w:val="005979B1"/>
    <w:rsid w:val="00597DEB"/>
    <w:rsid w:val="005A2094"/>
    <w:rsid w:val="005A3221"/>
    <w:rsid w:val="005B431F"/>
    <w:rsid w:val="005B46AB"/>
    <w:rsid w:val="005B54C2"/>
    <w:rsid w:val="005B58CB"/>
    <w:rsid w:val="005C04B7"/>
    <w:rsid w:val="005C3605"/>
    <w:rsid w:val="005C4227"/>
    <w:rsid w:val="005C53B4"/>
    <w:rsid w:val="005C5A2A"/>
    <w:rsid w:val="005D05C0"/>
    <w:rsid w:val="005D3591"/>
    <w:rsid w:val="005D439F"/>
    <w:rsid w:val="005D5BC3"/>
    <w:rsid w:val="005D7D0D"/>
    <w:rsid w:val="005E046C"/>
    <w:rsid w:val="005E33CA"/>
    <w:rsid w:val="005E747E"/>
    <w:rsid w:val="005F0ABD"/>
    <w:rsid w:val="005F2424"/>
    <w:rsid w:val="005F37BD"/>
    <w:rsid w:val="005F3F6F"/>
    <w:rsid w:val="005F5678"/>
    <w:rsid w:val="00600E6E"/>
    <w:rsid w:val="0060476D"/>
    <w:rsid w:val="00606D95"/>
    <w:rsid w:val="0060734E"/>
    <w:rsid w:val="00610198"/>
    <w:rsid w:val="00610248"/>
    <w:rsid w:val="006108F4"/>
    <w:rsid w:val="00611285"/>
    <w:rsid w:val="00614FED"/>
    <w:rsid w:val="0061523A"/>
    <w:rsid w:val="006170B0"/>
    <w:rsid w:val="006216EE"/>
    <w:rsid w:val="006240AC"/>
    <w:rsid w:val="006240F1"/>
    <w:rsid w:val="00625444"/>
    <w:rsid w:val="0062575D"/>
    <w:rsid w:val="00626054"/>
    <w:rsid w:val="0063143B"/>
    <w:rsid w:val="00632991"/>
    <w:rsid w:val="006329EE"/>
    <w:rsid w:val="00636ABB"/>
    <w:rsid w:val="00642105"/>
    <w:rsid w:val="00645BC9"/>
    <w:rsid w:val="00647F91"/>
    <w:rsid w:val="0065159D"/>
    <w:rsid w:val="00651E91"/>
    <w:rsid w:val="00653C07"/>
    <w:rsid w:val="00653F5F"/>
    <w:rsid w:val="00656A03"/>
    <w:rsid w:val="00660FD6"/>
    <w:rsid w:val="00662480"/>
    <w:rsid w:val="00666A63"/>
    <w:rsid w:val="00666D57"/>
    <w:rsid w:val="00671FDC"/>
    <w:rsid w:val="00672277"/>
    <w:rsid w:val="0067385C"/>
    <w:rsid w:val="00674432"/>
    <w:rsid w:val="006767C6"/>
    <w:rsid w:val="00676D32"/>
    <w:rsid w:val="0067760B"/>
    <w:rsid w:val="006805CF"/>
    <w:rsid w:val="00681CBF"/>
    <w:rsid w:val="0068218E"/>
    <w:rsid w:val="00682754"/>
    <w:rsid w:val="006828A1"/>
    <w:rsid w:val="00682A83"/>
    <w:rsid w:val="00685207"/>
    <w:rsid w:val="00690EBB"/>
    <w:rsid w:val="00692B62"/>
    <w:rsid w:val="006A0426"/>
    <w:rsid w:val="006A316B"/>
    <w:rsid w:val="006A7D61"/>
    <w:rsid w:val="006B0462"/>
    <w:rsid w:val="006B1020"/>
    <w:rsid w:val="006B1090"/>
    <w:rsid w:val="006B1688"/>
    <w:rsid w:val="006B56CE"/>
    <w:rsid w:val="006B6DC1"/>
    <w:rsid w:val="006C1427"/>
    <w:rsid w:val="006C3899"/>
    <w:rsid w:val="006C567E"/>
    <w:rsid w:val="006C5F87"/>
    <w:rsid w:val="006C7CC5"/>
    <w:rsid w:val="006D0DA2"/>
    <w:rsid w:val="006D1CFE"/>
    <w:rsid w:val="006D2796"/>
    <w:rsid w:val="006D3D72"/>
    <w:rsid w:val="006D457D"/>
    <w:rsid w:val="006D53D1"/>
    <w:rsid w:val="006D6158"/>
    <w:rsid w:val="006D72F1"/>
    <w:rsid w:val="006D7368"/>
    <w:rsid w:val="006D769E"/>
    <w:rsid w:val="006D795A"/>
    <w:rsid w:val="006E0C63"/>
    <w:rsid w:val="006E1CA5"/>
    <w:rsid w:val="006F4A3C"/>
    <w:rsid w:val="006F6055"/>
    <w:rsid w:val="00703AF4"/>
    <w:rsid w:val="00703F87"/>
    <w:rsid w:val="0070454E"/>
    <w:rsid w:val="00710AD6"/>
    <w:rsid w:val="00711573"/>
    <w:rsid w:val="007129DB"/>
    <w:rsid w:val="00712D46"/>
    <w:rsid w:val="00713334"/>
    <w:rsid w:val="007133E0"/>
    <w:rsid w:val="00714455"/>
    <w:rsid w:val="00721CBB"/>
    <w:rsid w:val="00723149"/>
    <w:rsid w:val="00724ECA"/>
    <w:rsid w:val="0072572D"/>
    <w:rsid w:val="00731CAB"/>
    <w:rsid w:val="00732468"/>
    <w:rsid w:val="00733CC6"/>
    <w:rsid w:val="00737BA1"/>
    <w:rsid w:val="0074166F"/>
    <w:rsid w:val="0074330D"/>
    <w:rsid w:val="0074434C"/>
    <w:rsid w:val="007446C7"/>
    <w:rsid w:val="00747A9E"/>
    <w:rsid w:val="00751BC5"/>
    <w:rsid w:val="00752A36"/>
    <w:rsid w:val="00755E37"/>
    <w:rsid w:val="0075610B"/>
    <w:rsid w:val="007609F4"/>
    <w:rsid w:val="00760F58"/>
    <w:rsid w:val="0076116D"/>
    <w:rsid w:val="0076342C"/>
    <w:rsid w:val="00763973"/>
    <w:rsid w:val="0076619B"/>
    <w:rsid w:val="007675B6"/>
    <w:rsid w:val="007703ED"/>
    <w:rsid w:val="00770DAE"/>
    <w:rsid w:val="00775D33"/>
    <w:rsid w:val="00776DB6"/>
    <w:rsid w:val="007824D6"/>
    <w:rsid w:val="007837AF"/>
    <w:rsid w:val="00783898"/>
    <w:rsid w:val="00784D36"/>
    <w:rsid w:val="00786754"/>
    <w:rsid w:val="0079055F"/>
    <w:rsid w:val="007911A4"/>
    <w:rsid w:val="00793298"/>
    <w:rsid w:val="00795613"/>
    <w:rsid w:val="007A070C"/>
    <w:rsid w:val="007A1847"/>
    <w:rsid w:val="007A2F70"/>
    <w:rsid w:val="007A4069"/>
    <w:rsid w:val="007A6DBA"/>
    <w:rsid w:val="007B11DB"/>
    <w:rsid w:val="007B4BF5"/>
    <w:rsid w:val="007B5E8E"/>
    <w:rsid w:val="007B5F3C"/>
    <w:rsid w:val="007B67E3"/>
    <w:rsid w:val="007C0D9E"/>
    <w:rsid w:val="007C4AA7"/>
    <w:rsid w:val="007C506C"/>
    <w:rsid w:val="007C6F60"/>
    <w:rsid w:val="007D060A"/>
    <w:rsid w:val="007D0F2C"/>
    <w:rsid w:val="007D1C16"/>
    <w:rsid w:val="007D4135"/>
    <w:rsid w:val="007D5D91"/>
    <w:rsid w:val="007D6D33"/>
    <w:rsid w:val="007E00C9"/>
    <w:rsid w:val="007E313D"/>
    <w:rsid w:val="007E6243"/>
    <w:rsid w:val="007E6A49"/>
    <w:rsid w:val="007E75E6"/>
    <w:rsid w:val="007F064D"/>
    <w:rsid w:val="007F217F"/>
    <w:rsid w:val="007F2DC5"/>
    <w:rsid w:val="007F5026"/>
    <w:rsid w:val="007F5A2A"/>
    <w:rsid w:val="00801678"/>
    <w:rsid w:val="00802FBD"/>
    <w:rsid w:val="00805CE3"/>
    <w:rsid w:val="0081161B"/>
    <w:rsid w:val="00814BB5"/>
    <w:rsid w:val="00816CE5"/>
    <w:rsid w:val="00817773"/>
    <w:rsid w:val="00820DDE"/>
    <w:rsid w:val="00821E29"/>
    <w:rsid w:val="008221A4"/>
    <w:rsid w:val="00823D41"/>
    <w:rsid w:val="00823FEF"/>
    <w:rsid w:val="0082627A"/>
    <w:rsid w:val="0083056E"/>
    <w:rsid w:val="0083195D"/>
    <w:rsid w:val="00834230"/>
    <w:rsid w:val="008353AF"/>
    <w:rsid w:val="00837823"/>
    <w:rsid w:val="00840A5A"/>
    <w:rsid w:val="00845135"/>
    <w:rsid w:val="00846675"/>
    <w:rsid w:val="0085634B"/>
    <w:rsid w:val="00856603"/>
    <w:rsid w:val="00861C3E"/>
    <w:rsid w:val="00862AC6"/>
    <w:rsid w:val="0086309C"/>
    <w:rsid w:val="008636A1"/>
    <w:rsid w:val="00865FC2"/>
    <w:rsid w:val="00870077"/>
    <w:rsid w:val="00872189"/>
    <w:rsid w:val="008726F8"/>
    <w:rsid w:val="00875218"/>
    <w:rsid w:val="0087606D"/>
    <w:rsid w:val="008771BF"/>
    <w:rsid w:val="00881D24"/>
    <w:rsid w:val="00886663"/>
    <w:rsid w:val="00894D30"/>
    <w:rsid w:val="00897BDB"/>
    <w:rsid w:val="008A0580"/>
    <w:rsid w:val="008A1186"/>
    <w:rsid w:val="008A2322"/>
    <w:rsid w:val="008A24E2"/>
    <w:rsid w:val="008A4082"/>
    <w:rsid w:val="008B10E5"/>
    <w:rsid w:val="008B27A8"/>
    <w:rsid w:val="008B511C"/>
    <w:rsid w:val="008B5D57"/>
    <w:rsid w:val="008B602B"/>
    <w:rsid w:val="008B62EA"/>
    <w:rsid w:val="008C2A0B"/>
    <w:rsid w:val="008C38FD"/>
    <w:rsid w:val="008C4002"/>
    <w:rsid w:val="008C4FAC"/>
    <w:rsid w:val="008C51BE"/>
    <w:rsid w:val="008C51C6"/>
    <w:rsid w:val="008C528B"/>
    <w:rsid w:val="008C6416"/>
    <w:rsid w:val="008C7302"/>
    <w:rsid w:val="008D2DA1"/>
    <w:rsid w:val="008D350C"/>
    <w:rsid w:val="008D47D4"/>
    <w:rsid w:val="008D4C87"/>
    <w:rsid w:val="008D4F7F"/>
    <w:rsid w:val="008D63E3"/>
    <w:rsid w:val="008D666F"/>
    <w:rsid w:val="008D6F90"/>
    <w:rsid w:val="008D6FB3"/>
    <w:rsid w:val="008D7D5D"/>
    <w:rsid w:val="008E00C9"/>
    <w:rsid w:val="008E0D2A"/>
    <w:rsid w:val="008E346F"/>
    <w:rsid w:val="008E757C"/>
    <w:rsid w:val="008F2EB9"/>
    <w:rsid w:val="008F792D"/>
    <w:rsid w:val="008F7C25"/>
    <w:rsid w:val="0090263D"/>
    <w:rsid w:val="00903C91"/>
    <w:rsid w:val="00904584"/>
    <w:rsid w:val="009053E5"/>
    <w:rsid w:val="0090724D"/>
    <w:rsid w:val="009102EF"/>
    <w:rsid w:val="00910A04"/>
    <w:rsid w:val="00912998"/>
    <w:rsid w:val="00914741"/>
    <w:rsid w:val="009169CD"/>
    <w:rsid w:val="009173E6"/>
    <w:rsid w:val="00917CDB"/>
    <w:rsid w:val="00920482"/>
    <w:rsid w:val="0092108E"/>
    <w:rsid w:val="00922B85"/>
    <w:rsid w:val="00930503"/>
    <w:rsid w:val="00930C41"/>
    <w:rsid w:val="00932A76"/>
    <w:rsid w:val="00932D43"/>
    <w:rsid w:val="00933B4A"/>
    <w:rsid w:val="009348E6"/>
    <w:rsid w:val="00934EBC"/>
    <w:rsid w:val="00934FFA"/>
    <w:rsid w:val="0093622F"/>
    <w:rsid w:val="00937DC2"/>
    <w:rsid w:val="00940A07"/>
    <w:rsid w:val="00940AB8"/>
    <w:rsid w:val="009455EB"/>
    <w:rsid w:val="009478F0"/>
    <w:rsid w:val="00953B8A"/>
    <w:rsid w:val="00954C0C"/>
    <w:rsid w:val="009558E7"/>
    <w:rsid w:val="009569D6"/>
    <w:rsid w:val="00961E08"/>
    <w:rsid w:val="00963906"/>
    <w:rsid w:val="00963A87"/>
    <w:rsid w:val="00967A22"/>
    <w:rsid w:val="009704C6"/>
    <w:rsid w:val="00971093"/>
    <w:rsid w:val="00971B57"/>
    <w:rsid w:val="00972F6A"/>
    <w:rsid w:val="009735A8"/>
    <w:rsid w:val="009752E8"/>
    <w:rsid w:val="009803BE"/>
    <w:rsid w:val="009841AB"/>
    <w:rsid w:val="009847C2"/>
    <w:rsid w:val="00987160"/>
    <w:rsid w:val="00993757"/>
    <w:rsid w:val="009A1F48"/>
    <w:rsid w:val="009A2BD5"/>
    <w:rsid w:val="009A3E8D"/>
    <w:rsid w:val="009A719A"/>
    <w:rsid w:val="009B176F"/>
    <w:rsid w:val="009B17D3"/>
    <w:rsid w:val="009B2057"/>
    <w:rsid w:val="009B2464"/>
    <w:rsid w:val="009B3F42"/>
    <w:rsid w:val="009C2942"/>
    <w:rsid w:val="009C5E75"/>
    <w:rsid w:val="009C750F"/>
    <w:rsid w:val="009D6380"/>
    <w:rsid w:val="009E1743"/>
    <w:rsid w:val="009E2203"/>
    <w:rsid w:val="009E3361"/>
    <w:rsid w:val="009E6C0C"/>
    <w:rsid w:val="009E70F0"/>
    <w:rsid w:val="009F141F"/>
    <w:rsid w:val="009F165E"/>
    <w:rsid w:val="009F17B3"/>
    <w:rsid w:val="009F33F6"/>
    <w:rsid w:val="009F343D"/>
    <w:rsid w:val="009F3BC9"/>
    <w:rsid w:val="009F4718"/>
    <w:rsid w:val="009F7772"/>
    <w:rsid w:val="00A000B0"/>
    <w:rsid w:val="00A00874"/>
    <w:rsid w:val="00A021C3"/>
    <w:rsid w:val="00A05CC2"/>
    <w:rsid w:val="00A06696"/>
    <w:rsid w:val="00A1153E"/>
    <w:rsid w:val="00A11573"/>
    <w:rsid w:val="00A11FD8"/>
    <w:rsid w:val="00A1422C"/>
    <w:rsid w:val="00A14D3D"/>
    <w:rsid w:val="00A14F9D"/>
    <w:rsid w:val="00A178DC"/>
    <w:rsid w:val="00A17A0C"/>
    <w:rsid w:val="00A274A5"/>
    <w:rsid w:val="00A275BF"/>
    <w:rsid w:val="00A336E6"/>
    <w:rsid w:val="00A36668"/>
    <w:rsid w:val="00A40427"/>
    <w:rsid w:val="00A4507F"/>
    <w:rsid w:val="00A50761"/>
    <w:rsid w:val="00A51329"/>
    <w:rsid w:val="00A549F6"/>
    <w:rsid w:val="00A553B6"/>
    <w:rsid w:val="00A557C8"/>
    <w:rsid w:val="00A62E07"/>
    <w:rsid w:val="00A728C4"/>
    <w:rsid w:val="00A72DAD"/>
    <w:rsid w:val="00A74C12"/>
    <w:rsid w:val="00A74D97"/>
    <w:rsid w:val="00A760C6"/>
    <w:rsid w:val="00A81840"/>
    <w:rsid w:val="00A82AEB"/>
    <w:rsid w:val="00A868D5"/>
    <w:rsid w:val="00A86E35"/>
    <w:rsid w:val="00A87C93"/>
    <w:rsid w:val="00A904D4"/>
    <w:rsid w:val="00A912CC"/>
    <w:rsid w:val="00A934D2"/>
    <w:rsid w:val="00A958CF"/>
    <w:rsid w:val="00A97E79"/>
    <w:rsid w:val="00AA0DE7"/>
    <w:rsid w:val="00AA3B1B"/>
    <w:rsid w:val="00AB03A7"/>
    <w:rsid w:val="00AB1659"/>
    <w:rsid w:val="00AB3ACD"/>
    <w:rsid w:val="00AB54FF"/>
    <w:rsid w:val="00AB5894"/>
    <w:rsid w:val="00AB6A72"/>
    <w:rsid w:val="00AC07C4"/>
    <w:rsid w:val="00AC1A5E"/>
    <w:rsid w:val="00AC3352"/>
    <w:rsid w:val="00AC35FD"/>
    <w:rsid w:val="00AC5120"/>
    <w:rsid w:val="00AD0367"/>
    <w:rsid w:val="00AD06C7"/>
    <w:rsid w:val="00AD10D4"/>
    <w:rsid w:val="00AD5C27"/>
    <w:rsid w:val="00AD6819"/>
    <w:rsid w:val="00AE0AE5"/>
    <w:rsid w:val="00AE1370"/>
    <w:rsid w:val="00AE526A"/>
    <w:rsid w:val="00AE5CE6"/>
    <w:rsid w:val="00AE5FF9"/>
    <w:rsid w:val="00AE7306"/>
    <w:rsid w:val="00AF0179"/>
    <w:rsid w:val="00AF0B9D"/>
    <w:rsid w:val="00AF1C86"/>
    <w:rsid w:val="00AF1D7B"/>
    <w:rsid w:val="00AF257B"/>
    <w:rsid w:val="00AF3EC7"/>
    <w:rsid w:val="00AF524D"/>
    <w:rsid w:val="00AF6B2F"/>
    <w:rsid w:val="00B0025F"/>
    <w:rsid w:val="00B0043D"/>
    <w:rsid w:val="00B06ACA"/>
    <w:rsid w:val="00B1015B"/>
    <w:rsid w:val="00B110CB"/>
    <w:rsid w:val="00B112AD"/>
    <w:rsid w:val="00B13ADB"/>
    <w:rsid w:val="00B13E35"/>
    <w:rsid w:val="00B15380"/>
    <w:rsid w:val="00B20A8A"/>
    <w:rsid w:val="00B21CEB"/>
    <w:rsid w:val="00B234D4"/>
    <w:rsid w:val="00B24E4E"/>
    <w:rsid w:val="00B31C63"/>
    <w:rsid w:val="00B3254E"/>
    <w:rsid w:val="00B339CF"/>
    <w:rsid w:val="00B36524"/>
    <w:rsid w:val="00B36E13"/>
    <w:rsid w:val="00B426B9"/>
    <w:rsid w:val="00B42E85"/>
    <w:rsid w:val="00B441C2"/>
    <w:rsid w:val="00B47095"/>
    <w:rsid w:val="00B52870"/>
    <w:rsid w:val="00B53408"/>
    <w:rsid w:val="00B57600"/>
    <w:rsid w:val="00B62F06"/>
    <w:rsid w:val="00B6385B"/>
    <w:rsid w:val="00B7033C"/>
    <w:rsid w:val="00B70451"/>
    <w:rsid w:val="00B72A08"/>
    <w:rsid w:val="00B74CEC"/>
    <w:rsid w:val="00B75B28"/>
    <w:rsid w:val="00B801C6"/>
    <w:rsid w:val="00B81034"/>
    <w:rsid w:val="00B812DB"/>
    <w:rsid w:val="00B829B9"/>
    <w:rsid w:val="00B8338D"/>
    <w:rsid w:val="00B84A5B"/>
    <w:rsid w:val="00B84FA5"/>
    <w:rsid w:val="00B86990"/>
    <w:rsid w:val="00B906D5"/>
    <w:rsid w:val="00B91A2C"/>
    <w:rsid w:val="00BA13F5"/>
    <w:rsid w:val="00BA1B01"/>
    <w:rsid w:val="00BA2763"/>
    <w:rsid w:val="00BA27D6"/>
    <w:rsid w:val="00BA3059"/>
    <w:rsid w:val="00BA5EA8"/>
    <w:rsid w:val="00BB260E"/>
    <w:rsid w:val="00BB3F88"/>
    <w:rsid w:val="00BB7244"/>
    <w:rsid w:val="00BB7D26"/>
    <w:rsid w:val="00BB7EDE"/>
    <w:rsid w:val="00BC1D64"/>
    <w:rsid w:val="00BD1DAC"/>
    <w:rsid w:val="00BD7026"/>
    <w:rsid w:val="00BD77BB"/>
    <w:rsid w:val="00BE5B4C"/>
    <w:rsid w:val="00BF00C4"/>
    <w:rsid w:val="00BF068B"/>
    <w:rsid w:val="00BF5F64"/>
    <w:rsid w:val="00C01432"/>
    <w:rsid w:val="00C031E6"/>
    <w:rsid w:val="00C05F98"/>
    <w:rsid w:val="00C07785"/>
    <w:rsid w:val="00C13C25"/>
    <w:rsid w:val="00C15A0C"/>
    <w:rsid w:val="00C160E7"/>
    <w:rsid w:val="00C16CD5"/>
    <w:rsid w:val="00C16EED"/>
    <w:rsid w:val="00C170F4"/>
    <w:rsid w:val="00C171E7"/>
    <w:rsid w:val="00C2752F"/>
    <w:rsid w:val="00C32D72"/>
    <w:rsid w:val="00C33FA4"/>
    <w:rsid w:val="00C36235"/>
    <w:rsid w:val="00C434BC"/>
    <w:rsid w:val="00C4388D"/>
    <w:rsid w:val="00C512AA"/>
    <w:rsid w:val="00C561E8"/>
    <w:rsid w:val="00C562EF"/>
    <w:rsid w:val="00C565E6"/>
    <w:rsid w:val="00C6155B"/>
    <w:rsid w:val="00C6343E"/>
    <w:rsid w:val="00C712FA"/>
    <w:rsid w:val="00C71C2E"/>
    <w:rsid w:val="00C7206D"/>
    <w:rsid w:val="00C7558A"/>
    <w:rsid w:val="00C7694B"/>
    <w:rsid w:val="00C77099"/>
    <w:rsid w:val="00C824A6"/>
    <w:rsid w:val="00C84468"/>
    <w:rsid w:val="00C86E9F"/>
    <w:rsid w:val="00C876CC"/>
    <w:rsid w:val="00C94B68"/>
    <w:rsid w:val="00C97A09"/>
    <w:rsid w:val="00CA3733"/>
    <w:rsid w:val="00CA4B10"/>
    <w:rsid w:val="00CA7FE7"/>
    <w:rsid w:val="00CB1045"/>
    <w:rsid w:val="00CB1741"/>
    <w:rsid w:val="00CB1C1D"/>
    <w:rsid w:val="00CB53AC"/>
    <w:rsid w:val="00CC2F27"/>
    <w:rsid w:val="00CC3770"/>
    <w:rsid w:val="00CC5BA6"/>
    <w:rsid w:val="00CD06CA"/>
    <w:rsid w:val="00CD28D2"/>
    <w:rsid w:val="00CD4999"/>
    <w:rsid w:val="00CD627E"/>
    <w:rsid w:val="00CD6F2E"/>
    <w:rsid w:val="00CE2CE7"/>
    <w:rsid w:val="00CE4626"/>
    <w:rsid w:val="00CE714E"/>
    <w:rsid w:val="00CF558E"/>
    <w:rsid w:val="00CF68FA"/>
    <w:rsid w:val="00CF6E89"/>
    <w:rsid w:val="00CF6F20"/>
    <w:rsid w:val="00CF7236"/>
    <w:rsid w:val="00D015F2"/>
    <w:rsid w:val="00D02CD8"/>
    <w:rsid w:val="00D0424A"/>
    <w:rsid w:val="00D11DBD"/>
    <w:rsid w:val="00D13A9F"/>
    <w:rsid w:val="00D2341B"/>
    <w:rsid w:val="00D31E38"/>
    <w:rsid w:val="00D33BA3"/>
    <w:rsid w:val="00D364F0"/>
    <w:rsid w:val="00D36964"/>
    <w:rsid w:val="00D36A21"/>
    <w:rsid w:val="00D36BA8"/>
    <w:rsid w:val="00D36CA0"/>
    <w:rsid w:val="00D458D8"/>
    <w:rsid w:val="00D4661C"/>
    <w:rsid w:val="00D50872"/>
    <w:rsid w:val="00D5118E"/>
    <w:rsid w:val="00D54CA6"/>
    <w:rsid w:val="00D66B7B"/>
    <w:rsid w:val="00D66C1E"/>
    <w:rsid w:val="00D67C15"/>
    <w:rsid w:val="00D71D91"/>
    <w:rsid w:val="00D72266"/>
    <w:rsid w:val="00D728CE"/>
    <w:rsid w:val="00D74AD4"/>
    <w:rsid w:val="00D7660D"/>
    <w:rsid w:val="00D77979"/>
    <w:rsid w:val="00D8151D"/>
    <w:rsid w:val="00D817FF"/>
    <w:rsid w:val="00D8332F"/>
    <w:rsid w:val="00D8445B"/>
    <w:rsid w:val="00D84D05"/>
    <w:rsid w:val="00D86240"/>
    <w:rsid w:val="00D86E77"/>
    <w:rsid w:val="00D87AF1"/>
    <w:rsid w:val="00D9391B"/>
    <w:rsid w:val="00D9619B"/>
    <w:rsid w:val="00D97234"/>
    <w:rsid w:val="00DA2BC0"/>
    <w:rsid w:val="00DA4486"/>
    <w:rsid w:val="00DA6828"/>
    <w:rsid w:val="00DB04FF"/>
    <w:rsid w:val="00DB1B6B"/>
    <w:rsid w:val="00DB5285"/>
    <w:rsid w:val="00DB5BE5"/>
    <w:rsid w:val="00DB65BC"/>
    <w:rsid w:val="00DB77C5"/>
    <w:rsid w:val="00DB79E6"/>
    <w:rsid w:val="00DC4C04"/>
    <w:rsid w:val="00DC794B"/>
    <w:rsid w:val="00DC7964"/>
    <w:rsid w:val="00DD0B51"/>
    <w:rsid w:val="00DD118F"/>
    <w:rsid w:val="00DD21E7"/>
    <w:rsid w:val="00DD29EB"/>
    <w:rsid w:val="00DD362C"/>
    <w:rsid w:val="00DD7E3D"/>
    <w:rsid w:val="00DE0DB7"/>
    <w:rsid w:val="00DE4DB9"/>
    <w:rsid w:val="00DE51B7"/>
    <w:rsid w:val="00DE7626"/>
    <w:rsid w:val="00DE7DB3"/>
    <w:rsid w:val="00DE7FF9"/>
    <w:rsid w:val="00DF1147"/>
    <w:rsid w:val="00DF62DF"/>
    <w:rsid w:val="00DF7F99"/>
    <w:rsid w:val="00E0332B"/>
    <w:rsid w:val="00E03842"/>
    <w:rsid w:val="00E0602A"/>
    <w:rsid w:val="00E06B10"/>
    <w:rsid w:val="00E07481"/>
    <w:rsid w:val="00E112AD"/>
    <w:rsid w:val="00E11B5B"/>
    <w:rsid w:val="00E12546"/>
    <w:rsid w:val="00E15B99"/>
    <w:rsid w:val="00E170CD"/>
    <w:rsid w:val="00E2047A"/>
    <w:rsid w:val="00E22F27"/>
    <w:rsid w:val="00E2397E"/>
    <w:rsid w:val="00E26F32"/>
    <w:rsid w:val="00E319DA"/>
    <w:rsid w:val="00E37844"/>
    <w:rsid w:val="00E42B25"/>
    <w:rsid w:val="00E44656"/>
    <w:rsid w:val="00E44886"/>
    <w:rsid w:val="00E45BB4"/>
    <w:rsid w:val="00E50326"/>
    <w:rsid w:val="00E527E7"/>
    <w:rsid w:val="00E52D43"/>
    <w:rsid w:val="00E5309C"/>
    <w:rsid w:val="00E537D6"/>
    <w:rsid w:val="00E55C3D"/>
    <w:rsid w:val="00E57744"/>
    <w:rsid w:val="00E577F5"/>
    <w:rsid w:val="00E609E4"/>
    <w:rsid w:val="00E62E1B"/>
    <w:rsid w:val="00E659C9"/>
    <w:rsid w:val="00E679AD"/>
    <w:rsid w:val="00E70F8D"/>
    <w:rsid w:val="00E81A7C"/>
    <w:rsid w:val="00E8662F"/>
    <w:rsid w:val="00E87B5F"/>
    <w:rsid w:val="00E91E58"/>
    <w:rsid w:val="00E92518"/>
    <w:rsid w:val="00E95D05"/>
    <w:rsid w:val="00E9697C"/>
    <w:rsid w:val="00E974C4"/>
    <w:rsid w:val="00EA56C9"/>
    <w:rsid w:val="00EB02C7"/>
    <w:rsid w:val="00EB2E10"/>
    <w:rsid w:val="00EB4FBE"/>
    <w:rsid w:val="00EB5093"/>
    <w:rsid w:val="00EB518B"/>
    <w:rsid w:val="00EB59B0"/>
    <w:rsid w:val="00EC2121"/>
    <w:rsid w:val="00EC22EC"/>
    <w:rsid w:val="00EC263B"/>
    <w:rsid w:val="00EC3B26"/>
    <w:rsid w:val="00EC411D"/>
    <w:rsid w:val="00ED164D"/>
    <w:rsid w:val="00ED1A1A"/>
    <w:rsid w:val="00ED2D0E"/>
    <w:rsid w:val="00ED57BF"/>
    <w:rsid w:val="00ED6D55"/>
    <w:rsid w:val="00ED7732"/>
    <w:rsid w:val="00EE594B"/>
    <w:rsid w:val="00EF0731"/>
    <w:rsid w:val="00EF44CA"/>
    <w:rsid w:val="00EF7646"/>
    <w:rsid w:val="00F00148"/>
    <w:rsid w:val="00F00C59"/>
    <w:rsid w:val="00F014C3"/>
    <w:rsid w:val="00F1295F"/>
    <w:rsid w:val="00F13FC9"/>
    <w:rsid w:val="00F14366"/>
    <w:rsid w:val="00F14977"/>
    <w:rsid w:val="00F170B9"/>
    <w:rsid w:val="00F201EF"/>
    <w:rsid w:val="00F21570"/>
    <w:rsid w:val="00F22A42"/>
    <w:rsid w:val="00F2512E"/>
    <w:rsid w:val="00F25752"/>
    <w:rsid w:val="00F279CB"/>
    <w:rsid w:val="00F30117"/>
    <w:rsid w:val="00F30304"/>
    <w:rsid w:val="00F30332"/>
    <w:rsid w:val="00F36C05"/>
    <w:rsid w:val="00F37BFF"/>
    <w:rsid w:val="00F37C1C"/>
    <w:rsid w:val="00F37FAF"/>
    <w:rsid w:val="00F40E0A"/>
    <w:rsid w:val="00F41CD9"/>
    <w:rsid w:val="00F4626D"/>
    <w:rsid w:val="00F565E7"/>
    <w:rsid w:val="00F617C9"/>
    <w:rsid w:val="00F655C1"/>
    <w:rsid w:val="00F657A3"/>
    <w:rsid w:val="00F6756C"/>
    <w:rsid w:val="00F70EA1"/>
    <w:rsid w:val="00F72655"/>
    <w:rsid w:val="00F74C58"/>
    <w:rsid w:val="00F7548F"/>
    <w:rsid w:val="00F7762F"/>
    <w:rsid w:val="00F77EC4"/>
    <w:rsid w:val="00F8037F"/>
    <w:rsid w:val="00F808C5"/>
    <w:rsid w:val="00F8172F"/>
    <w:rsid w:val="00F826CC"/>
    <w:rsid w:val="00F916C4"/>
    <w:rsid w:val="00F95038"/>
    <w:rsid w:val="00F95E47"/>
    <w:rsid w:val="00F96EE0"/>
    <w:rsid w:val="00F971B9"/>
    <w:rsid w:val="00F97C2B"/>
    <w:rsid w:val="00FA0D2A"/>
    <w:rsid w:val="00FA3687"/>
    <w:rsid w:val="00FA5B40"/>
    <w:rsid w:val="00FB2FA0"/>
    <w:rsid w:val="00FB4F4D"/>
    <w:rsid w:val="00FB5EAE"/>
    <w:rsid w:val="00FB7C96"/>
    <w:rsid w:val="00FB7DF1"/>
    <w:rsid w:val="00FC1002"/>
    <w:rsid w:val="00FC2299"/>
    <w:rsid w:val="00FC3DE1"/>
    <w:rsid w:val="00FC74B4"/>
    <w:rsid w:val="00FD033D"/>
    <w:rsid w:val="00FD0EAE"/>
    <w:rsid w:val="00FD370F"/>
    <w:rsid w:val="00FE0C43"/>
    <w:rsid w:val="00FE70D2"/>
    <w:rsid w:val="00FE74A8"/>
    <w:rsid w:val="00FF0A17"/>
    <w:rsid w:val="00FF404E"/>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116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57D2C"/>
    <w:rPr>
      <w:sz w:val="24"/>
      <w:szCs w:val="24"/>
      <w:lang w:eastAsia="en-US"/>
    </w:rPr>
  </w:style>
  <w:style w:type="paragraph" w:styleId="Heading1">
    <w:name w:val="heading 1"/>
    <w:basedOn w:val="BodyText"/>
    <w:next w:val="BodyText"/>
    <w:link w:val="Heading1Char"/>
    <w:uiPriority w:val="9"/>
    <w:qFormat/>
    <w:rsid w:val="003C451D"/>
    <w:pPr>
      <w:keepNext/>
      <w:numPr>
        <w:numId w:val="5"/>
      </w:numPr>
      <w:spacing w:before="1200" w:after="360"/>
      <w:jc w:val="left"/>
      <w:outlineLvl w:val="0"/>
    </w:pPr>
    <w:rPr>
      <w:b/>
      <w:bCs/>
      <w:kern w:val="32"/>
      <w:sz w:val="32"/>
      <w:szCs w:val="32"/>
    </w:rPr>
  </w:style>
  <w:style w:type="paragraph" w:styleId="Heading2">
    <w:name w:val="heading 2"/>
    <w:basedOn w:val="Normal"/>
    <w:next w:val="BodyText"/>
    <w:qFormat/>
    <w:rsid w:val="003C451D"/>
    <w:pPr>
      <w:keepNext/>
      <w:numPr>
        <w:ilvl w:val="1"/>
        <w:numId w:val="5"/>
      </w:numPr>
      <w:spacing w:before="480" w:after="120" w:line="360" w:lineRule="auto"/>
      <w:outlineLvl w:val="1"/>
    </w:pPr>
    <w:rPr>
      <w:b/>
      <w:sz w:val="28"/>
      <w:szCs w:val="20"/>
    </w:rPr>
  </w:style>
  <w:style w:type="paragraph" w:styleId="Heading3">
    <w:name w:val="heading 3"/>
    <w:basedOn w:val="Normal"/>
    <w:next w:val="BodyText"/>
    <w:qFormat/>
    <w:rsid w:val="003C451D"/>
    <w:pPr>
      <w:keepNext/>
      <w:numPr>
        <w:ilvl w:val="2"/>
        <w:numId w:val="5"/>
      </w:numPr>
      <w:spacing w:before="240" w:after="120" w:line="360" w:lineRule="auto"/>
      <w:outlineLvl w:val="2"/>
    </w:pPr>
    <w:rPr>
      <w:rFonts w:cs="Arial"/>
      <w:b/>
      <w:bCs/>
      <w:szCs w:val="26"/>
    </w:rPr>
  </w:style>
  <w:style w:type="paragraph" w:styleId="Heading4">
    <w:name w:val="heading 4"/>
    <w:basedOn w:val="Normal"/>
    <w:next w:val="BodyText"/>
    <w:qFormat/>
    <w:rsid w:val="00AF1C86"/>
    <w:pPr>
      <w:keepNext/>
      <w:numPr>
        <w:ilvl w:val="3"/>
        <w:numId w:val="5"/>
      </w:numPr>
      <w:spacing w:line="360" w:lineRule="auto"/>
      <w:jc w:val="center"/>
      <w:outlineLvl w:val="3"/>
    </w:pPr>
    <w:rPr>
      <w:b/>
      <w:szCs w:val="20"/>
      <w:lang w:val="en-GB"/>
    </w:rPr>
  </w:style>
  <w:style w:type="paragraph" w:styleId="Heading5">
    <w:name w:val="heading 5"/>
    <w:basedOn w:val="Normal"/>
    <w:next w:val="Normal"/>
    <w:qFormat/>
    <w:rsid w:val="00AF1C86"/>
    <w:pPr>
      <w:keepNext/>
      <w:numPr>
        <w:ilvl w:val="4"/>
        <w:numId w:val="5"/>
      </w:numPr>
      <w:jc w:val="center"/>
      <w:outlineLvl w:val="4"/>
    </w:pPr>
    <w:rPr>
      <w:b/>
      <w:szCs w:val="20"/>
    </w:rPr>
  </w:style>
  <w:style w:type="paragraph" w:styleId="Heading6">
    <w:name w:val="heading 6"/>
    <w:basedOn w:val="Normal"/>
    <w:next w:val="Normal"/>
    <w:qFormat/>
    <w:rsid w:val="00AF1C86"/>
    <w:pPr>
      <w:keepNext/>
      <w:numPr>
        <w:ilvl w:val="5"/>
        <w:numId w:val="5"/>
      </w:numPr>
      <w:jc w:val="center"/>
      <w:outlineLvl w:val="5"/>
    </w:pPr>
    <w:rPr>
      <w:b/>
      <w:szCs w:val="20"/>
      <w:lang w:val="en-GB"/>
    </w:rPr>
  </w:style>
  <w:style w:type="paragraph" w:styleId="Heading7">
    <w:name w:val="heading 7"/>
    <w:basedOn w:val="Normal"/>
    <w:next w:val="Normal"/>
    <w:qFormat/>
    <w:rsid w:val="00DD118F"/>
    <w:pPr>
      <w:keepNext/>
      <w:numPr>
        <w:ilvl w:val="6"/>
        <w:numId w:val="5"/>
      </w:numPr>
      <w:jc w:val="center"/>
      <w:outlineLvl w:val="6"/>
    </w:pPr>
    <w:rPr>
      <w:b/>
      <w:szCs w:val="20"/>
    </w:rPr>
  </w:style>
  <w:style w:type="paragraph" w:styleId="Heading8">
    <w:name w:val="heading 8"/>
    <w:basedOn w:val="Normal"/>
    <w:next w:val="Normal"/>
    <w:qFormat/>
    <w:pPr>
      <w:keepNext/>
      <w:numPr>
        <w:ilvl w:val="7"/>
        <w:numId w:val="5"/>
      </w:numPr>
      <w:outlineLvl w:val="7"/>
    </w:pPr>
    <w:rPr>
      <w:b/>
      <w:i/>
      <w:szCs w:val="20"/>
    </w:rPr>
  </w:style>
  <w:style w:type="paragraph" w:styleId="Heading9">
    <w:name w:val="heading 9"/>
    <w:basedOn w:val="Normal"/>
    <w:next w:val="Normal"/>
    <w:link w:val="Heading9Char"/>
    <w:semiHidden/>
    <w:unhideWhenUsed/>
    <w:qFormat/>
    <w:rsid w:val="00C4388D"/>
    <w:pPr>
      <w:keepNext/>
      <w:keepLines/>
      <w:numPr>
        <w:ilvl w:val="8"/>
        <w:numId w:val="5"/>
      </w:numPr>
      <w:spacing w:before="40"/>
      <w:outlineLvl w:val="8"/>
    </w:pPr>
    <w:rPr>
      <w:rFonts w:ascii="Cambria" w:hAnsi="Cambria"/>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06696"/>
    <w:pPr>
      <w:spacing w:after="240" w:line="360" w:lineRule="auto"/>
      <w:jc w:val="both"/>
    </w:pPr>
  </w:style>
  <w:style w:type="character" w:customStyle="1" w:styleId="BodyTextChar">
    <w:name w:val="Body Text Char"/>
    <w:link w:val="BodyText"/>
    <w:rsid w:val="009F343D"/>
    <w:rPr>
      <w:sz w:val="24"/>
      <w:szCs w:val="24"/>
      <w:lang w:eastAsia="en-US"/>
    </w:rPr>
  </w:style>
  <w:style w:type="character" w:customStyle="1" w:styleId="Heading9Char">
    <w:name w:val="Heading 9 Char"/>
    <w:link w:val="Heading9"/>
    <w:semiHidden/>
    <w:rsid w:val="00C4388D"/>
    <w:rPr>
      <w:rFonts w:ascii="Cambria" w:hAnsi="Cambria"/>
      <w:i/>
      <w:iCs/>
      <w:color w:val="272727"/>
      <w:sz w:val="21"/>
      <w:szCs w:val="21"/>
      <w:lang w:eastAsia="en-US"/>
    </w:rPr>
  </w:style>
  <w:style w:type="paragraph" w:customStyle="1" w:styleId="StyleRight">
    <w:name w:val="Style Right"/>
    <w:basedOn w:val="Normal"/>
    <w:rsid w:val="00672277"/>
    <w:pPr>
      <w:jc w:val="right"/>
    </w:pPr>
    <w:rPr>
      <w:szCs w:val="20"/>
    </w:rPr>
  </w:style>
  <w:style w:type="paragraph" w:styleId="ListBullet2">
    <w:name w:val="List Bullet 2"/>
    <w:basedOn w:val="Normal"/>
    <w:autoRedefine/>
    <w:pPr>
      <w:numPr>
        <w:numId w:val="1"/>
      </w:numPr>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967A22"/>
    <w:rPr>
      <w:sz w:val="24"/>
      <w:szCs w:val="24"/>
      <w:lang w:eastAsia="en-US"/>
    </w:rPr>
  </w:style>
  <w:style w:type="character" w:styleId="PageNumber">
    <w:name w:val="page number"/>
    <w:basedOn w:val="DefaultParagraphFont"/>
  </w:style>
  <w:style w:type="paragraph" w:styleId="BalloonText">
    <w:name w:val="Balloon Text"/>
    <w:basedOn w:val="Normal"/>
    <w:semiHidden/>
    <w:rsid w:val="004B0868"/>
    <w:rPr>
      <w:rFonts w:ascii="Tahoma" w:hAnsi="Tahoma" w:cs="Tahoma"/>
      <w:sz w:val="16"/>
      <w:szCs w:val="16"/>
    </w:rPr>
  </w:style>
  <w:style w:type="paragraph" w:styleId="ListNumber2">
    <w:name w:val="List Number 2"/>
    <w:basedOn w:val="Normal"/>
    <w:pPr>
      <w:numPr>
        <w:numId w:val="2"/>
      </w:numPr>
    </w:pPr>
  </w:style>
  <w:style w:type="paragraph" w:styleId="Header">
    <w:name w:val="header"/>
    <w:basedOn w:val="Normal"/>
    <w:rsid w:val="004B0868"/>
    <w:pPr>
      <w:tabs>
        <w:tab w:val="center" w:pos="4536"/>
        <w:tab w:val="right" w:pos="9072"/>
      </w:tabs>
    </w:pPr>
  </w:style>
  <w:style w:type="paragraph" w:styleId="TOC1">
    <w:name w:val="toc 1"/>
    <w:basedOn w:val="Normal"/>
    <w:next w:val="Normal"/>
    <w:autoRedefine/>
    <w:uiPriority w:val="39"/>
    <w:rsid w:val="00EB4FBE"/>
    <w:pPr>
      <w:spacing w:line="360" w:lineRule="auto"/>
    </w:pPr>
  </w:style>
  <w:style w:type="paragraph" w:styleId="TOC2">
    <w:name w:val="toc 2"/>
    <w:basedOn w:val="Normal"/>
    <w:next w:val="Normal"/>
    <w:autoRedefine/>
    <w:uiPriority w:val="39"/>
    <w:rsid w:val="00EB4FBE"/>
    <w:pPr>
      <w:spacing w:line="360" w:lineRule="auto"/>
      <w:ind w:left="238"/>
    </w:pPr>
  </w:style>
  <w:style w:type="character" w:styleId="Hyperlink">
    <w:name w:val="Hyperlink"/>
    <w:uiPriority w:val="99"/>
    <w:rsid w:val="004B6CF6"/>
    <w:rPr>
      <w:color w:val="auto"/>
      <w:u w:val="none"/>
    </w:rPr>
  </w:style>
  <w:style w:type="paragraph" w:customStyle="1" w:styleId="Equation">
    <w:name w:val="Equation"/>
    <w:basedOn w:val="Normal"/>
    <w:qFormat/>
    <w:rsid w:val="0040413D"/>
    <w:pPr>
      <w:tabs>
        <w:tab w:val="right" w:pos="8392"/>
      </w:tabs>
      <w:spacing w:after="240"/>
    </w:pPr>
  </w:style>
  <w:style w:type="paragraph" w:styleId="TOC3">
    <w:name w:val="toc 3"/>
    <w:basedOn w:val="Normal"/>
    <w:next w:val="Normal"/>
    <w:autoRedefine/>
    <w:uiPriority w:val="39"/>
    <w:rsid w:val="00EB4FBE"/>
    <w:pPr>
      <w:spacing w:line="360" w:lineRule="auto"/>
      <w:ind w:left="482"/>
    </w:pPr>
  </w:style>
  <w:style w:type="table" w:styleId="TableGrid">
    <w:name w:val="Table Grid"/>
    <w:basedOn w:val="TableNormal"/>
    <w:uiPriority w:val="59"/>
    <w:rsid w:val="00FE70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40413D"/>
    <w:pPr>
      <w:spacing w:before="120" w:after="120" w:line="276" w:lineRule="auto"/>
      <w:jc w:val="center"/>
    </w:pPr>
    <w:rPr>
      <w:bCs/>
      <w:sz w:val="20"/>
      <w:szCs w:val="20"/>
    </w:rPr>
  </w:style>
  <w:style w:type="paragraph" w:customStyle="1" w:styleId="Tabel">
    <w:name w:val="Tabel"/>
    <w:basedOn w:val="BodyText"/>
    <w:rsid w:val="00C876CC"/>
    <w:pPr>
      <w:spacing w:after="0"/>
    </w:pPr>
  </w:style>
  <w:style w:type="paragraph" w:styleId="TableofAuthorities">
    <w:name w:val="table of authorities"/>
    <w:basedOn w:val="Normal"/>
    <w:next w:val="Normal"/>
    <w:semiHidden/>
    <w:rsid w:val="004F3C5E"/>
    <w:pPr>
      <w:ind w:left="240" w:hanging="240"/>
    </w:pPr>
  </w:style>
  <w:style w:type="paragraph" w:styleId="TableofFigures">
    <w:name w:val="table of figures"/>
    <w:basedOn w:val="Normal"/>
    <w:next w:val="Normal"/>
    <w:uiPriority w:val="99"/>
    <w:rsid w:val="00A275BF"/>
    <w:pPr>
      <w:spacing w:line="360" w:lineRule="auto"/>
    </w:pPr>
  </w:style>
  <w:style w:type="paragraph" w:styleId="TOAHeading">
    <w:name w:val="toa heading"/>
    <w:basedOn w:val="Normal"/>
    <w:next w:val="Normal"/>
    <w:semiHidden/>
    <w:rsid w:val="004F3C5E"/>
    <w:pPr>
      <w:spacing w:before="120" w:line="360" w:lineRule="auto"/>
    </w:pPr>
    <w:rPr>
      <w:rFonts w:cs="Arial"/>
      <w:b/>
      <w:bCs/>
    </w:rPr>
  </w:style>
  <w:style w:type="paragraph" w:styleId="ListNumber">
    <w:name w:val="List Number"/>
    <w:basedOn w:val="Normal"/>
    <w:rsid w:val="00CD4999"/>
    <w:pPr>
      <w:numPr>
        <w:numId w:val="3"/>
      </w:numPr>
      <w:spacing w:after="240" w:line="360" w:lineRule="auto"/>
      <w:ind w:left="357" w:hanging="357"/>
      <w:contextualSpacing/>
      <w:jc w:val="both"/>
    </w:pPr>
  </w:style>
  <w:style w:type="paragraph" w:styleId="Bibliography">
    <w:name w:val="Bibliography"/>
    <w:basedOn w:val="Normal"/>
    <w:next w:val="Normal"/>
    <w:uiPriority w:val="37"/>
    <w:unhideWhenUsed/>
    <w:rsid w:val="0083056E"/>
  </w:style>
  <w:style w:type="paragraph" w:customStyle="1" w:styleId="Headingunnumber">
    <w:name w:val="Heading_unnumber"/>
    <w:basedOn w:val="Heading1"/>
    <w:next w:val="BodyText"/>
    <w:qFormat/>
    <w:rsid w:val="003C451D"/>
    <w:pPr>
      <w:numPr>
        <w:numId w:val="0"/>
      </w:numPr>
    </w:pPr>
  </w:style>
  <w:style w:type="paragraph" w:styleId="ListBullet">
    <w:name w:val="List Bullet"/>
    <w:basedOn w:val="Normal"/>
    <w:unhideWhenUsed/>
    <w:rsid w:val="00081F28"/>
    <w:pPr>
      <w:numPr>
        <w:numId w:val="6"/>
      </w:numPr>
      <w:spacing w:after="240" w:line="360" w:lineRule="auto"/>
      <w:ind w:left="714" w:hanging="357"/>
      <w:contextualSpacing/>
      <w:jc w:val="both"/>
    </w:pPr>
    <w:rPr>
      <w:rFonts w:eastAsia="Calibri"/>
      <w:szCs w:val="22"/>
    </w:rPr>
  </w:style>
  <w:style w:type="character" w:styleId="FootnoteReference">
    <w:name w:val="footnote reference"/>
    <w:uiPriority w:val="99"/>
    <w:semiHidden/>
    <w:unhideWhenUsed/>
    <w:rsid w:val="008D63E3"/>
    <w:rPr>
      <w:vertAlign w:val="superscript"/>
    </w:rPr>
  </w:style>
  <w:style w:type="paragraph" w:styleId="FootnoteText">
    <w:name w:val="footnote text"/>
    <w:basedOn w:val="Normal"/>
    <w:link w:val="FootnoteTextChar"/>
    <w:semiHidden/>
    <w:unhideWhenUsed/>
    <w:rsid w:val="00560E2E"/>
    <w:pPr>
      <w:spacing w:before="120" w:line="276" w:lineRule="auto"/>
    </w:pPr>
    <w:rPr>
      <w:sz w:val="20"/>
      <w:szCs w:val="20"/>
    </w:rPr>
  </w:style>
  <w:style w:type="character" w:customStyle="1" w:styleId="FootnoteTextChar">
    <w:name w:val="Footnote Text Char"/>
    <w:link w:val="FootnoteText"/>
    <w:semiHidden/>
    <w:rsid w:val="00560E2E"/>
    <w:rPr>
      <w:lang w:eastAsia="en-US"/>
    </w:rPr>
  </w:style>
  <w:style w:type="paragraph" w:customStyle="1" w:styleId="Tablehead">
    <w:name w:val="Table_head"/>
    <w:basedOn w:val="Normal"/>
    <w:qFormat/>
    <w:rsid w:val="00A274A5"/>
    <w:pPr>
      <w:spacing w:before="60" w:after="60" w:line="276" w:lineRule="auto"/>
    </w:pPr>
    <w:rPr>
      <w:b/>
      <w:sz w:val="22"/>
    </w:rPr>
  </w:style>
  <w:style w:type="paragraph" w:customStyle="1" w:styleId="Tabletext">
    <w:name w:val="Table_text"/>
    <w:basedOn w:val="Normal"/>
    <w:qFormat/>
    <w:rsid w:val="0040413D"/>
    <w:pPr>
      <w:spacing w:before="60" w:after="60" w:line="276" w:lineRule="auto"/>
    </w:pPr>
    <w:rPr>
      <w:sz w:val="22"/>
    </w:rPr>
  </w:style>
  <w:style w:type="paragraph" w:customStyle="1" w:styleId="Programcode">
    <w:name w:val="Program_code"/>
    <w:basedOn w:val="Normal"/>
    <w:qFormat/>
    <w:rsid w:val="00BA27D6"/>
    <w:pPr>
      <w:keepNext/>
      <w:keepLines/>
      <w:spacing w:before="40" w:after="40"/>
    </w:pPr>
    <w:rPr>
      <w:rFonts w:ascii="Consolas" w:hAnsi="Consolas"/>
      <w:sz w:val="20"/>
    </w:rPr>
  </w:style>
  <w:style w:type="paragraph" w:customStyle="1" w:styleId="Listbibliogr">
    <w:name w:val="List_bibliogr"/>
    <w:basedOn w:val="Tabletext"/>
    <w:qFormat/>
    <w:rsid w:val="00666A63"/>
    <w:pPr>
      <w:numPr>
        <w:numId w:val="7"/>
      </w:numPr>
      <w:spacing w:before="40" w:after="40"/>
    </w:pPr>
    <w:rPr>
      <w:noProof/>
      <w:lang w:val="en-GB"/>
    </w:rPr>
  </w:style>
  <w:style w:type="paragraph" w:customStyle="1" w:styleId="Figure">
    <w:name w:val="Figure"/>
    <w:basedOn w:val="Normal"/>
    <w:qFormat/>
    <w:rsid w:val="0040413D"/>
    <w:pPr>
      <w:framePr w:hSpace="510" w:wrap="notBeside" w:vAnchor="text" w:hAnchor="margin" w:xAlign="center" w:y="1"/>
      <w:spacing w:after="120" w:line="276" w:lineRule="auto"/>
      <w:jc w:val="center"/>
    </w:pPr>
    <w:rPr>
      <w:rFonts w:eastAsiaTheme="minorHAnsi" w:cstheme="minorBidi"/>
      <w:sz w:val="22"/>
      <w:szCs w:val="22"/>
    </w:rPr>
  </w:style>
  <w:style w:type="paragraph" w:customStyle="1" w:styleId="Headingcenter">
    <w:name w:val="Heading_center"/>
    <w:basedOn w:val="Heading1"/>
    <w:next w:val="BodyText"/>
    <w:qFormat/>
    <w:rsid w:val="0040413D"/>
    <w:pPr>
      <w:numPr>
        <w:numId w:val="0"/>
      </w:numPr>
      <w:jc w:val="center"/>
    </w:pPr>
  </w:style>
  <w:style w:type="paragraph" w:customStyle="1" w:styleId="Headingtitle">
    <w:name w:val="Heading_title"/>
    <w:basedOn w:val="Normal"/>
    <w:qFormat/>
    <w:rsid w:val="003C451D"/>
    <w:pPr>
      <w:jc w:val="center"/>
    </w:pPr>
    <w:rPr>
      <w:b/>
      <w:bCs/>
      <w:caps/>
      <w:sz w:val="40"/>
    </w:rPr>
  </w:style>
  <w:style w:type="paragraph" w:customStyle="1" w:styleId="University">
    <w:name w:val="University"/>
    <w:basedOn w:val="BodyText"/>
    <w:qFormat/>
    <w:rsid w:val="0046769E"/>
    <w:pPr>
      <w:spacing w:after="80" w:line="240" w:lineRule="auto"/>
      <w:jc w:val="center"/>
    </w:pPr>
    <w:rPr>
      <w:caps/>
    </w:rPr>
  </w:style>
  <w:style w:type="paragraph" w:customStyle="1" w:styleId="Captionmultiline">
    <w:name w:val="Caption_multiline"/>
    <w:basedOn w:val="Caption"/>
    <w:qFormat/>
    <w:rsid w:val="004E465E"/>
    <w:pPr>
      <w:framePr w:hSpace="510" w:wrap="notBeside" w:vAnchor="text" w:hAnchor="margin" w:xAlign="center" w:y="1"/>
      <w:jc w:val="both"/>
    </w:pPr>
  </w:style>
  <w:style w:type="character" w:styleId="CommentReference">
    <w:name w:val="annotation reference"/>
    <w:basedOn w:val="DefaultParagraphFont"/>
    <w:semiHidden/>
    <w:unhideWhenUsed/>
    <w:rsid w:val="00143C5F"/>
    <w:rPr>
      <w:sz w:val="16"/>
      <w:szCs w:val="16"/>
    </w:rPr>
  </w:style>
  <w:style w:type="paragraph" w:styleId="CommentText">
    <w:name w:val="annotation text"/>
    <w:basedOn w:val="Normal"/>
    <w:link w:val="CommentTextChar"/>
    <w:semiHidden/>
    <w:unhideWhenUsed/>
    <w:rsid w:val="00143C5F"/>
    <w:rPr>
      <w:sz w:val="20"/>
      <w:szCs w:val="20"/>
    </w:rPr>
  </w:style>
  <w:style w:type="character" w:customStyle="1" w:styleId="CommentTextChar">
    <w:name w:val="Comment Text Char"/>
    <w:basedOn w:val="DefaultParagraphFont"/>
    <w:link w:val="CommentText"/>
    <w:semiHidden/>
    <w:rsid w:val="00143C5F"/>
    <w:rPr>
      <w:lang w:eastAsia="en-US"/>
    </w:rPr>
  </w:style>
  <w:style w:type="paragraph" w:styleId="CommentSubject">
    <w:name w:val="annotation subject"/>
    <w:basedOn w:val="CommentText"/>
    <w:next w:val="CommentText"/>
    <w:link w:val="CommentSubjectChar"/>
    <w:semiHidden/>
    <w:unhideWhenUsed/>
    <w:rsid w:val="00143C5F"/>
    <w:rPr>
      <w:b/>
      <w:bCs/>
    </w:rPr>
  </w:style>
  <w:style w:type="character" w:customStyle="1" w:styleId="CommentSubjectChar">
    <w:name w:val="Comment Subject Char"/>
    <w:basedOn w:val="CommentTextChar"/>
    <w:link w:val="CommentSubject"/>
    <w:semiHidden/>
    <w:rsid w:val="00143C5F"/>
    <w:rPr>
      <w:b/>
      <w:bCs/>
      <w:lang w:eastAsia="en-US"/>
    </w:rPr>
  </w:style>
  <w:style w:type="character" w:customStyle="1" w:styleId="Heading1Char">
    <w:name w:val="Heading 1 Char"/>
    <w:basedOn w:val="DefaultParagraphFont"/>
    <w:link w:val="Heading1"/>
    <w:uiPriority w:val="9"/>
    <w:rsid w:val="00074161"/>
    <w:rPr>
      <w:b/>
      <w:bCs/>
      <w:kern w:val="32"/>
      <w:sz w:val="32"/>
      <w:szCs w:val="32"/>
      <w:lang w:eastAsia="en-US"/>
    </w:rPr>
  </w:style>
  <w:style w:type="paragraph" w:styleId="PlainText">
    <w:name w:val="Plain Text"/>
    <w:basedOn w:val="Normal"/>
    <w:link w:val="PlainTextChar"/>
    <w:uiPriority w:val="99"/>
    <w:semiHidden/>
    <w:unhideWhenUsed/>
    <w:rsid w:val="005D05C0"/>
    <w:rPr>
      <w:rFonts w:ascii="Calibri" w:eastAsiaTheme="minorHAnsi" w:hAnsi="Calibri" w:cstheme="minorBidi"/>
      <w:sz w:val="22"/>
      <w:szCs w:val="21"/>
      <w:lang w:val="en-GB"/>
    </w:rPr>
  </w:style>
  <w:style w:type="character" w:customStyle="1" w:styleId="PlainTextChar">
    <w:name w:val="Plain Text Char"/>
    <w:basedOn w:val="DefaultParagraphFont"/>
    <w:link w:val="PlainText"/>
    <w:uiPriority w:val="99"/>
    <w:semiHidden/>
    <w:rsid w:val="005D05C0"/>
    <w:rPr>
      <w:rFonts w:ascii="Calibri" w:eastAsiaTheme="minorHAnsi" w:hAnsi="Calibri" w:cstheme="minorBidi"/>
      <w:sz w:val="22"/>
      <w:szCs w:val="21"/>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9520">
      <w:bodyDiv w:val="1"/>
      <w:marLeft w:val="0"/>
      <w:marRight w:val="0"/>
      <w:marTop w:val="0"/>
      <w:marBottom w:val="0"/>
      <w:divBdr>
        <w:top w:val="none" w:sz="0" w:space="0" w:color="auto"/>
        <w:left w:val="none" w:sz="0" w:space="0" w:color="auto"/>
        <w:bottom w:val="none" w:sz="0" w:space="0" w:color="auto"/>
        <w:right w:val="none" w:sz="0" w:space="0" w:color="auto"/>
      </w:divBdr>
    </w:div>
    <w:div w:id="39939530">
      <w:bodyDiv w:val="1"/>
      <w:marLeft w:val="0"/>
      <w:marRight w:val="0"/>
      <w:marTop w:val="0"/>
      <w:marBottom w:val="0"/>
      <w:divBdr>
        <w:top w:val="none" w:sz="0" w:space="0" w:color="auto"/>
        <w:left w:val="none" w:sz="0" w:space="0" w:color="auto"/>
        <w:bottom w:val="none" w:sz="0" w:space="0" w:color="auto"/>
        <w:right w:val="none" w:sz="0" w:space="0" w:color="auto"/>
      </w:divBdr>
    </w:div>
    <w:div w:id="44834765">
      <w:bodyDiv w:val="1"/>
      <w:marLeft w:val="0"/>
      <w:marRight w:val="0"/>
      <w:marTop w:val="0"/>
      <w:marBottom w:val="0"/>
      <w:divBdr>
        <w:top w:val="none" w:sz="0" w:space="0" w:color="auto"/>
        <w:left w:val="none" w:sz="0" w:space="0" w:color="auto"/>
        <w:bottom w:val="none" w:sz="0" w:space="0" w:color="auto"/>
        <w:right w:val="none" w:sz="0" w:space="0" w:color="auto"/>
      </w:divBdr>
    </w:div>
    <w:div w:id="54010627">
      <w:bodyDiv w:val="1"/>
      <w:marLeft w:val="0"/>
      <w:marRight w:val="0"/>
      <w:marTop w:val="0"/>
      <w:marBottom w:val="0"/>
      <w:divBdr>
        <w:top w:val="none" w:sz="0" w:space="0" w:color="auto"/>
        <w:left w:val="none" w:sz="0" w:space="0" w:color="auto"/>
        <w:bottom w:val="none" w:sz="0" w:space="0" w:color="auto"/>
        <w:right w:val="none" w:sz="0" w:space="0" w:color="auto"/>
      </w:divBdr>
    </w:div>
    <w:div w:id="57825294">
      <w:bodyDiv w:val="1"/>
      <w:marLeft w:val="0"/>
      <w:marRight w:val="0"/>
      <w:marTop w:val="0"/>
      <w:marBottom w:val="0"/>
      <w:divBdr>
        <w:top w:val="none" w:sz="0" w:space="0" w:color="auto"/>
        <w:left w:val="none" w:sz="0" w:space="0" w:color="auto"/>
        <w:bottom w:val="none" w:sz="0" w:space="0" w:color="auto"/>
        <w:right w:val="none" w:sz="0" w:space="0" w:color="auto"/>
      </w:divBdr>
    </w:div>
    <w:div w:id="60756693">
      <w:bodyDiv w:val="1"/>
      <w:marLeft w:val="0"/>
      <w:marRight w:val="0"/>
      <w:marTop w:val="0"/>
      <w:marBottom w:val="0"/>
      <w:divBdr>
        <w:top w:val="none" w:sz="0" w:space="0" w:color="auto"/>
        <w:left w:val="none" w:sz="0" w:space="0" w:color="auto"/>
        <w:bottom w:val="none" w:sz="0" w:space="0" w:color="auto"/>
        <w:right w:val="none" w:sz="0" w:space="0" w:color="auto"/>
      </w:divBdr>
    </w:div>
    <w:div w:id="88041448">
      <w:bodyDiv w:val="1"/>
      <w:marLeft w:val="0"/>
      <w:marRight w:val="0"/>
      <w:marTop w:val="0"/>
      <w:marBottom w:val="0"/>
      <w:divBdr>
        <w:top w:val="none" w:sz="0" w:space="0" w:color="auto"/>
        <w:left w:val="none" w:sz="0" w:space="0" w:color="auto"/>
        <w:bottom w:val="none" w:sz="0" w:space="0" w:color="auto"/>
        <w:right w:val="none" w:sz="0" w:space="0" w:color="auto"/>
      </w:divBdr>
    </w:div>
    <w:div w:id="95487634">
      <w:bodyDiv w:val="1"/>
      <w:marLeft w:val="0"/>
      <w:marRight w:val="0"/>
      <w:marTop w:val="0"/>
      <w:marBottom w:val="0"/>
      <w:divBdr>
        <w:top w:val="none" w:sz="0" w:space="0" w:color="auto"/>
        <w:left w:val="none" w:sz="0" w:space="0" w:color="auto"/>
        <w:bottom w:val="none" w:sz="0" w:space="0" w:color="auto"/>
        <w:right w:val="none" w:sz="0" w:space="0" w:color="auto"/>
      </w:divBdr>
    </w:div>
    <w:div w:id="95951660">
      <w:bodyDiv w:val="1"/>
      <w:marLeft w:val="0"/>
      <w:marRight w:val="0"/>
      <w:marTop w:val="0"/>
      <w:marBottom w:val="0"/>
      <w:divBdr>
        <w:top w:val="none" w:sz="0" w:space="0" w:color="auto"/>
        <w:left w:val="none" w:sz="0" w:space="0" w:color="auto"/>
        <w:bottom w:val="none" w:sz="0" w:space="0" w:color="auto"/>
        <w:right w:val="none" w:sz="0" w:space="0" w:color="auto"/>
      </w:divBdr>
    </w:div>
    <w:div w:id="149836061">
      <w:bodyDiv w:val="1"/>
      <w:marLeft w:val="0"/>
      <w:marRight w:val="0"/>
      <w:marTop w:val="0"/>
      <w:marBottom w:val="0"/>
      <w:divBdr>
        <w:top w:val="none" w:sz="0" w:space="0" w:color="auto"/>
        <w:left w:val="none" w:sz="0" w:space="0" w:color="auto"/>
        <w:bottom w:val="none" w:sz="0" w:space="0" w:color="auto"/>
        <w:right w:val="none" w:sz="0" w:space="0" w:color="auto"/>
      </w:divBdr>
    </w:div>
    <w:div w:id="168452976">
      <w:bodyDiv w:val="1"/>
      <w:marLeft w:val="0"/>
      <w:marRight w:val="0"/>
      <w:marTop w:val="0"/>
      <w:marBottom w:val="0"/>
      <w:divBdr>
        <w:top w:val="none" w:sz="0" w:space="0" w:color="auto"/>
        <w:left w:val="none" w:sz="0" w:space="0" w:color="auto"/>
        <w:bottom w:val="none" w:sz="0" w:space="0" w:color="auto"/>
        <w:right w:val="none" w:sz="0" w:space="0" w:color="auto"/>
      </w:divBdr>
    </w:div>
    <w:div w:id="195122735">
      <w:bodyDiv w:val="1"/>
      <w:marLeft w:val="0"/>
      <w:marRight w:val="0"/>
      <w:marTop w:val="0"/>
      <w:marBottom w:val="0"/>
      <w:divBdr>
        <w:top w:val="none" w:sz="0" w:space="0" w:color="auto"/>
        <w:left w:val="none" w:sz="0" w:space="0" w:color="auto"/>
        <w:bottom w:val="none" w:sz="0" w:space="0" w:color="auto"/>
        <w:right w:val="none" w:sz="0" w:space="0" w:color="auto"/>
      </w:divBdr>
    </w:div>
    <w:div w:id="229465587">
      <w:bodyDiv w:val="1"/>
      <w:marLeft w:val="0"/>
      <w:marRight w:val="0"/>
      <w:marTop w:val="0"/>
      <w:marBottom w:val="0"/>
      <w:divBdr>
        <w:top w:val="none" w:sz="0" w:space="0" w:color="auto"/>
        <w:left w:val="none" w:sz="0" w:space="0" w:color="auto"/>
        <w:bottom w:val="none" w:sz="0" w:space="0" w:color="auto"/>
        <w:right w:val="none" w:sz="0" w:space="0" w:color="auto"/>
      </w:divBdr>
    </w:div>
    <w:div w:id="351954311">
      <w:bodyDiv w:val="1"/>
      <w:marLeft w:val="0"/>
      <w:marRight w:val="0"/>
      <w:marTop w:val="0"/>
      <w:marBottom w:val="0"/>
      <w:divBdr>
        <w:top w:val="none" w:sz="0" w:space="0" w:color="auto"/>
        <w:left w:val="none" w:sz="0" w:space="0" w:color="auto"/>
        <w:bottom w:val="none" w:sz="0" w:space="0" w:color="auto"/>
        <w:right w:val="none" w:sz="0" w:space="0" w:color="auto"/>
      </w:divBdr>
    </w:div>
    <w:div w:id="360205052">
      <w:bodyDiv w:val="1"/>
      <w:marLeft w:val="0"/>
      <w:marRight w:val="0"/>
      <w:marTop w:val="0"/>
      <w:marBottom w:val="0"/>
      <w:divBdr>
        <w:top w:val="none" w:sz="0" w:space="0" w:color="auto"/>
        <w:left w:val="none" w:sz="0" w:space="0" w:color="auto"/>
        <w:bottom w:val="none" w:sz="0" w:space="0" w:color="auto"/>
        <w:right w:val="none" w:sz="0" w:space="0" w:color="auto"/>
      </w:divBdr>
    </w:div>
    <w:div w:id="380397229">
      <w:bodyDiv w:val="1"/>
      <w:marLeft w:val="0"/>
      <w:marRight w:val="0"/>
      <w:marTop w:val="0"/>
      <w:marBottom w:val="0"/>
      <w:divBdr>
        <w:top w:val="none" w:sz="0" w:space="0" w:color="auto"/>
        <w:left w:val="none" w:sz="0" w:space="0" w:color="auto"/>
        <w:bottom w:val="none" w:sz="0" w:space="0" w:color="auto"/>
        <w:right w:val="none" w:sz="0" w:space="0" w:color="auto"/>
      </w:divBdr>
    </w:div>
    <w:div w:id="386732450">
      <w:bodyDiv w:val="1"/>
      <w:marLeft w:val="0"/>
      <w:marRight w:val="0"/>
      <w:marTop w:val="0"/>
      <w:marBottom w:val="0"/>
      <w:divBdr>
        <w:top w:val="none" w:sz="0" w:space="0" w:color="auto"/>
        <w:left w:val="none" w:sz="0" w:space="0" w:color="auto"/>
        <w:bottom w:val="none" w:sz="0" w:space="0" w:color="auto"/>
        <w:right w:val="none" w:sz="0" w:space="0" w:color="auto"/>
      </w:divBdr>
    </w:div>
    <w:div w:id="387802820">
      <w:bodyDiv w:val="1"/>
      <w:marLeft w:val="0"/>
      <w:marRight w:val="0"/>
      <w:marTop w:val="0"/>
      <w:marBottom w:val="0"/>
      <w:divBdr>
        <w:top w:val="none" w:sz="0" w:space="0" w:color="auto"/>
        <w:left w:val="none" w:sz="0" w:space="0" w:color="auto"/>
        <w:bottom w:val="none" w:sz="0" w:space="0" w:color="auto"/>
        <w:right w:val="none" w:sz="0" w:space="0" w:color="auto"/>
      </w:divBdr>
    </w:div>
    <w:div w:id="406657508">
      <w:bodyDiv w:val="1"/>
      <w:marLeft w:val="0"/>
      <w:marRight w:val="0"/>
      <w:marTop w:val="0"/>
      <w:marBottom w:val="0"/>
      <w:divBdr>
        <w:top w:val="none" w:sz="0" w:space="0" w:color="auto"/>
        <w:left w:val="none" w:sz="0" w:space="0" w:color="auto"/>
        <w:bottom w:val="none" w:sz="0" w:space="0" w:color="auto"/>
        <w:right w:val="none" w:sz="0" w:space="0" w:color="auto"/>
      </w:divBdr>
    </w:div>
    <w:div w:id="460003205">
      <w:bodyDiv w:val="1"/>
      <w:marLeft w:val="0"/>
      <w:marRight w:val="0"/>
      <w:marTop w:val="0"/>
      <w:marBottom w:val="0"/>
      <w:divBdr>
        <w:top w:val="none" w:sz="0" w:space="0" w:color="auto"/>
        <w:left w:val="none" w:sz="0" w:space="0" w:color="auto"/>
        <w:bottom w:val="none" w:sz="0" w:space="0" w:color="auto"/>
        <w:right w:val="none" w:sz="0" w:space="0" w:color="auto"/>
      </w:divBdr>
    </w:div>
    <w:div w:id="505942221">
      <w:bodyDiv w:val="1"/>
      <w:marLeft w:val="0"/>
      <w:marRight w:val="0"/>
      <w:marTop w:val="0"/>
      <w:marBottom w:val="0"/>
      <w:divBdr>
        <w:top w:val="none" w:sz="0" w:space="0" w:color="auto"/>
        <w:left w:val="none" w:sz="0" w:space="0" w:color="auto"/>
        <w:bottom w:val="none" w:sz="0" w:space="0" w:color="auto"/>
        <w:right w:val="none" w:sz="0" w:space="0" w:color="auto"/>
      </w:divBdr>
    </w:div>
    <w:div w:id="581527291">
      <w:bodyDiv w:val="1"/>
      <w:marLeft w:val="0"/>
      <w:marRight w:val="0"/>
      <w:marTop w:val="0"/>
      <w:marBottom w:val="0"/>
      <w:divBdr>
        <w:top w:val="none" w:sz="0" w:space="0" w:color="auto"/>
        <w:left w:val="none" w:sz="0" w:space="0" w:color="auto"/>
        <w:bottom w:val="none" w:sz="0" w:space="0" w:color="auto"/>
        <w:right w:val="none" w:sz="0" w:space="0" w:color="auto"/>
      </w:divBdr>
    </w:div>
    <w:div w:id="625356660">
      <w:bodyDiv w:val="1"/>
      <w:marLeft w:val="0"/>
      <w:marRight w:val="0"/>
      <w:marTop w:val="0"/>
      <w:marBottom w:val="0"/>
      <w:divBdr>
        <w:top w:val="none" w:sz="0" w:space="0" w:color="auto"/>
        <w:left w:val="none" w:sz="0" w:space="0" w:color="auto"/>
        <w:bottom w:val="none" w:sz="0" w:space="0" w:color="auto"/>
        <w:right w:val="none" w:sz="0" w:space="0" w:color="auto"/>
      </w:divBdr>
    </w:div>
    <w:div w:id="631984267">
      <w:bodyDiv w:val="1"/>
      <w:marLeft w:val="0"/>
      <w:marRight w:val="0"/>
      <w:marTop w:val="0"/>
      <w:marBottom w:val="0"/>
      <w:divBdr>
        <w:top w:val="none" w:sz="0" w:space="0" w:color="auto"/>
        <w:left w:val="none" w:sz="0" w:space="0" w:color="auto"/>
        <w:bottom w:val="none" w:sz="0" w:space="0" w:color="auto"/>
        <w:right w:val="none" w:sz="0" w:space="0" w:color="auto"/>
      </w:divBdr>
    </w:div>
    <w:div w:id="636685803">
      <w:bodyDiv w:val="1"/>
      <w:marLeft w:val="0"/>
      <w:marRight w:val="0"/>
      <w:marTop w:val="0"/>
      <w:marBottom w:val="0"/>
      <w:divBdr>
        <w:top w:val="none" w:sz="0" w:space="0" w:color="auto"/>
        <w:left w:val="none" w:sz="0" w:space="0" w:color="auto"/>
        <w:bottom w:val="none" w:sz="0" w:space="0" w:color="auto"/>
        <w:right w:val="none" w:sz="0" w:space="0" w:color="auto"/>
      </w:divBdr>
    </w:div>
    <w:div w:id="650445781">
      <w:bodyDiv w:val="1"/>
      <w:marLeft w:val="0"/>
      <w:marRight w:val="0"/>
      <w:marTop w:val="0"/>
      <w:marBottom w:val="0"/>
      <w:divBdr>
        <w:top w:val="none" w:sz="0" w:space="0" w:color="auto"/>
        <w:left w:val="none" w:sz="0" w:space="0" w:color="auto"/>
        <w:bottom w:val="none" w:sz="0" w:space="0" w:color="auto"/>
        <w:right w:val="none" w:sz="0" w:space="0" w:color="auto"/>
      </w:divBdr>
    </w:div>
    <w:div w:id="701369791">
      <w:bodyDiv w:val="1"/>
      <w:marLeft w:val="0"/>
      <w:marRight w:val="0"/>
      <w:marTop w:val="0"/>
      <w:marBottom w:val="0"/>
      <w:divBdr>
        <w:top w:val="none" w:sz="0" w:space="0" w:color="auto"/>
        <w:left w:val="none" w:sz="0" w:space="0" w:color="auto"/>
        <w:bottom w:val="none" w:sz="0" w:space="0" w:color="auto"/>
        <w:right w:val="none" w:sz="0" w:space="0" w:color="auto"/>
      </w:divBdr>
    </w:div>
    <w:div w:id="739055398">
      <w:bodyDiv w:val="1"/>
      <w:marLeft w:val="0"/>
      <w:marRight w:val="0"/>
      <w:marTop w:val="0"/>
      <w:marBottom w:val="0"/>
      <w:divBdr>
        <w:top w:val="none" w:sz="0" w:space="0" w:color="auto"/>
        <w:left w:val="none" w:sz="0" w:space="0" w:color="auto"/>
        <w:bottom w:val="none" w:sz="0" w:space="0" w:color="auto"/>
        <w:right w:val="none" w:sz="0" w:space="0" w:color="auto"/>
      </w:divBdr>
    </w:div>
    <w:div w:id="818614628">
      <w:bodyDiv w:val="1"/>
      <w:marLeft w:val="0"/>
      <w:marRight w:val="0"/>
      <w:marTop w:val="0"/>
      <w:marBottom w:val="0"/>
      <w:divBdr>
        <w:top w:val="none" w:sz="0" w:space="0" w:color="auto"/>
        <w:left w:val="none" w:sz="0" w:space="0" w:color="auto"/>
        <w:bottom w:val="none" w:sz="0" w:space="0" w:color="auto"/>
        <w:right w:val="none" w:sz="0" w:space="0" w:color="auto"/>
      </w:divBdr>
    </w:div>
    <w:div w:id="821391312">
      <w:bodyDiv w:val="1"/>
      <w:marLeft w:val="0"/>
      <w:marRight w:val="0"/>
      <w:marTop w:val="0"/>
      <w:marBottom w:val="0"/>
      <w:divBdr>
        <w:top w:val="none" w:sz="0" w:space="0" w:color="auto"/>
        <w:left w:val="none" w:sz="0" w:space="0" w:color="auto"/>
        <w:bottom w:val="none" w:sz="0" w:space="0" w:color="auto"/>
        <w:right w:val="none" w:sz="0" w:space="0" w:color="auto"/>
      </w:divBdr>
    </w:div>
    <w:div w:id="870996615">
      <w:bodyDiv w:val="1"/>
      <w:marLeft w:val="0"/>
      <w:marRight w:val="0"/>
      <w:marTop w:val="0"/>
      <w:marBottom w:val="0"/>
      <w:divBdr>
        <w:top w:val="none" w:sz="0" w:space="0" w:color="auto"/>
        <w:left w:val="none" w:sz="0" w:space="0" w:color="auto"/>
        <w:bottom w:val="none" w:sz="0" w:space="0" w:color="auto"/>
        <w:right w:val="none" w:sz="0" w:space="0" w:color="auto"/>
      </w:divBdr>
    </w:div>
    <w:div w:id="884564660">
      <w:bodyDiv w:val="1"/>
      <w:marLeft w:val="0"/>
      <w:marRight w:val="0"/>
      <w:marTop w:val="0"/>
      <w:marBottom w:val="0"/>
      <w:divBdr>
        <w:top w:val="none" w:sz="0" w:space="0" w:color="auto"/>
        <w:left w:val="none" w:sz="0" w:space="0" w:color="auto"/>
        <w:bottom w:val="none" w:sz="0" w:space="0" w:color="auto"/>
        <w:right w:val="none" w:sz="0" w:space="0" w:color="auto"/>
      </w:divBdr>
    </w:div>
    <w:div w:id="897546846">
      <w:bodyDiv w:val="1"/>
      <w:marLeft w:val="0"/>
      <w:marRight w:val="0"/>
      <w:marTop w:val="0"/>
      <w:marBottom w:val="0"/>
      <w:divBdr>
        <w:top w:val="none" w:sz="0" w:space="0" w:color="auto"/>
        <w:left w:val="none" w:sz="0" w:space="0" w:color="auto"/>
        <w:bottom w:val="none" w:sz="0" w:space="0" w:color="auto"/>
        <w:right w:val="none" w:sz="0" w:space="0" w:color="auto"/>
      </w:divBdr>
    </w:div>
    <w:div w:id="906762443">
      <w:bodyDiv w:val="1"/>
      <w:marLeft w:val="0"/>
      <w:marRight w:val="0"/>
      <w:marTop w:val="0"/>
      <w:marBottom w:val="0"/>
      <w:divBdr>
        <w:top w:val="none" w:sz="0" w:space="0" w:color="auto"/>
        <w:left w:val="none" w:sz="0" w:space="0" w:color="auto"/>
        <w:bottom w:val="none" w:sz="0" w:space="0" w:color="auto"/>
        <w:right w:val="none" w:sz="0" w:space="0" w:color="auto"/>
      </w:divBdr>
    </w:div>
    <w:div w:id="941650578">
      <w:bodyDiv w:val="1"/>
      <w:marLeft w:val="0"/>
      <w:marRight w:val="0"/>
      <w:marTop w:val="0"/>
      <w:marBottom w:val="0"/>
      <w:divBdr>
        <w:top w:val="none" w:sz="0" w:space="0" w:color="auto"/>
        <w:left w:val="none" w:sz="0" w:space="0" w:color="auto"/>
        <w:bottom w:val="none" w:sz="0" w:space="0" w:color="auto"/>
        <w:right w:val="none" w:sz="0" w:space="0" w:color="auto"/>
      </w:divBdr>
    </w:div>
    <w:div w:id="990254862">
      <w:bodyDiv w:val="1"/>
      <w:marLeft w:val="0"/>
      <w:marRight w:val="0"/>
      <w:marTop w:val="0"/>
      <w:marBottom w:val="0"/>
      <w:divBdr>
        <w:top w:val="none" w:sz="0" w:space="0" w:color="auto"/>
        <w:left w:val="none" w:sz="0" w:space="0" w:color="auto"/>
        <w:bottom w:val="none" w:sz="0" w:space="0" w:color="auto"/>
        <w:right w:val="none" w:sz="0" w:space="0" w:color="auto"/>
      </w:divBdr>
    </w:div>
    <w:div w:id="1038552938">
      <w:bodyDiv w:val="1"/>
      <w:marLeft w:val="0"/>
      <w:marRight w:val="0"/>
      <w:marTop w:val="0"/>
      <w:marBottom w:val="0"/>
      <w:divBdr>
        <w:top w:val="none" w:sz="0" w:space="0" w:color="auto"/>
        <w:left w:val="none" w:sz="0" w:space="0" w:color="auto"/>
        <w:bottom w:val="none" w:sz="0" w:space="0" w:color="auto"/>
        <w:right w:val="none" w:sz="0" w:space="0" w:color="auto"/>
      </w:divBdr>
    </w:div>
    <w:div w:id="1049382897">
      <w:bodyDiv w:val="1"/>
      <w:marLeft w:val="0"/>
      <w:marRight w:val="0"/>
      <w:marTop w:val="0"/>
      <w:marBottom w:val="0"/>
      <w:divBdr>
        <w:top w:val="none" w:sz="0" w:space="0" w:color="auto"/>
        <w:left w:val="none" w:sz="0" w:space="0" w:color="auto"/>
        <w:bottom w:val="none" w:sz="0" w:space="0" w:color="auto"/>
        <w:right w:val="none" w:sz="0" w:space="0" w:color="auto"/>
      </w:divBdr>
    </w:div>
    <w:div w:id="1060906447">
      <w:bodyDiv w:val="1"/>
      <w:marLeft w:val="0"/>
      <w:marRight w:val="0"/>
      <w:marTop w:val="0"/>
      <w:marBottom w:val="0"/>
      <w:divBdr>
        <w:top w:val="none" w:sz="0" w:space="0" w:color="auto"/>
        <w:left w:val="none" w:sz="0" w:space="0" w:color="auto"/>
        <w:bottom w:val="none" w:sz="0" w:space="0" w:color="auto"/>
        <w:right w:val="none" w:sz="0" w:space="0" w:color="auto"/>
      </w:divBdr>
    </w:div>
    <w:div w:id="1098255294">
      <w:bodyDiv w:val="1"/>
      <w:marLeft w:val="0"/>
      <w:marRight w:val="0"/>
      <w:marTop w:val="0"/>
      <w:marBottom w:val="0"/>
      <w:divBdr>
        <w:top w:val="none" w:sz="0" w:space="0" w:color="auto"/>
        <w:left w:val="none" w:sz="0" w:space="0" w:color="auto"/>
        <w:bottom w:val="none" w:sz="0" w:space="0" w:color="auto"/>
        <w:right w:val="none" w:sz="0" w:space="0" w:color="auto"/>
      </w:divBdr>
    </w:div>
    <w:div w:id="1128548053">
      <w:bodyDiv w:val="1"/>
      <w:marLeft w:val="0"/>
      <w:marRight w:val="0"/>
      <w:marTop w:val="0"/>
      <w:marBottom w:val="0"/>
      <w:divBdr>
        <w:top w:val="none" w:sz="0" w:space="0" w:color="auto"/>
        <w:left w:val="none" w:sz="0" w:space="0" w:color="auto"/>
        <w:bottom w:val="none" w:sz="0" w:space="0" w:color="auto"/>
        <w:right w:val="none" w:sz="0" w:space="0" w:color="auto"/>
      </w:divBdr>
    </w:div>
    <w:div w:id="1131947017">
      <w:bodyDiv w:val="1"/>
      <w:marLeft w:val="0"/>
      <w:marRight w:val="0"/>
      <w:marTop w:val="0"/>
      <w:marBottom w:val="0"/>
      <w:divBdr>
        <w:top w:val="none" w:sz="0" w:space="0" w:color="auto"/>
        <w:left w:val="none" w:sz="0" w:space="0" w:color="auto"/>
        <w:bottom w:val="none" w:sz="0" w:space="0" w:color="auto"/>
        <w:right w:val="none" w:sz="0" w:space="0" w:color="auto"/>
      </w:divBdr>
    </w:div>
    <w:div w:id="1155995008">
      <w:bodyDiv w:val="1"/>
      <w:marLeft w:val="0"/>
      <w:marRight w:val="0"/>
      <w:marTop w:val="0"/>
      <w:marBottom w:val="0"/>
      <w:divBdr>
        <w:top w:val="none" w:sz="0" w:space="0" w:color="auto"/>
        <w:left w:val="none" w:sz="0" w:space="0" w:color="auto"/>
        <w:bottom w:val="none" w:sz="0" w:space="0" w:color="auto"/>
        <w:right w:val="none" w:sz="0" w:space="0" w:color="auto"/>
      </w:divBdr>
    </w:div>
    <w:div w:id="1201822268">
      <w:bodyDiv w:val="1"/>
      <w:marLeft w:val="0"/>
      <w:marRight w:val="0"/>
      <w:marTop w:val="0"/>
      <w:marBottom w:val="0"/>
      <w:divBdr>
        <w:top w:val="none" w:sz="0" w:space="0" w:color="auto"/>
        <w:left w:val="none" w:sz="0" w:space="0" w:color="auto"/>
        <w:bottom w:val="none" w:sz="0" w:space="0" w:color="auto"/>
        <w:right w:val="none" w:sz="0" w:space="0" w:color="auto"/>
      </w:divBdr>
    </w:div>
    <w:div w:id="1208565073">
      <w:bodyDiv w:val="1"/>
      <w:marLeft w:val="0"/>
      <w:marRight w:val="0"/>
      <w:marTop w:val="0"/>
      <w:marBottom w:val="0"/>
      <w:divBdr>
        <w:top w:val="none" w:sz="0" w:space="0" w:color="auto"/>
        <w:left w:val="none" w:sz="0" w:space="0" w:color="auto"/>
        <w:bottom w:val="none" w:sz="0" w:space="0" w:color="auto"/>
        <w:right w:val="none" w:sz="0" w:space="0" w:color="auto"/>
      </w:divBdr>
    </w:div>
    <w:div w:id="1213614535">
      <w:bodyDiv w:val="1"/>
      <w:marLeft w:val="0"/>
      <w:marRight w:val="0"/>
      <w:marTop w:val="0"/>
      <w:marBottom w:val="0"/>
      <w:divBdr>
        <w:top w:val="none" w:sz="0" w:space="0" w:color="auto"/>
        <w:left w:val="none" w:sz="0" w:space="0" w:color="auto"/>
        <w:bottom w:val="none" w:sz="0" w:space="0" w:color="auto"/>
        <w:right w:val="none" w:sz="0" w:space="0" w:color="auto"/>
      </w:divBdr>
    </w:div>
    <w:div w:id="1220753012">
      <w:bodyDiv w:val="1"/>
      <w:marLeft w:val="0"/>
      <w:marRight w:val="0"/>
      <w:marTop w:val="0"/>
      <w:marBottom w:val="0"/>
      <w:divBdr>
        <w:top w:val="none" w:sz="0" w:space="0" w:color="auto"/>
        <w:left w:val="none" w:sz="0" w:space="0" w:color="auto"/>
        <w:bottom w:val="none" w:sz="0" w:space="0" w:color="auto"/>
        <w:right w:val="none" w:sz="0" w:space="0" w:color="auto"/>
      </w:divBdr>
    </w:div>
    <w:div w:id="1227106885">
      <w:bodyDiv w:val="1"/>
      <w:marLeft w:val="0"/>
      <w:marRight w:val="0"/>
      <w:marTop w:val="0"/>
      <w:marBottom w:val="0"/>
      <w:divBdr>
        <w:top w:val="none" w:sz="0" w:space="0" w:color="auto"/>
        <w:left w:val="none" w:sz="0" w:space="0" w:color="auto"/>
        <w:bottom w:val="none" w:sz="0" w:space="0" w:color="auto"/>
        <w:right w:val="none" w:sz="0" w:space="0" w:color="auto"/>
      </w:divBdr>
    </w:div>
    <w:div w:id="1240941683">
      <w:bodyDiv w:val="1"/>
      <w:marLeft w:val="0"/>
      <w:marRight w:val="0"/>
      <w:marTop w:val="0"/>
      <w:marBottom w:val="0"/>
      <w:divBdr>
        <w:top w:val="none" w:sz="0" w:space="0" w:color="auto"/>
        <w:left w:val="none" w:sz="0" w:space="0" w:color="auto"/>
        <w:bottom w:val="none" w:sz="0" w:space="0" w:color="auto"/>
        <w:right w:val="none" w:sz="0" w:space="0" w:color="auto"/>
      </w:divBdr>
    </w:div>
    <w:div w:id="1243221430">
      <w:bodyDiv w:val="1"/>
      <w:marLeft w:val="0"/>
      <w:marRight w:val="0"/>
      <w:marTop w:val="0"/>
      <w:marBottom w:val="0"/>
      <w:divBdr>
        <w:top w:val="none" w:sz="0" w:space="0" w:color="auto"/>
        <w:left w:val="none" w:sz="0" w:space="0" w:color="auto"/>
        <w:bottom w:val="none" w:sz="0" w:space="0" w:color="auto"/>
        <w:right w:val="none" w:sz="0" w:space="0" w:color="auto"/>
      </w:divBdr>
    </w:div>
    <w:div w:id="1258172172">
      <w:bodyDiv w:val="1"/>
      <w:marLeft w:val="0"/>
      <w:marRight w:val="0"/>
      <w:marTop w:val="0"/>
      <w:marBottom w:val="0"/>
      <w:divBdr>
        <w:top w:val="none" w:sz="0" w:space="0" w:color="auto"/>
        <w:left w:val="none" w:sz="0" w:space="0" w:color="auto"/>
        <w:bottom w:val="none" w:sz="0" w:space="0" w:color="auto"/>
        <w:right w:val="none" w:sz="0" w:space="0" w:color="auto"/>
      </w:divBdr>
    </w:div>
    <w:div w:id="1273170305">
      <w:bodyDiv w:val="1"/>
      <w:marLeft w:val="0"/>
      <w:marRight w:val="0"/>
      <w:marTop w:val="0"/>
      <w:marBottom w:val="0"/>
      <w:divBdr>
        <w:top w:val="none" w:sz="0" w:space="0" w:color="auto"/>
        <w:left w:val="none" w:sz="0" w:space="0" w:color="auto"/>
        <w:bottom w:val="none" w:sz="0" w:space="0" w:color="auto"/>
        <w:right w:val="none" w:sz="0" w:space="0" w:color="auto"/>
      </w:divBdr>
    </w:div>
    <w:div w:id="1291202509">
      <w:bodyDiv w:val="1"/>
      <w:marLeft w:val="0"/>
      <w:marRight w:val="0"/>
      <w:marTop w:val="0"/>
      <w:marBottom w:val="0"/>
      <w:divBdr>
        <w:top w:val="none" w:sz="0" w:space="0" w:color="auto"/>
        <w:left w:val="none" w:sz="0" w:space="0" w:color="auto"/>
        <w:bottom w:val="none" w:sz="0" w:space="0" w:color="auto"/>
        <w:right w:val="none" w:sz="0" w:space="0" w:color="auto"/>
      </w:divBdr>
    </w:div>
    <w:div w:id="1308046764">
      <w:bodyDiv w:val="1"/>
      <w:marLeft w:val="0"/>
      <w:marRight w:val="0"/>
      <w:marTop w:val="0"/>
      <w:marBottom w:val="0"/>
      <w:divBdr>
        <w:top w:val="none" w:sz="0" w:space="0" w:color="auto"/>
        <w:left w:val="none" w:sz="0" w:space="0" w:color="auto"/>
        <w:bottom w:val="none" w:sz="0" w:space="0" w:color="auto"/>
        <w:right w:val="none" w:sz="0" w:space="0" w:color="auto"/>
      </w:divBdr>
    </w:div>
    <w:div w:id="1318266615">
      <w:bodyDiv w:val="1"/>
      <w:marLeft w:val="0"/>
      <w:marRight w:val="0"/>
      <w:marTop w:val="0"/>
      <w:marBottom w:val="0"/>
      <w:divBdr>
        <w:top w:val="none" w:sz="0" w:space="0" w:color="auto"/>
        <w:left w:val="none" w:sz="0" w:space="0" w:color="auto"/>
        <w:bottom w:val="none" w:sz="0" w:space="0" w:color="auto"/>
        <w:right w:val="none" w:sz="0" w:space="0" w:color="auto"/>
      </w:divBdr>
    </w:div>
    <w:div w:id="1332291297">
      <w:bodyDiv w:val="1"/>
      <w:marLeft w:val="0"/>
      <w:marRight w:val="0"/>
      <w:marTop w:val="0"/>
      <w:marBottom w:val="0"/>
      <w:divBdr>
        <w:top w:val="none" w:sz="0" w:space="0" w:color="auto"/>
        <w:left w:val="none" w:sz="0" w:space="0" w:color="auto"/>
        <w:bottom w:val="none" w:sz="0" w:space="0" w:color="auto"/>
        <w:right w:val="none" w:sz="0" w:space="0" w:color="auto"/>
      </w:divBdr>
    </w:div>
    <w:div w:id="1340043873">
      <w:bodyDiv w:val="1"/>
      <w:marLeft w:val="0"/>
      <w:marRight w:val="0"/>
      <w:marTop w:val="0"/>
      <w:marBottom w:val="0"/>
      <w:divBdr>
        <w:top w:val="none" w:sz="0" w:space="0" w:color="auto"/>
        <w:left w:val="none" w:sz="0" w:space="0" w:color="auto"/>
        <w:bottom w:val="none" w:sz="0" w:space="0" w:color="auto"/>
        <w:right w:val="none" w:sz="0" w:space="0" w:color="auto"/>
      </w:divBdr>
    </w:div>
    <w:div w:id="1348480154">
      <w:bodyDiv w:val="1"/>
      <w:marLeft w:val="0"/>
      <w:marRight w:val="0"/>
      <w:marTop w:val="0"/>
      <w:marBottom w:val="0"/>
      <w:divBdr>
        <w:top w:val="none" w:sz="0" w:space="0" w:color="auto"/>
        <w:left w:val="none" w:sz="0" w:space="0" w:color="auto"/>
        <w:bottom w:val="none" w:sz="0" w:space="0" w:color="auto"/>
        <w:right w:val="none" w:sz="0" w:space="0" w:color="auto"/>
      </w:divBdr>
    </w:div>
    <w:div w:id="1352339975">
      <w:bodyDiv w:val="1"/>
      <w:marLeft w:val="0"/>
      <w:marRight w:val="0"/>
      <w:marTop w:val="0"/>
      <w:marBottom w:val="0"/>
      <w:divBdr>
        <w:top w:val="none" w:sz="0" w:space="0" w:color="auto"/>
        <w:left w:val="none" w:sz="0" w:space="0" w:color="auto"/>
        <w:bottom w:val="none" w:sz="0" w:space="0" w:color="auto"/>
        <w:right w:val="none" w:sz="0" w:space="0" w:color="auto"/>
      </w:divBdr>
    </w:div>
    <w:div w:id="1361666600">
      <w:bodyDiv w:val="1"/>
      <w:marLeft w:val="0"/>
      <w:marRight w:val="0"/>
      <w:marTop w:val="0"/>
      <w:marBottom w:val="0"/>
      <w:divBdr>
        <w:top w:val="none" w:sz="0" w:space="0" w:color="auto"/>
        <w:left w:val="none" w:sz="0" w:space="0" w:color="auto"/>
        <w:bottom w:val="none" w:sz="0" w:space="0" w:color="auto"/>
        <w:right w:val="none" w:sz="0" w:space="0" w:color="auto"/>
      </w:divBdr>
    </w:div>
    <w:div w:id="1380086866">
      <w:bodyDiv w:val="1"/>
      <w:marLeft w:val="0"/>
      <w:marRight w:val="0"/>
      <w:marTop w:val="0"/>
      <w:marBottom w:val="0"/>
      <w:divBdr>
        <w:top w:val="none" w:sz="0" w:space="0" w:color="auto"/>
        <w:left w:val="none" w:sz="0" w:space="0" w:color="auto"/>
        <w:bottom w:val="none" w:sz="0" w:space="0" w:color="auto"/>
        <w:right w:val="none" w:sz="0" w:space="0" w:color="auto"/>
      </w:divBdr>
    </w:div>
    <w:div w:id="1404068068">
      <w:bodyDiv w:val="1"/>
      <w:marLeft w:val="0"/>
      <w:marRight w:val="0"/>
      <w:marTop w:val="0"/>
      <w:marBottom w:val="0"/>
      <w:divBdr>
        <w:top w:val="none" w:sz="0" w:space="0" w:color="auto"/>
        <w:left w:val="none" w:sz="0" w:space="0" w:color="auto"/>
        <w:bottom w:val="none" w:sz="0" w:space="0" w:color="auto"/>
        <w:right w:val="none" w:sz="0" w:space="0" w:color="auto"/>
      </w:divBdr>
    </w:div>
    <w:div w:id="1407460604">
      <w:bodyDiv w:val="1"/>
      <w:marLeft w:val="0"/>
      <w:marRight w:val="0"/>
      <w:marTop w:val="0"/>
      <w:marBottom w:val="0"/>
      <w:divBdr>
        <w:top w:val="none" w:sz="0" w:space="0" w:color="auto"/>
        <w:left w:val="none" w:sz="0" w:space="0" w:color="auto"/>
        <w:bottom w:val="none" w:sz="0" w:space="0" w:color="auto"/>
        <w:right w:val="none" w:sz="0" w:space="0" w:color="auto"/>
      </w:divBdr>
    </w:div>
    <w:div w:id="1440174411">
      <w:bodyDiv w:val="1"/>
      <w:marLeft w:val="0"/>
      <w:marRight w:val="0"/>
      <w:marTop w:val="0"/>
      <w:marBottom w:val="0"/>
      <w:divBdr>
        <w:top w:val="none" w:sz="0" w:space="0" w:color="auto"/>
        <w:left w:val="none" w:sz="0" w:space="0" w:color="auto"/>
        <w:bottom w:val="none" w:sz="0" w:space="0" w:color="auto"/>
        <w:right w:val="none" w:sz="0" w:space="0" w:color="auto"/>
      </w:divBdr>
    </w:div>
    <w:div w:id="1476070238">
      <w:bodyDiv w:val="1"/>
      <w:marLeft w:val="0"/>
      <w:marRight w:val="0"/>
      <w:marTop w:val="0"/>
      <w:marBottom w:val="0"/>
      <w:divBdr>
        <w:top w:val="none" w:sz="0" w:space="0" w:color="auto"/>
        <w:left w:val="none" w:sz="0" w:space="0" w:color="auto"/>
        <w:bottom w:val="none" w:sz="0" w:space="0" w:color="auto"/>
        <w:right w:val="none" w:sz="0" w:space="0" w:color="auto"/>
      </w:divBdr>
    </w:div>
    <w:div w:id="1486125178">
      <w:bodyDiv w:val="1"/>
      <w:marLeft w:val="0"/>
      <w:marRight w:val="0"/>
      <w:marTop w:val="0"/>
      <w:marBottom w:val="0"/>
      <w:divBdr>
        <w:top w:val="none" w:sz="0" w:space="0" w:color="auto"/>
        <w:left w:val="none" w:sz="0" w:space="0" w:color="auto"/>
        <w:bottom w:val="none" w:sz="0" w:space="0" w:color="auto"/>
        <w:right w:val="none" w:sz="0" w:space="0" w:color="auto"/>
      </w:divBdr>
    </w:div>
    <w:div w:id="1494293841">
      <w:bodyDiv w:val="1"/>
      <w:marLeft w:val="0"/>
      <w:marRight w:val="0"/>
      <w:marTop w:val="0"/>
      <w:marBottom w:val="0"/>
      <w:divBdr>
        <w:top w:val="none" w:sz="0" w:space="0" w:color="auto"/>
        <w:left w:val="none" w:sz="0" w:space="0" w:color="auto"/>
        <w:bottom w:val="none" w:sz="0" w:space="0" w:color="auto"/>
        <w:right w:val="none" w:sz="0" w:space="0" w:color="auto"/>
      </w:divBdr>
    </w:div>
    <w:div w:id="1497067045">
      <w:bodyDiv w:val="1"/>
      <w:marLeft w:val="0"/>
      <w:marRight w:val="0"/>
      <w:marTop w:val="0"/>
      <w:marBottom w:val="0"/>
      <w:divBdr>
        <w:top w:val="none" w:sz="0" w:space="0" w:color="auto"/>
        <w:left w:val="none" w:sz="0" w:space="0" w:color="auto"/>
        <w:bottom w:val="none" w:sz="0" w:space="0" w:color="auto"/>
        <w:right w:val="none" w:sz="0" w:space="0" w:color="auto"/>
      </w:divBdr>
    </w:div>
    <w:div w:id="1519343505">
      <w:bodyDiv w:val="1"/>
      <w:marLeft w:val="0"/>
      <w:marRight w:val="0"/>
      <w:marTop w:val="0"/>
      <w:marBottom w:val="0"/>
      <w:divBdr>
        <w:top w:val="none" w:sz="0" w:space="0" w:color="auto"/>
        <w:left w:val="none" w:sz="0" w:space="0" w:color="auto"/>
        <w:bottom w:val="none" w:sz="0" w:space="0" w:color="auto"/>
        <w:right w:val="none" w:sz="0" w:space="0" w:color="auto"/>
      </w:divBdr>
    </w:div>
    <w:div w:id="1542397708">
      <w:bodyDiv w:val="1"/>
      <w:marLeft w:val="0"/>
      <w:marRight w:val="0"/>
      <w:marTop w:val="0"/>
      <w:marBottom w:val="0"/>
      <w:divBdr>
        <w:top w:val="none" w:sz="0" w:space="0" w:color="auto"/>
        <w:left w:val="none" w:sz="0" w:space="0" w:color="auto"/>
        <w:bottom w:val="none" w:sz="0" w:space="0" w:color="auto"/>
        <w:right w:val="none" w:sz="0" w:space="0" w:color="auto"/>
      </w:divBdr>
    </w:div>
    <w:div w:id="1640763043">
      <w:bodyDiv w:val="1"/>
      <w:marLeft w:val="0"/>
      <w:marRight w:val="0"/>
      <w:marTop w:val="0"/>
      <w:marBottom w:val="0"/>
      <w:divBdr>
        <w:top w:val="none" w:sz="0" w:space="0" w:color="auto"/>
        <w:left w:val="none" w:sz="0" w:space="0" w:color="auto"/>
        <w:bottom w:val="none" w:sz="0" w:space="0" w:color="auto"/>
        <w:right w:val="none" w:sz="0" w:space="0" w:color="auto"/>
      </w:divBdr>
    </w:div>
    <w:div w:id="1655789927">
      <w:bodyDiv w:val="1"/>
      <w:marLeft w:val="0"/>
      <w:marRight w:val="0"/>
      <w:marTop w:val="0"/>
      <w:marBottom w:val="0"/>
      <w:divBdr>
        <w:top w:val="none" w:sz="0" w:space="0" w:color="auto"/>
        <w:left w:val="none" w:sz="0" w:space="0" w:color="auto"/>
        <w:bottom w:val="none" w:sz="0" w:space="0" w:color="auto"/>
        <w:right w:val="none" w:sz="0" w:space="0" w:color="auto"/>
      </w:divBdr>
    </w:div>
    <w:div w:id="1656564076">
      <w:bodyDiv w:val="1"/>
      <w:marLeft w:val="0"/>
      <w:marRight w:val="0"/>
      <w:marTop w:val="0"/>
      <w:marBottom w:val="0"/>
      <w:divBdr>
        <w:top w:val="none" w:sz="0" w:space="0" w:color="auto"/>
        <w:left w:val="none" w:sz="0" w:space="0" w:color="auto"/>
        <w:bottom w:val="none" w:sz="0" w:space="0" w:color="auto"/>
        <w:right w:val="none" w:sz="0" w:space="0" w:color="auto"/>
      </w:divBdr>
    </w:div>
    <w:div w:id="1658804387">
      <w:bodyDiv w:val="1"/>
      <w:marLeft w:val="0"/>
      <w:marRight w:val="0"/>
      <w:marTop w:val="0"/>
      <w:marBottom w:val="0"/>
      <w:divBdr>
        <w:top w:val="none" w:sz="0" w:space="0" w:color="auto"/>
        <w:left w:val="none" w:sz="0" w:space="0" w:color="auto"/>
        <w:bottom w:val="none" w:sz="0" w:space="0" w:color="auto"/>
        <w:right w:val="none" w:sz="0" w:space="0" w:color="auto"/>
      </w:divBdr>
    </w:div>
    <w:div w:id="1670980628">
      <w:bodyDiv w:val="1"/>
      <w:marLeft w:val="0"/>
      <w:marRight w:val="0"/>
      <w:marTop w:val="0"/>
      <w:marBottom w:val="0"/>
      <w:divBdr>
        <w:top w:val="none" w:sz="0" w:space="0" w:color="auto"/>
        <w:left w:val="none" w:sz="0" w:space="0" w:color="auto"/>
        <w:bottom w:val="none" w:sz="0" w:space="0" w:color="auto"/>
        <w:right w:val="none" w:sz="0" w:space="0" w:color="auto"/>
      </w:divBdr>
    </w:div>
    <w:div w:id="1675450951">
      <w:bodyDiv w:val="1"/>
      <w:marLeft w:val="0"/>
      <w:marRight w:val="0"/>
      <w:marTop w:val="0"/>
      <w:marBottom w:val="0"/>
      <w:divBdr>
        <w:top w:val="none" w:sz="0" w:space="0" w:color="auto"/>
        <w:left w:val="none" w:sz="0" w:space="0" w:color="auto"/>
        <w:bottom w:val="none" w:sz="0" w:space="0" w:color="auto"/>
        <w:right w:val="none" w:sz="0" w:space="0" w:color="auto"/>
      </w:divBdr>
    </w:div>
    <w:div w:id="1730108410">
      <w:bodyDiv w:val="1"/>
      <w:marLeft w:val="0"/>
      <w:marRight w:val="0"/>
      <w:marTop w:val="0"/>
      <w:marBottom w:val="0"/>
      <w:divBdr>
        <w:top w:val="none" w:sz="0" w:space="0" w:color="auto"/>
        <w:left w:val="none" w:sz="0" w:space="0" w:color="auto"/>
        <w:bottom w:val="none" w:sz="0" w:space="0" w:color="auto"/>
        <w:right w:val="none" w:sz="0" w:space="0" w:color="auto"/>
      </w:divBdr>
    </w:div>
    <w:div w:id="1765884609">
      <w:bodyDiv w:val="1"/>
      <w:marLeft w:val="0"/>
      <w:marRight w:val="0"/>
      <w:marTop w:val="0"/>
      <w:marBottom w:val="0"/>
      <w:divBdr>
        <w:top w:val="none" w:sz="0" w:space="0" w:color="auto"/>
        <w:left w:val="none" w:sz="0" w:space="0" w:color="auto"/>
        <w:bottom w:val="none" w:sz="0" w:space="0" w:color="auto"/>
        <w:right w:val="none" w:sz="0" w:space="0" w:color="auto"/>
      </w:divBdr>
    </w:div>
    <w:div w:id="1787575214">
      <w:bodyDiv w:val="1"/>
      <w:marLeft w:val="0"/>
      <w:marRight w:val="0"/>
      <w:marTop w:val="0"/>
      <w:marBottom w:val="0"/>
      <w:divBdr>
        <w:top w:val="none" w:sz="0" w:space="0" w:color="auto"/>
        <w:left w:val="none" w:sz="0" w:space="0" w:color="auto"/>
        <w:bottom w:val="none" w:sz="0" w:space="0" w:color="auto"/>
        <w:right w:val="none" w:sz="0" w:space="0" w:color="auto"/>
      </w:divBdr>
    </w:div>
    <w:div w:id="1806700930">
      <w:bodyDiv w:val="1"/>
      <w:marLeft w:val="0"/>
      <w:marRight w:val="0"/>
      <w:marTop w:val="0"/>
      <w:marBottom w:val="0"/>
      <w:divBdr>
        <w:top w:val="none" w:sz="0" w:space="0" w:color="auto"/>
        <w:left w:val="none" w:sz="0" w:space="0" w:color="auto"/>
        <w:bottom w:val="none" w:sz="0" w:space="0" w:color="auto"/>
        <w:right w:val="none" w:sz="0" w:space="0" w:color="auto"/>
      </w:divBdr>
    </w:div>
    <w:div w:id="1847403818">
      <w:bodyDiv w:val="1"/>
      <w:marLeft w:val="0"/>
      <w:marRight w:val="0"/>
      <w:marTop w:val="0"/>
      <w:marBottom w:val="0"/>
      <w:divBdr>
        <w:top w:val="none" w:sz="0" w:space="0" w:color="auto"/>
        <w:left w:val="none" w:sz="0" w:space="0" w:color="auto"/>
        <w:bottom w:val="none" w:sz="0" w:space="0" w:color="auto"/>
        <w:right w:val="none" w:sz="0" w:space="0" w:color="auto"/>
      </w:divBdr>
    </w:div>
    <w:div w:id="1871069417">
      <w:bodyDiv w:val="1"/>
      <w:marLeft w:val="0"/>
      <w:marRight w:val="0"/>
      <w:marTop w:val="0"/>
      <w:marBottom w:val="0"/>
      <w:divBdr>
        <w:top w:val="none" w:sz="0" w:space="0" w:color="auto"/>
        <w:left w:val="none" w:sz="0" w:space="0" w:color="auto"/>
        <w:bottom w:val="none" w:sz="0" w:space="0" w:color="auto"/>
        <w:right w:val="none" w:sz="0" w:space="0" w:color="auto"/>
      </w:divBdr>
    </w:div>
    <w:div w:id="1923443956">
      <w:bodyDiv w:val="1"/>
      <w:marLeft w:val="0"/>
      <w:marRight w:val="0"/>
      <w:marTop w:val="0"/>
      <w:marBottom w:val="0"/>
      <w:divBdr>
        <w:top w:val="none" w:sz="0" w:space="0" w:color="auto"/>
        <w:left w:val="none" w:sz="0" w:space="0" w:color="auto"/>
        <w:bottom w:val="none" w:sz="0" w:space="0" w:color="auto"/>
        <w:right w:val="none" w:sz="0" w:space="0" w:color="auto"/>
      </w:divBdr>
    </w:div>
    <w:div w:id="1942257652">
      <w:bodyDiv w:val="1"/>
      <w:marLeft w:val="0"/>
      <w:marRight w:val="0"/>
      <w:marTop w:val="0"/>
      <w:marBottom w:val="0"/>
      <w:divBdr>
        <w:top w:val="none" w:sz="0" w:space="0" w:color="auto"/>
        <w:left w:val="none" w:sz="0" w:space="0" w:color="auto"/>
        <w:bottom w:val="none" w:sz="0" w:space="0" w:color="auto"/>
        <w:right w:val="none" w:sz="0" w:space="0" w:color="auto"/>
      </w:divBdr>
    </w:div>
    <w:div w:id="1960529741">
      <w:bodyDiv w:val="1"/>
      <w:marLeft w:val="0"/>
      <w:marRight w:val="0"/>
      <w:marTop w:val="0"/>
      <w:marBottom w:val="0"/>
      <w:divBdr>
        <w:top w:val="none" w:sz="0" w:space="0" w:color="auto"/>
        <w:left w:val="none" w:sz="0" w:space="0" w:color="auto"/>
        <w:bottom w:val="none" w:sz="0" w:space="0" w:color="auto"/>
        <w:right w:val="none" w:sz="0" w:space="0" w:color="auto"/>
      </w:divBdr>
    </w:div>
    <w:div w:id="1962876518">
      <w:bodyDiv w:val="1"/>
      <w:marLeft w:val="0"/>
      <w:marRight w:val="0"/>
      <w:marTop w:val="0"/>
      <w:marBottom w:val="0"/>
      <w:divBdr>
        <w:top w:val="none" w:sz="0" w:space="0" w:color="auto"/>
        <w:left w:val="none" w:sz="0" w:space="0" w:color="auto"/>
        <w:bottom w:val="none" w:sz="0" w:space="0" w:color="auto"/>
        <w:right w:val="none" w:sz="0" w:space="0" w:color="auto"/>
      </w:divBdr>
    </w:div>
    <w:div w:id="1976180093">
      <w:bodyDiv w:val="1"/>
      <w:marLeft w:val="0"/>
      <w:marRight w:val="0"/>
      <w:marTop w:val="0"/>
      <w:marBottom w:val="0"/>
      <w:divBdr>
        <w:top w:val="none" w:sz="0" w:space="0" w:color="auto"/>
        <w:left w:val="none" w:sz="0" w:space="0" w:color="auto"/>
        <w:bottom w:val="none" w:sz="0" w:space="0" w:color="auto"/>
        <w:right w:val="none" w:sz="0" w:space="0" w:color="auto"/>
      </w:divBdr>
    </w:div>
    <w:div w:id="2017416331">
      <w:bodyDiv w:val="1"/>
      <w:marLeft w:val="0"/>
      <w:marRight w:val="0"/>
      <w:marTop w:val="0"/>
      <w:marBottom w:val="0"/>
      <w:divBdr>
        <w:top w:val="none" w:sz="0" w:space="0" w:color="auto"/>
        <w:left w:val="none" w:sz="0" w:space="0" w:color="auto"/>
        <w:bottom w:val="none" w:sz="0" w:space="0" w:color="auto"/>
        <w:right w:val="none" w:sz="0" w:space="0" w:color="auto"/>
      </w:divBdr>
    </w:div>
    <w:div w:id="2035882180">
      <w:bodyDiv w:val="1"/>
      <w:marLeft w:val="0"/>
      <w:marRight w:val="0"/>
      <w:marTop w:val="0"/>
      <w:marBottom w:val="0"/>
      <w:divBdr>
        <w:top w:val="none" w:sz="0" w:space="0" w:color="auto"/>
        <w:left w:val="none" w:sz="0" w:space="0" w:color="auto"/>
        <w:bottom w:val="none" w:sz="0" w:space="0" w:color="auto"/>
        <w:right w:val="none" w:sz="0" w:space="0" w:color="auto"/>
      </w:divBdr>
    </w:div>
    <w:div w:id="2036155780">
      <w:bodyDiv w:val="1"/>
      <w:marLeft w:val="0"/>
      <w:marRight w:val="0"/>
      <w:marTop w:val="0"/>
      <w:marBottom w:val="0"/>
      <w:divBdr>
        <w:top w:val="none" w:sz="0" w:space="0" w:color="auto"/>
        <w:left w:val="none" w:sz="0" w:space="0" w:color="auto"/>
        <w:bottom w:val="none" w:sz="0" w:space="0" w:color="auto"/>
        <w:right w:val="none" w:sz="0" w:space="0" w:color="auto"/>
      </w:divBdr>
    </w:div>
    <w:div w:id="2094626610">
      <w:bodyDiv w:val="1"/>
      <w:marLeft w:val="0"/>
      <w:marRight w:val="0"/>
      <w:marTop w:val="0"/>
      <w:marBottom w:val="0"/>
      <w:divBdr>
        <w:top w:val="none" w:sz="0" w:space="0" w:color="auto"/>
        <w:left w:val="none" w:sz="0" w:space="0" w:color="auto"/>
        <w:bottom w:val="none" w:sz="0" w:space="0" w:color="auto"/>
        <w:right w:val="none" w:sz="0" w:space="0" w:color="auto"/>
      </w:divBdr>
    </w:div>
    <w:div w:id="2121484857">
      <w:bodyDiv w:val="1"/>
      <w:marLeft w:val="0"/>
      <w:marRight w:val="0"/>
      <w:marTop w:val="0"/>
      <w:marBottom w:val="0"/>
      <w:divBdr>
        <w:top w:val="none" w:sz="0" w:space="0" w:color="auto"/>
        <w:left w:val="none" w:sz="0" w:space="0" w:color="auto"/>
        <w:bottom w:val="none" w:sz="0" w:space="0" w:color="auto"/>
        <w:right w:val="none" w:sz="0" w:space="0" w:color="auto"/>
      </w:divBdr>
    </w:div>
    <w:div w:id="212476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Users\Eva%20Maria\Documents\&#220;likool\6.%20semester\L&#245;put&#246;&#246;\ORIG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Lil16</b:Tag>
    <b:SourceType>InternetSite</b:SourceType>
    <b:Guid>{9B25C1D2-783A-41FA-8804-E2893B58B6DA}</b:Guid>
    <b:Author>
      <b:Author>
        <b:NameList xmlns:msxsl="urn:schemas-microsoft-com:xslt" xmlns:b="http://schemas.openxmlformats.org/officeDocument/2006/bibliography">
          <b:Person>
            <b:Last>Lilley</b:Last>
            <b:First>Mariana</b:First>
            <b:Middle/>
          </b:Person>
          <b:Person>
            <b:Last>Meere</b:Last>
            <b:First>Jonathan</b:First>
            <b:Middle/>
          </b:Person>
          <b:Person>
            <b:Last>Barker</b:Last>
            <b:First>Trevor</b:First>
            <b:Middle/>
          </b:Person>
        </b:NameList>
      </b:Author>
    </b:Author>
    <b:Title>Remote Live Invigilation: A Pilot Study</b:Title>
    <b:InternetSiteTitle/>
    <b:ProductionCompany/>
    <b:Year>2016</b:Year>
    <b:Month/>
    <b:Day/>
    <b:YearAccessed>2018</b:YearAccessed>
    <b:MonthAccessed>2</b:MonthAccessed>
    <b:DayAccessed>9</b:DayAccessed>
    <b:URL>https://www-jime.open.ac.uk/articles/10.5334/jime.408</b:URL>
    <b:Version/>
    <b:ShortTitle/>
    <b:StandardNumber/>
    <b:Comments/>
    <b:Medium/>
    <b:DOI/>
    <b:RefOrder>2</b:RefOrder>
  </b:Source>
  <b:Source>
    <b:Tag>Talview</b:Tag>
    <b:SourceType>InternetSite</b:SourceType>
    <b:Guid>{0752228B-450A-4408-99A5-D0523FFBEA1E}</b:Guid>
    <b:Title>Online Remote Proctoring - Talview</b:Title>
    <b:YearAccessed>2018</b:YearAccessed>
    <b:MonthAccessed>02</b:MonthAccessed>
    <b:DayAccessed>09</b:DayAccessed>
    <b:URL>https://www.talview.com/online-remote-proctoring/</b:URL>
    <b:RefOrder>6</b:RefOrder>
  </b:Source>
  <b:Source>
    <b:Tag>Types</b:Tag>
    <b:SourceType>InternetSite</b:SourceType>
    <b:Title>Online Proctoring is Trending: Here is All You Should Know About It</b:Title>
    <b:Author>
      <b:Author>
        <b:NameList>
          <b:Person>
            <b:First>Sanjoe</b:First>
            <b:Last>Jose</b:Last>
          </b:Person>
        </b:NameList>
      </b:Author>
    </b:Author>
    <b:URL>http://blog.talview.com/a-complete-guide-to-online-remote-proctoring</b:URL>
    <b:Guid>{95112A08-F3AE-41AF-8E4A-3E3C51EEC37F}</b:Guid>
    <b:RefOrder>4</b:RefOrder>
  </b:Source>
  <b:Source>
    <b:Tag>TalviewExamSoft</b:Tag>
    <b:SourceType>InternetSite</b:SourceType>
    <b:Guid>{EFDE3125-FCAB-48C2-B89E-B6D944F604A6}</b:Guid>
    <b:Title>Online Examination Software - Talview</b:Title>
    <b:YearAccessed>2018</b:YearAccessed>
    <b:MonthAccessed>02</b:MonthAccessed>
    <b:DayAccessed>09</b:DayAccessed>
    <b:URL>https://www.talview.com/online-examination-software/</b:URL>
    <b:RefOrder>8</b:RefOrder>
  </b:Source>
  <b:Source>
    <b:Tag>TalviewCust</b:Tag>
    <b:SourceType>InternetSite</b:SourceType>
    <b:Guid>{0BACE6CC-8DA6-4A12-83A9-7C6BA87B5C23}</b:Guid>
    <b:Title>Customers - Talview</b:Title>
    <b:YearAccessed>2018</b:YearAccessed>
    <b:MonthAccessed>02</b:MonthAccessed>
    <b:DayAccessed>09</b:DayAccessed>
    <b:URL>https://www.talview.com/clients</b:URL>
    <b:RefOrder>9</b:RefOrder>
  </b:Source>
  <b:Source>
    <b:Tag>babu-2015-talent-bazaar-on-talview</b:Tag>
    <b:SourceType>ArticleInAPeriodical</b:SourceType>
    <b:Title>Talent bazaar on Talview</b:Title>
    <b:Year>2015</b:Year>
    <b:Author>
      <b:Author>
        <b:NameList>
          <b:Person>
            <b:First>Anita</b:First>
            <b:Last>Babu</b:Last>
          </b:Person>
        </b:NameList>
      </b:Author>
    </b:Author>
    <b:PeriodicalTitle>Business Standard News</b:PeriodicalTitle>
    <b:Month>1</b:Month>
    <b:Day>19</b:Day>
    <b:RefOrder>7</b:RefOrder>
  </b:Source>
  <b:Source>
    <b:Tag>AboutTalview</b:Tag>
    <b:SourceType>InternetSite</b:SourceType>
    <b:Guid>{115701E9-C249-444F-8888-1399C57D457E}</b:Guid>
    <b:Title>About Talview - Online Video Interview Platform</b:Title>
    <b:YearAccessed>2018</b:YearAccessed>
    <b:MonthAccessed>02</b:MonthAccessed>
    <b:DayAccessed>10</b:DayAccessed>
    <b:URL>https://www.talview.com/about/</b:URL>
    <b:RefOrder>5</b:RefOrder>
  </b:Source>
  <b:Source>
    <b:Tag>white-paper-from-software-secure-model-behavior</b:Tag>
    <b:SourceType>JournalArticle</b:SourceType>
    <b:Title>Model Behavior</b:Title>
    <b:Author>
      <b:Author>
        <b:NameList>
          <b:Person>
            <b:First>A</b:First>
            <b:Last>White Paper from Software Secure</b:Last>
          </b:Person>
        </b:NameList>
      </b:Author>
    </b:Author>
    <b:RefOrder>1</b:RefOrder>
  </b:Source>
  <b:Source xmlns:b="http://schemas.openxmlformats.org/officeDocument/2006/bibliography">
    <b:Tag>eyes-on-integrity-a-comparative-look-at-online-proctoring-models</b:Tag>
    <b:SourceType>JournalArticle</b:SourceType>
    <b:Title>Eyes on Integrity A Comparative Look at Online Proctoring Models</b:Title>
    <b:Author/>
    <b:RefOrder>3</b:RefOrder>
  </b:Source>
  <b:Source>
    <b:Tag>psiRPpro</b:Tag>
    <b:SourceType>InternetSite</b:SourceType>
    <b:Guid>{77D01449-D1F1-4405-9E9B-42D9B52FE6DB}</b:Guid>
    <b:Author>
      <b:Author>
        <b:Corporate>Software Secure</b:Corporate>
      </b:Author>
    </b:Author>
    <b:Title>Remote Proctor PRO FAQ - Secure Testing. Anytime. Anywhere.</b:Title>
    <b:YearAccessed>2018</b:YearAccessed>
    <b:MonthAccessed>02</b:MonthAccessed>
    <b:DayAccessed>10</b:DayAccessed>
    <b:URL>http://www.softwaresecure.com/remote-proctor-pro-faq/</b:URL>
    <b:RefOrder>10</b:RefOrder>
  </b:Source>
</b:Sources>
</file>

<file path=customXml/itemProps1.xml><?xml version="1.0" encoding="utf-8"?>
<ds:datastoreItem xmlns:ds="http://schemas.openxmlformats.org/officeDocument/2006/customXml" ds:itemID="{4E0D57A1-B229-48F8-BBC1-3BF7573BA8B3}">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ORIGINAL.dotx</Template>
  <TotalTime>0</TotalTime>
  <Pages>51</Pages>
  <Words>47347</Words>
  <Characters>269879</Characters>
  <Application>Microsoft Office Word</Application>
  <DocSecurity>0</DocSecurity>
  <Lines>2248</Lines>
  <Paragraphs>633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316593</CharactersWithSpaces>
  <SharedDoc>false</SharedDoc>
  <HLinks>
    <vt:vector size="42" baseType="variant">
      <vt:variant>
        <vt:i4>1245233</vt:i4>
      </vt:variant>
      <vt:variant>
        <vt:i4>90</vt:i4>
      </vt:variant>
      <vt:variant>
        <vt:i4>0</vt:i4>
      </vt:variant>
      <vt:variant>
        <vt:i4>5</vt:i4>
      </vt:variant>
      <vt:variant>
        <vt:lpwstr/>
      </vt:variant>
      <vt:variant>
        <vt:lpwstr>_Toc437856796</vt:lpwstr>
      </vt:variant>
      <vt:variant>
        <vt:i4>1245233</vt:i4>
      </vt:variant>
      <vt:variant>
        <vt:i4>84</vt:i4>
      </vt:variant>
      <vt:variant>
        <vt:i4>0</vt:i4>
      </vt:variant>
      <vt:variant>
        <vt:i4>5</vt:i4>
      </vt:variant>
      <vt:variant>
        <vt:lpwstr/>
      </vt:variant>
      <vt:variant>
        <vt:lpwstr>_Toc437856795</vt:lpwstr>
      </vt:variant>
      <vt:variant>
        <vt:i4>1245233</vt:i4>
      </vt:variant>
      <vt:variant>
        <vt:i4>78</vt:i4>
      </vt:variant>
      <vt:variant>
        <vt:i4>0</vt:i4>
      </vt:variant>
      <vt:variant>
        <vt:i4>5</vt:i4>
      </vt:variant>
      <vt:variant>
        <vt:lpwstr/>
      </vt:variant>
      <vt:variant>
        <vt:lpwstr>_Toc437856794</vt:lpwstr>
      </vt:variant>
      <vt:variant>
        <vt:i4>1245233</vt:i4>
      </vt:variant>
      <vt:variant>
        <vt:i4>72</vt:i4>
      </vt:variant>
      <vt:variant>
        <vt:i4>0</vt:i4>
      </vt:variant>
      <vt:variant>
        <vt:i4>5</vt:i4>
      </vt:variant>
      <vt:variant>
        <vt:lpwstr/>
      </vt:variant>
      <vt:variant>
        <vt:lpwstr>_Toc437856793</vt:lpwstr>
      </vt:variant>
      <vt:variant>
        <vt:i4>1245233</vt:i4>
      </vt:variant>
      <vt:variant>
        <vt:i4>64</vt:i4>
      </vt:variant>
      <vt:variant>
        <vt:i4>0</vt:i4>
      </vt:variant>
      <vt:variant>
        <vt:i4>5</vt:i4>
      </vt:variant>
      <vt:variant>
        <vt:lpwstr/>
      </vt:variant>
      <vt:variant>
        <vt:lpwstr>_Toc437856792</vt:lpwstr>
      </vt:variant>
      <vt:variant>
        <vt:i4>1245233</vt:i4>
      </vt:variant>
      <vt:variant>
        <vt:i4>56</vt:i4>
      </vt:variant>
      <vt:variant>
        <vt:i4>0</vt:i4>
      </vt:variant>
      <vt:variant>
        <vt:i4>5</vt:i4>
      </vt:variant>
      <vt:variant>
        <vt:lpwstr/>
      </vt:variant>
      <vt:variant>
        <vt:lpwstr>_Toc437856791</vt:lpwstr>
      </vt:variant>
      <vt:variant>
        <vt:i4>1245233</vt:i4>
      </vt:variant>
      <vt:variant>
        <vt:i4>50</vt:i4>
      </vt:variant>
      <vt:variant>
        <vt:i4>0</vt:i4>
      </vt:variant>
      <vt:variant>
        <vt:i4>5</vt:i4>
      </vt:variant>
      <vt:variant>
        <vt:lpwstr/>
      </vt:variant>
      <vt:variant>
        <vt:lpwstr>_Toc437856790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2018-02-02T12:56:00Z</dcterms:created>
  <dcterms:modified xsi:type="dcterms:W3CDTF">2018-03-26T12:35:00Z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47eb23be-cabe-3dd6-8d8e-af4a87514029</vt:lpwstr>
  </property>
  <property fmtid="{D5CDD505-2E9C-101B-9397-08002B2CF9AE}" pid="24" name="Mendeley Citation Style_1">
    <vt:lpwstr>http://www.zotero.org/styles/ieee</vt:lpwstr>
  </property>
</Properties>
</file>