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51A" w:rsidRDefault="00DC77EF" w:rsidP="00EF1825">
      <w:pPr>
        <w:pStyle w:val="Title"/>
        <w:jc w:val="both"/>
      </w:pPr>
      <w:r>
        <w:t xml:space="preserve">IAPB </w:t>
      </w:r>
      <w:proofErr w:type="spellStart"/>
      <w:r>
        <w:t>bakalaureusetöö</w:t>
      </w:r>
      <w:proofErr w:type="spellEnd"/>
      <w:r>
        <w:t xml:space="preserve"> </w:t>
      </w:r>
      <w:proofErr w:type="spellStart"/>
      <w:r>
        <w:t>ülesandepüstitus</w:t>
      </w:r>
      <w:proofErr w:type="spellEnd"/>
    </w:p>
    <w:p w:rsidR="00DC77EF" w:rsidRDefault="00DC77EF" w:rsidP="00EF1825">
      <w:pPr>
        <w:pStyle w:val="Subtitle"/>
        <w:jc w:val="both"/>
      </w:pPr>
    </w:p>
    <w:p w:rsidR="00DC77EF" w:rsidRDefault="00DC77EF" w:rsidP="00EF1825">
      <w:pPr>
        <w:jc w:val="both"/>
      </w:pPr>
      <w:proofErr w:type="spellStart"/>
      <w:r w:rsidRPr="00DC77EF">
        <w:rPr>
          <w:b/>
        </w:rPr>
        <w:t>Juhendaja</w:t>
      </w:r>
      <w:proofErr w:type="spellEnd"/>
      <w:r>
        <w:t>: Sten Mäses (</w:t>
      </w:r>
      <w:hyperlink r:id="rId8" w:history="1">
        <w:r>
          <w:rPr>
            <w:rStyle w:val="Hyperlink"/>
          </w:rPr>
          <w:t>sten.mases@ttu.ee</w:t>
        </w:r>
      </w:hyperlink>
      <w:r>
        <w:t>)</w:t>
      </w:r>
    </w:p>
    <w:p w:rsidR="00DC77EF" w:rsidRDefault="00DC77EF" w:rsidP="00EF1825">
      <w:pPr>
        <w:jc w:val="both"/>
      </w:pPr>
      <w:proofErr w:type="spellStart"/>
      <w:r w:rsidRPr="00DC77EF">
        <w:rPr>
          <w:b/>
        </w:rPr>
        <w:t>Teema</w:t>
      </w:r>
      <w:proofErr w:type="spellEnd"/>
      <w:r w:rsidRPr="00DC77EF">
        <w:rPr>
          <w:b/>
        </w:rPr>
        <w:t xml:space="preserve"> </w:t>
      </w:r>
      <w:proofErr w:type="spellStart"/>
      <w:r w:rsidRPr="00DC77EF">
        <w:rPr>
          <w:b/>
        </w:rPr>
        <w:t>esialgne</w:t>
      </w:r>
      <w:proofErr w:type="spellEnd"/>
      <w:r w:rsidRPr="00DC77EF">
        <w:rPr>
          <w:b/>
        </w:rPr>
        <w:t xml:space="preserve"> </w:t>
      </w:r>
      <w:proofErr w:type="spellStart"/>
      <w:r w:rsidRPr="00DC77EF">
        <w:rPr>
          <w:b/>
        </w:rPr>
        <w:t>sõnastus</w:t>
      </w:r>
      <w:proofErr w:type="spellEnd"/>
      <w:r>
        <w:t xml:space="preserve">: </w:t>
      </w:r>
      <w:r w:rsidR="00EA007C">
        <w:t>“</w:t>
      </w:r>
      <w:proofErr w:type="spellStart"/>
      <w:r w:rsidRPr="00DC77EF">
        <w:t>Kasutaja</w:t>
      </w:r>
      <w:proofErr w:type="spellEnd"/>
      <w:r w:rsidRPr="00DC77EF">
        <w:t xml:space="preserve"> </w:t>
      </w:r>
      <w:proofErr w:type="spellStart"/>
      <w:r w:rsidR="00772FE5">
        <w:t>pidevautentimine</w:t>
      </w:r>
      <w:proofErr w:type="spellEnd"/>
      <w:r w:rsidR="00772FE5">
        <w:t xml:space="preserve"> </w:t>
      </w:r>
      <w:proofErr w:type="spellStart"/>
      <w:r w:rsidRPr="00DC77EF">
        <w:t>Tallinna</w:t>
      </w:r>
      <w:proofErr w:type="spellEnd"/>
      <w:r w:rsidRPr="00DC77EF">
        <w:t xml:space="preserve"> </w:t>
      </w:r>
      <w:proofErr w:type="spellStart"/>
      <w:r w:rsidRPr="00DC77EF">
        <w:t>Tehnikaülikooli</w:t>
      </w:r>
      <w:proofErr w:type="spellEnd"/>
      <w:r w:rsidRPr="00DC77EF">
        <w:t xml:space="preserve"> </w:t>
      </w:r>
      <w:proofErr w:type="spellStart"/>
      <w:r w:rsidRPr="00DC77EF">
        <w:t>küberkaitse</w:t>
      </w:r>
      <w:proofErr w:type="spellEnd"/>
      <w:r w:rsidRPr="00DC77EF">
        <w:t xml:space="preserve"> </w:t>
      </w:r>
      <w:proofErr w:type="spellStart"/>
      <w:r w:rsidRPr="00DC77EF">
        <w:t>mag</w:t>
      </w:r>
      <w:r w:rsidR="00EA007C">
        <w:t>istriprogrammi</w:t>
      </w:r>
      <w:proofErr w:type="spellEnd"/>
      <w:r w:rsidR="00EA007C">
        <w:t xml:space="preserve"> </w:t>
      </w:r>
      <w:proofErr w:type="spellStart"/>
      <w:r w:rsidR="00EA007C">
        <w:t>sisseastumiseksami</w:t>
      </w:r>
      <w:proofErr w:type="spellEnd"/>
      <w:r w:rsidRPr="00DC77EF">
        <w:t xml:space="preserve"> </w:t>
      </w:r>
      <w:proofErr w:type="spellStart"/>
      <w:r w:rsidRPr="00DC77EF">
        <w:t>näitel</w:t>
      </w:r>
      <w:proofErr w:type="spellEnd"/>
      <w:r w:rsidR="00EA007C">
        <w:t>”</w:t>
      </w:r>
    </w:p>
    <w:p w:rsidR="00DC77EF" w:rsidRDefault="00DC77EF" w:rsidP="00EF1825">
      <w:pPr>
        <w:pStyle w:val="Heading1"/>
        <w:jc w:val="both"/>
      </w:pPr>
      <w:proofErr w:type="spellStart"/>
      <w:r>
        <w:t>Probleem</w:t>
      </w:r>
      <w:proofErr w:type="spellEnd"/>
    </w:p>
    <w:p w:rsidR="00DC77EF" w:rsidRDefault="00DC77EF" w:rsidP="00EF1825">
      <w:pPr>
        <w:tabs>
          <w:tab w:val="left" w:pos="6100"/>
        </w:tabs>
        <w:jc w:val="both"/>
      </w:pPr>
      <w:proofErr w:type="spellStart"/>
      <w:r>
        <w:t>Tallinna</w:t>
      </w:r>
      <w:proofErr w:type="spellEnd"/>
      <w:r>
        <w:t xml:space="preserve"> </w:t>
      </w:r>
      <w:proofErr w:type="spellStart"/>
      <w:r>
        <w:t>Tehnikaülikooli</w:t>
      </w:r>
      <w:proofErr w:type="spellEnd"/>
      <w:r>
        <w:t xml:space="preserve"> </w:t>
      </w:r>
      <w:proofErr w:type="spellStart"/>
      <w:r>
        <w:t>küberkaitse</w:t>
      </w:r>
      <w:proofErr w:type="spellEnd"/>
      <w:r>
        <w:t xml:space="preserve"> </w:t>
      </w:r>
      <w:proofErr w:type="spellStart"/>
      <w:r>
        <w:t>magistriprogrammi</w:t>
      </w:r>
      <w:proofErr w:type="spellEnd"/>
      <w:r>
        <w:t xml:space="preserve"> </w:t>
      </w:r>
      <w:proofErr w:type="spellStart"/>
      <w:r>
        <w:t>kandideerimisprotsessi</w:t>
      </w:r>
      <w:proofErr w:type="spellEnd"/>
      <w:r>
        <w:t xml:space="preserve"> </w:t>
      </w:r>
      <w:proofErr w:type="spellStart"/>
      <w:r>
        <w:t>käigus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sisseastujatel</w:t>
      </w:r>
      <w:proofErr w:type="spellEnd"/>
      <w:r>
        <w:t xml:space="preserve"> </w:t>
      </w:r>
      <w:proofErr w:type="spellStart"/>
      <w:r>
        <w:t>lahendada</w:t>
      </w:r>
      <w:proofErr w:type="spellEnd"/>
      <w:r>
        <w:t xml:space="preserve"> </w:t>
      </w:r>
      <w:proofErr w:type="spellStart"/>
      <w:r>
        <w:t>sisseastumiseksam</w:t>
      </w:r>
      <w:proofErr w:type="spellEnd"/>
      <w:r>
        <w:t xml:space="preserve"> </w:t>
      </w:r>
      <w:proofErr w:type="spellStart"/>
      <w:r>
        <w:t>RangeForce</w:t>
      </w:r>
      <w:proofErr w:type="spellEnd"/>
      <w:r>
        <w:t xml:space="preserve"> </w:t>
      </w:r>
      <w:proofErr w:type="spellStart"/>
      <w:r>
        <w:t>keskkonnas</w:t>
      </w:r>
      <w:proofErr w:type="spellEnd"/>
      <w:r>
        <w:t xml:space="preserve">. Kuna </w:t>
      </w:r>
      <w:proofErr w:type="spellStart"/>
      <w:r>
        <w:t>kandideerimine</w:t>
      </w:r>
      <w:proofErr w:type="spellEnd"/>
      <w:r>
        <w:t xml:space="preserve"> on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soovijatele</w:t>
      </w:r>
      <w:proofErr w:type="spellEnd"/>
      <w:r>
        <w:t xml:space="preserve"> </w:t>
      </w:r>
      <w:proofErr w:type="spellStart"/>
      <w:r>
        <w:t>üle</w:t>
      </w:r>
      <w:proofErr w:type="spellEnd"/>
      <w:r>
        <w:t xml:space="preserve"> </w:t>
      </w:r>
      <w:proofErr w:type="spellStart"/>
      <w:r>
        <w:t>maailma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nõuda</w:t>
      </w:r>
      <w:proofErr w:type="spellEnd"/>
      <w:r>
        <w:t xml:space="preserve">, et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tuleksid</w:t>
      </w:r>
      <w:proofErr w:type="spellEnd"/>
      <w:r>
        <w:t xml:space="preserve"> </w:t>
      </w:r>
      <w:proofErr w:type="spellStart"/>
      <w:r>
        <w:t>eksami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eesmärgil</w:t>
      </w:r>
      <w:proofErr w:type="spellEnd"/>
      <w:r>
        <w:t xml:space="preserve"> </w:t>
      </w:r>
      <w:proofErr w:type="spellStart"/>
      <w:r>
        <w:t>Eestisse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saaks</w:t>
      </w:r>
      <w:proofErr w:type="spellEnd"/>
      <w:r>
        <w:t xml:space="preserve"> </w:t>
      </w:r>
      <w:proofErr w:type="spellStart"/>
      <w:r w:rsidR="00E82FAE">
        <w:t>kontrollitud</w:t>
      </w:r>
      <w:proofErr w:type="spellEnd"/>
      <w:r w:rsidR="00E82FAE">
        <w:t xml:space="preserve"> </w:t>
      </w:r>
      <w:proofErr w:type="spellStart"/>
      <w:r w:rsidR="00E82FAE">
        <w:t>keskkonnas</w:t>
      </w:r>
      <w:proofErr w:type="spellEnd"/>
      <w:r w:rsidR="00E82FAE">
        <w:t xml:space="preserve"> (</w:t>
      </w:r>
      <w:proofErr w:type="spellStart"/>
      <w:r w:rsidR="00E82FAE">
        <w:t>näiteks</w:t>
      </w:r>
      <w:proofErr w:type="spellEnd"/>
      <w:r w:rsidR="00E82FAE">
        <w:t xml:space="preserve"> </w:t>
      </w:r>
      <w:proofErr w:type="spellStart"/>
      <w:r w:rsidR="00E82FAE">
        <w:t>eksamikeskus</w:t>
      </w:r>
      <w:proofErr w:type="spellEnd"/>
      <w:r w:rsidR="00E82FAE">
        <w:t xml:space="preserve">) </w:t>
      </w:r>
      <w:proofErr w:type="spellStart"/>
      <w:r>
        <w:t>jälgida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soorituse</w:t>
      </w:r>
      <w:proofErr w:type="spellEnd"/>
      <w:r>
        <w:t xml:space="preserve"> </w:t>
      </w:r>
      <w:proofErr w:type="spellStart"/>
      <w:r>
        <w:t>vastavust</w:t>
      </w:r>
      <w:proofErr w:type="spellEnd"/>
      <w:r>
        <w:t xml:space="preserve"> </w:t>
      </w:r>
      <w:proofErr w:type="spellStart"/>
      <w:r>
        <w:t>eksamikorrale</w:t>
      </w:r>
      <w:bookmarkStart w:id="0" w:name="_GoBack"/>
      <w:bookmarkEnd w:id="0"/>
      <w:proofErr w:type="spellEnd"/>
      <w:r>
        <w:t xml:space="preserve">. </w:t>
      </w:r>
      <w:proofErr w:type="spellStart"/>
      <w:r>
        <w:t>Seega</w:t>
      </w:r>
      <w:proofErr w:type="spellEnd"/>
      <w:r>
        <w:t xml:space="preserve"> on </w:t>
      </w:r>
      <w:proofErr w:type="spellStart"/>
      <w:r>
        <w:t>antud</w:t>
      </w:r>
      <w:proofErr w:type="spellEnd"/>
      <w:r>
        <w:t xml:space="preserve"> </w:t>
      </w:r>
      <w:proofErr w:type="spellStart"/>
      <w:r>
        <w:t>lõputöö</w:t>
      </w:r>
      <w:r w:rsidR="00955956">
        <w:t>s</w:t>
      </w:r>
      <w:proofErr w:type="spellEnd"/>
      <w:r>
        <w:t xml:space="preserve"> </w:t>
      </w:r>
      <w:proofErr w:type="spellStart"/>
      <w:r>
        <w:t>uuritavaks</w:t>
      </w:r>
      <w:proofErr w:type="spellEnd"/>
      <w:r>
        <w:t xml:space="preserve"> </w:t>
      </w:r>
      <w:proofErr w:type="spellStart"/>
      <w:r>
        <w:t>probleemiks</w:t>
      </w:r>
      <w:proofErr w:type="spellEnd"/>
      <w:r>
        <w:t xml:space="preserve"> see,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teha</w:t>
      </w:r>
      <w:proofErr w:type="spellEnd"/>
      <w:r>
        <w:t xml:space="preserve"> </w:t>
      </w:r>
      <w:proofErr w:type="spellStart"/>
      <w:r>
        <w:t>kindlaks</w:t>
      </w:r>
      <w:proofErr w:type="spellEnd"/>
      <w:r>
        <w:t xml:space="preserve">, et </w:t>
      </w:r>
      <w:proofErr w:type="spellStart"/>
      <w:r>
        <w:t>eksaminand</w:t>
      </w:r>
      <w:proofErr w:type="spellEnd"/>
      <w:r>
        <w:t xml:space="preserve"> </w:t>
      </w:r>
      <w:proofErr w:type="spellStart"/>
      <w:r>
        <w:t>eksamikorda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riku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lase </w:t>
      </w:r>
      <w:proofErr w:type="spellStart"/>
      <w:r w:rsidR="00EA007C">
        <w:t>mõnel</w:t>
      </w:r>
      <w:proofErr w:type="spellEnd"/>
      <w:r>
        <w:t xml:space="preserve"> </w:t>
      </w:r>
      <w:proofErr w:type="spellStart"/>
      <w:r>
        <w:t>pädevamal</w:t>
      </w:r>
      <w:proofErr w:type="spellEnd"/>
      <w:r>
        <w:t xml:space="preserve"> </w:t>
      </w:r>
      <w:proofErr w:type="spellStart"/>
      <w:r>
        <w:t>isikul</w:t>
      </w:r>
      <w:proofErr w:type="spellEnd"/>
      <w:r>
        <w:t xml:space="preserve"> </w:t>
      </w:r>
      <w:proofErr w:type="spellStart"/>
      <w:r w:rsidR="00E2794E">
        <w:t>sisseastumis</w:t>
      </w:r>
      <w:r w:rsidR="00EA007C">
        <w:t>eksamit</w:t>
      </w:r>
      <w:proofErr w:type="spellEnd"/>
      <w:r w:rsidR="00EA007C">
        <w:t xml:space="preserve"> </w:t>
      </w:r>
      <w:proofErr w:type="spellStart"/>
      <w:r w:rsidR="00EA007C">
        <w:t>enda</w:t>
      </w:r>
      <w:proofErr w:type="spellEnd"/>
      <w:r w:rsidR="00EA007C">
        <w:t xml:space="preserve"> </w:t>
      </w:r>
      <w:proofErr w:type="spellStart"/>
      <w:r w:rsidR="00EA007C">
        <w:t>eest</w:t>
      </w:r>
      <w:proofErr w:type="spellEnd"/>
      <w:r w:rsidR="00EA007C">
        <w:t xml:space="preserve"> </w:t>
      </w:r>
      <w:proofErr w:type="spellStart"/>
      <w:r w:rsidR="00EA007C">
        <w:t>sooritada</w:t>
      </w:r>
      <w:proofErr w:type="spellEnd"/>
      <w:r w:rsidR="00EA007C">
        <w:t xml:space="preserve">. </w:t>
      </w:r>
      <w:proofErr w:type="spellStart"/>
      <w:r w:rsidR="00EA007C">
        <w:t>Laiemalt</w:t>
      </w:r>
      <w:proofErr w:type="spellEnd"/>
      <w:r w:rsidR="00EA007C">
        <w:t xml:space="preserve"> on </w:t>
      </w:r>
      <w:proofErr w:type="spellStart"/>
      <w:r w:rsidR="00EA007C">
        <w:t>probleemiks</w:t>
      </w:r>
      <w:proofErr w:type="spellEnd"/>
      <w:r w:rsidR="00EA007C">
        <w:t xml:space="preserve"> </w:t>
      </w:r>
      <w:proofErr w:type="spellStart"/>
      <w:r w:rsidR="00EA007C">
        <w:t>kasutajate</w:t>
      </w:r>
      <w:proofErr w:type="spellEnd"/>
      <w:r w:rsidR="00EA007C">
        <w:t xml:space="preserve"> </w:t>
      </w:r>
      <w:proofErr w:type="spellStart"/>
      <w:r w:rsidR="00EA007C">
        <w:t>pidevautentimine</w:t>
      </w:r>
      <w:proofErr w:type="spellEnd"/>
      <w:r w:rsidR="00955956">
        <w:t xml:space="preserve"> (</w:t>
      </w:r>
      <w:r w:rsidR="00955956">
        <w:rPr>
          <w:i/>
        </w:rPr>
        <w:t>continuous authentication</w:t>
      </w:r>
      <w:r w:rsidR="00955956">
        <w:t>)</w:t>
      </w:r>
      <w:r w:rsidR="00EA007C">
        <w:t xml:space="preserve"> </w:t>
      </w:r>
      <w:proofErr w:type="spellStart"/>
      <w:r w:rsidR="00EA007C">
        <w:t>veebipõhistel</w:t>
      </w:r>
      <w:proofErr w:type="spellEnd"/>
      <w:r w:rsidR="00EA007C">
        <w:t xml:space="preserve"> </w:t>
      </w:r>
      <w:proofErr w:type="spellStart"/>
      <w:r w:rsidR="00EA007C">
        <w:t>eksamitel</w:t>
      </w:r>
      <w:proofErr w:type="spellEnd"/>
      <w:r w:rsidR="00EA007C">
        <w:t xml:space="preserve"> </w:t>
      </w:r>
      <w:proofErr w:type="spellStart"/>
      <w:r w:rsidR="00EA007C">
        <w:t>ja</w:t>
      </w:r>
      <w:proofErr w:type="spellEnd"/>
      <w:r w:rsidR="00EA007C">
        <w:t xml:space="preserve"> </w:t>
      </w:r>
      <w:proofErr w:type="spellStart"/>
      <w:r w:rsidR="00EA007C">
        <w:t>veebipõhises</w:t>
      </w:r>
      <w:proofErr w:type="spellEnd"/>
      <w:r w:rsidR="00EA007C">
        <w:t xml:space="preserve"> </w:t>
      </w:r>
      <w:proofErr w:type="spellStart"/>
      <w:r w:rsidR="00EA007C">
        <w:t>õpikeskkonnas</w:t>
      </w:r>
      <w:proofErr w:type="spellEnd"/>
      <w:r w:rsidR="00955956">
        <w:t xml:space="preserve"> </w:t>
      </w:r>
      <w:proofErr w:type="spellStart"/>
      <w:r w:rsidR="00955956">
        <w:t>erinevate</w:t>
      </w:r>
      <w:proofErr w:type="spellEnd"/>
      <w:r w:rsidR="00955956">
        <w:t xml:space="preserve"> </w:t>
      </w:r>
      <w:proofErr w:type="spellStart"/>
      <w:r w:rsidR="00955956">
        <w:t>biomeetriliste</w:t>
      </w:r>
      <w:proofErr w:type="spellEnd"/>
      <w:r w:rsidR="00955956">
        <w:t xml:space="preserve"> </w:t>
      </w:r>
      <w:proofErr w:type="spellStart"/>
      <w:r w:rsidR="00955956">
        <w:t>näitajate</w:t>
      </w:r>
      <w:proofErr w:type="spellEnd"/>
      <w:r w:rsidR="00955956">
        <w:t xml:space="preserve"> </w:t>
      </w:r>
      <w:proofErr w:type="spellStart"/>
      <w:r w:rsidR="00955956">
        <w:t>baasil</w:t>
      </w:r>
      <w:proofErr w:type="spellEnd"/>
      <w:r w:rsidR="00EA007C">
        <w:t>.</w:t>
      </w:r>
    </w:p>
    <w:p w:rsidR="00DC77EF" w:rsidRDefault="00DC77EF" w:rsidP="00EF1825">
      <w:pPr>
        <w:pStyle w:val="Heading1"/>
        <w:jc w:val="both"/>
      </w:pPr>
      <w:proofErr w:type="spellStart"/>
      <w:r>
        <w:t>Eesmärgid</w:t>
      </w:r>
      <w:proofErr w:type="spellEnd"/>
    </w:p>
    <w:p w:rsidR="00E82FAE" w:rsidRDefault="008F00C1" w:rsidP="00E2794E">
      <w:pPr>
        <w:pStyle w:val="ListParagraph"/>
        <w:numPr>
          <w:ilvl w:val="0"/>
          <w:numId w:val="4"/>
        </w:numPr>
        <w:jc w:val="both"/>
      </w:pPr>
      <w:proofErr w:type="spellStart"/>
      <w:r>
        <w:t>Teostada</w:t>
      </w:r>
      <w:proofErr w:type="spellEnd"/>
      <w:r w:rsidR="00FB2F4E">
        <w:t xml:space="preserve"> </w:t>
      </w:r>
      <w:proofErr w:type="spellStart"/>
      <w:r w:rsidR="00FB2F4E">
        <w:t>põhjalik</w:t>
      </w:r>
      <w:proofErr w:type="spellEnd"/>
      <w:r w:rsidR="00FB2F4E">
        <w:t xml:space="preserve"> </w:t>
      </w:r>
      <w:proofErr w:type="spellStart"/>
      <w:r w:rsidR="00FB2F4E">
        <w:t>analüüs</w:t>
      </w:r>
      <w:proofErr w:type="spellEnd"/>
      <w:r w:rsidR="00FB2F4E">
        <w:t xml:space="preserve"> </w:t>
      </w:r>
      <w:proofErr w:type="spellStart"/>
      <w:r w:rsidR="00FB2F4E">
        <w:t>erinevate</w:t>
      </w:r>
      <w:proofErr w:type="spellEnd"/>
      <w:r w:rsidR="00FB2F4E">
        <w:t xml:space="preserve"> </w:t>
      </w:r>
      <w:proofErr w:type="spellStart"/>
      <w:r w:rsidR="00FB2F4E">
        <w:t>veebipõhiste</w:t>
      </w:r>
      <w:proofErr w:type="spellEnd"/>
      <w:r w:rsidR="00FB2F4E">
        <w:t xml:space="preserve"> </w:t>
      </w:r>
      <w:proofErr w:type="spellStart"/>
      <w:r w:rsidR="00D63274">
        <w:t>eksamite</w:t>
      </w:r>
      <w:proofErr w:type="spellEnd"/>
      <w:r w:rsidR="00D63274">
        <w:t xml:space="preserve"> </w:t>
      </w:r>
      <w:proofErr w:type="spellStart"/>
      <w:r w:rsidR="00D63274">
        <w:t>jälgimise</w:t>
      </w:r>
      <w:proofErr w:type="spellEnd"/>
      <w:r w:rsidR="00D63274">
        <w:t xml:space="preserve"> </w:t>
      </w:r>
      <w:proofErr w:type="spellStart"/>
      <w:r w:rsidR="00D63274">
        <w:t>ja</w:t>
      </w:r>
      <w:proofErr w:type="spellEnd"/>
      <w:r w:rsidR="00D63274">
        <w:t xml:space="preserve"> </w:t>
      </w:r>
      <w:proofErr w:type="spellStart"/>
      <w:r w:rsidR="00D63274">
        <w:t>kasutajate</w:t>
      </w:r>
      <w:proofErr w:type="spellEnd"/>
      <w:r w:rsidR="00D63274">
        <w:t xml:space="preserve"> </w:t>
      </w:r>
      <w:proofErr w:type="spellStart"/>
      <w:r w:rsidR="00D63274">
        <w:t>p</w:t>
      </w:r>
      <w:r w:rsidR="00E82FAE">
        <w:t>idevautentimise</w:t>
      </w:r>
      <w:proofErr w:type="spellEnd"/>
      <w:r w:rsidR="00E82FAE">
        <w:t xml:space="preserve"> </w:t>
      </w:r>
      <w:proofErr w:type="spellStart"/>
      <w:r w:rsidR="00E82FAE">
        <w:t>võimaluste</w:t>
      </w:r>
      <w:proofErr w:type="spellEnd"/>
      <w:r w:rsidR="00E82FAE">
        <w:t xml:space="preserve"> </w:t>
      </w:r>
      <w:proofErr w:type="spellStart"/>
      <w:r w:rsidR="00E82FAE">
        <w:t>kohta</w:t>
      </w:r>
      <w:proofErr w:type="spellEnd"/>
      <w:r w:rsidR="00E82FAE">
        <w:t>.</w:t>
      </w:r>
    </w:p>
    <w:p w:rsidR="00E82FAE" w:rsidRDefault="00E82FAE" w:rsidP="00E2794E">
      <w:pPr>
        <w:pStyle w:val="ListParagraph"/>
        <w:numPr>
          <w:ilvl w:val="0"/>
          <w:numId w:val="4"/>
        </w:numPr>
        <w:jc w:val="both"/>
      </w:pPr>
      <w:r>
        <w:t xml:space="preserve">Leida </w:t>
      </w:r>
      <w:proofErr w:type="spellStart"/>
      <w:r>
        <w:t>sobiv</w:t>
      </w:r>
      <w:proofErr w:type="spellEnd"/>
      <w:r>
        <w:t xml:space="preserve"> </w:t>
      </w:r>
      <w:proofErr w:type="spellStart"/>
      <w:r>
        <w:t>kombinatsioon</w:t>
      </w:r>
      <w:proofErr w:type="spellEnd"/>
      <w:r>
        <w:t xml:space="preserve"> </w:t>
      </w:r>
      <w:proofErr w:type="spellStart"/>
      <w:r>
        <w:t>pidevautentimise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jälgimismeetodite</w:t>
      </w:r>
      <w:proofErr w:type="spellEnd"/>
      <w:r>
        <w:t xml:space="preserve"> </w:t>
      </w:r>
      <w:proofErr w:type="spellStart"/>
      <w:r>
        <w:t>seast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takistaks</w:t>
      </w:r>
      <w:proofErr w:type="spellEnd"/>
      <w:r>
        <w:t xml:space="preserve"> </w:t>
      </w:r>
      <w:r w:rsidR="00CE4CE8">
        <w:t xml:space="preserve">TTÜ </w:t>
      </w:r>
      <w:proofErr w:type="spellStart"/>
      <w:r w:rsidR="00CE4CE8">
        <w:t>küberkaitse</w:t>
      </w:r>
      <w:proofErr w:type="spellEnd"/>
      <w:r w:rsidR="00CE4CE8">
        <w:t xml:space="preserve"> </w:t>
      </w:r>
      <w:proofErr w:type="spellStart"/>
      <w:r w:rsidR="00CE4CE8">
        <w:t>eriala</w:t>
      </w:r>
      <w:proofErr w:type="spellEnd"/>
      <w:r w:rsidR="00CE4CE8">
        <w:t xml:space="preserve"> </w:t>
      </w:r>
      <w:proofErr w:type="spellStart"/>
      <w:r>
        <w:t>sisseastumiseksamil</w:t>
      </w:r>
      <w:proofErr w:type="spellEnd"/>
      <w:r>
        <w:t xml:space="preserve"> </w:t>
      </w:r>
      <w:proofErr w:type="spellStart"/>
      <w:r>
        <w:t>petmist</w:t>
      </w:r>
      <w:proofErr w:type="spellEnd"/>
      <w:r>
        <w:t>.</w:t>
      </w:r>
    </w:p>
    <w:p w:rsidR="00DC77EF" w:rsidRDefault="00E82FAE" w:rsidP="00E2794E">
      <w:pPr>
        <w:pStyle w:val="ListParagraph"/>
        <w:numPr>
          <w:ilvl w:val="0"/>
          <w:numId w:val="4"/>
        </w:numPr>
        <w:jc w:val="both"/>
      </w:pPr>
      <w:proofErr w:type="spellStart"/>
      <w:r>
        <w:t>V</w:t>
      </w:r>
      <w:r w:rsidR="00FB2F4E">
        <w:t>õimalda</w:t>
      </w:r>
      <w:r>
        <w:t>da</w:t>
      </w:r>
      <w:proofErr w:type="spellEnd"/>
      <w:r w:rsidR="00FB2F4E">
        <w:t xml:space="preserve"> </w:t>
      </w:r>
      <w:proofErr w:type="spellStart"/>
      <w:r w:rsidR="00FB2F4E">
        <w:t>hiljem</w:t>
      </w:r>
      <w:proofErr w:type="spellEnd"/>
      <w:r w:rsidR="00FB2F4E">
        <w:t xml:space="preserve"> </w:t>
      </w:r>
      <w:proofErr w:type="spellStart"/>
      <w:r w:rsidR="00FB2F4E">
        <w:t>käesolevale</w:t>
      </w:r>
      <w:proofErr w:type="spellEnd"/>
      <w:r w:rsidR="00FB2F4E">
        <w:t xml:space="preserve"> </w:t>
      </w:r>
      <w:proofErr w:type="spellStart"/>
      <w:r w:rsidR="00FB2F4E">
        <w:t>lõputööle</w:t>
      </w:r>
      <w:proofErr w:type="spellEnd"/>
      <w:r w:rsidR="00D63274">
        <w:t xml:space="preserve"> </w:t>
      </w:r>
      <w:proofErr w:type="spellStart"/>
      <w:r w:rsidR="00D63274">
        <w:t>toetudes</w:t>
      </w:r>
      <w:proofErr w:type="spellEnd"/>
      <w:r w:rsidR="00D63274">
        <w:t xml:space="preserve"> </w:t>
      </w:r>
      <w:proofErr w:type="spellStart"/>
      <w:r w:rsidR="00D63274">
        <w:t>välja</w:t>
      </w:r>
      <w:proofErr w:type="spellEnd"/>
      <w:r w:rsidR="00D63274">
        <w:t xml:space="preserve"> </w:t>
      </w:r>
      <w:proofErr w:type="spellStart"/>
      <w:r w:rsidR="00D63274">
        <w:t>arendada</w:t>
      </w:r>
      <w:proofErr w:type="spellEnd"/>
      <w:r w:rsidR="00D63274">
        <w:t xml:space="preserve"> </w:t>
      </w:r>
      <w:proofErr w:type="spellStart"/>
      <w:r w:rsidR="00D63274">
        <w:t>tarkvaralahendus</w:t>
      </w:r>
      <w:proofErr w:type="spellEnd"/>
      <w:r w:rsidR="00D63274">
        <w:t xml:space="preserve">, </w:t>
      </w:r>
      <w:proofErr w:type="spellStart"/>
      <w:r w:rsidR="00D63274">
        <w:t>mille</w:t>
      </w:r>
      <w:proofErr w:type="spellEnd"/>
      <w:r w:rsidR="00D63274">
        <w:t xml:space="preserve"> </w:t>
      </w:r>
      <w:proofErr w:type="spellStart"/>
      <w:r w:rsidR="00D63274">
        <w:t>abil</w:t>
      </w:r>
      <w:proofErr w:type="spellEnd"/>
      <w:r w:rsidR="00D63274">
        <w:t xml:space="preserve"> </w:t>
      </w:r>
      <w:proofErr w:type="spellStart"/>
      <w:r w:rsidR="00D63274">
        <w:t>suurendada</w:t>
      </w:r>
      <w:proofErr w:type="spellEnd"/>
      <w:r w:rsidR="00D63274">
        <w:t xml:space="preserve"> TTÜ </w:t>
      </w:r>
      <w:proofErr w:type="spellStart"/>
      <w:r w:rsidR="00D63274">
        <w:t>küberkaitse</w:t>
      </w:r>
      <w:proofErr w:type="spellEnd"/>
      <w:r w:rsidR="00D63274">
        <w:t xml:space="preserve"> </w:t>
      </w:r>
      <w:proofErr w:type="spellStart"/>
      <w:r w:rsidR="00D63274">
        <w:t>eriala</w:t>
      </w:r>
      <w:proofErr w:type="spellEnd"/>
      <w:r w:rsidR="00D63274">
        <w:t xml:space="preserve"> </w:t>
      </w:r>
      <w:proofErr w:type="spellStart"/>
      <w:r w:rsidR="00D63274">
        <w:t>sisseastumiseksami</w:t>
      </w:r>
      <w:proofErr w:type="spellEnd"/>
      <w:r w:rsidR="00D63274">
        <w:t xml:space="preserve"> </w:t>
      </w:r>
      <w:proofErr w:type="spellStart"/>
      <w:r w:rsidR="00D63274">
        <w:t>terviklikkust</w:t>
      </w:r>
      <w:proofErr w:type="spellEnd"/>
      <w:r w:rsidR="00D63274">
        <w:t xml:space="preserve"> (</w:t>
      </w:r>
      <w:r w:rsidR="00D63274" w:rsidRPr="00E2794E">
        <w:rPr>
          <w:i/>
        </w:rPr>
        <w:t>integrity</w:t>
      </w:r>
      <w:r w:rsidR="00D63274">
        <w:t xml:space="preserve">) </w:t>
      </w:r>
      <w:proofErr w:type="spellStart"/>
      <w:r w:rsidR="00D63274">
        <w:t>ja</w:t>
      </w:r>
      <w:proofErr w:type="spellEnd"/>
      <w:r w:rsidR="00D63274">
        <w:t xml:space="preserve"> </w:t>
      </w:r>
      <w:proofErr w:type="spellStart"/>
      <w:r w:rsidR="00D63274">
        <w:t>usaldusväärsust</w:t>
      </w:r>
      <w:proofErr w:type="spellEnd"/>
      <w:r w:rsidR="00D63274">
        <w:t>.</w:t>
      </w:r>
    </w:p>
    <w:p w:rsidR="00DC77EF" w:rsidRDefault="00DC77EF" w:rsidP="00EF1825">
      <w:pPr>
        <w:pStyle w:val="Heading1"/>
        <w:jc w:val="both"/>
      </w:pPr>
      <w:proofErr w:type="spellStart"/>
      <w:r>
        <w:t>Oodatav</w:t>
      </w:r>
      <w:proofErr w:type="spellEnd"/>
      <w:r>
        <w:t xml:space="preserve"> </w:t>
      </w:r>
      <w:proofErr w:type="spellStart"/>
      <w:r>
        <w:t>tulemus</w:t>
      </w:r>
      <w:proofErr w:type="spellEnd"/>
    </w:p>
    <w:p w:rsidR="00DC77EF" w:rsidRDefault="008F00C1" w:rsidP="00EF1825">
      <w:pPr>
        <w:jc w:val="both"/>
      </w:pPr>
      <w:proofErr w:type="spellStart"/>
      <w:r>
        <w:t>Piisavalt</w:t>
      </w:r>
      <w:proofErr w:type="spellEnd"/>
      <w:r>
        <w:t xml:space="preserve"> </w:t>
      </w:r>
      <w:proofErr w:type="spellStart"/>
      <w:r>
        <w:t>põhjalik</w:t>
      </w:r>
      <w:proofErr w:type="spellEnd"/>
      <w:r>
        <w:t xml:space="preserve"> </w:t>
      </w:r>
      <w:proofErr w:type="spellStart"/>
      <w:r>
        <w:t>analüüs</w:t>
      </w:r>
      <w:proofErr w:type="spellEnd"/>
      <w:r>
        <w:t xml:space="preserve">, </w:t>
      </w:r>
      <w:proofErr w:type="spellStart"/>
      <w:r w:rsidR="00EF1825">
        <w:t>võimaldamaks</w:t>
      </w:r>
      <w:proofErr w:type="spellEnd"/>
      <w:r w:rsidR="00EF1825">
        <w:t xml:space="preserve"> </w:t>
      </w:r>
      <w:proofErr w:type="spellStart"/>
      <w:r w:rsidR="00EF1825">
        <w:t>antud</w:t>
      </w:r>
      <w:proofErr w:type="spellEnd"/>
      <w:r w:rsidR="00EF1825">
        <w:t xml:space="preserve"> </w:t>
      </w:r>
      <w:proofErr w:type="spellStart"/>
      <w:r w:rsidR="00EF1825">
        <w:t>lõputööle</w:t>
      </w:r>
      <w:proofErr w:type="spellEnd"/>
      <w:r w:rsidR="00EF1825">
        <w:t xml:space="preserve"> </w:t>
      </w:r>
      <w:proofErr w:type="spellStart"/>
      <w:r w:rsidR="00EF1825">
        <w:t>toetudes</w:t>
      </w:r>
      <w:proofErr w:type="spellEnd"/>
      <w:r w:rsidR="00EF1825">
        <w:t xml:space="preserve"> </w:t>
      </w:r>
      <w:proofErr w:type="spellStart"/>
      <w:r w:rsidR="00CE4CE8">
        <w:t>realiseerida</w:t>
      </w:r>
      <w:proofErr w:type="spellEnd"/>
      <w:r w:rsidR="00E82FAE">
        <w:t xml:space="preserve"> </w:t>
      </w:r>
      <w:r>
        <w:t xml:space="preserve">TTÜ </w:t>
      </w:r>
      <w:proofErr w:type="spellStart"/>
      <w:r>
        <w:t>küberkaitse</w:t>
      </w:r>
      <w:proofErr w:type="spellEnd"/>
      <w:r>
        <w:t xml:space="preserve"> </w:t>
      </w:r>
      <w:proofErr w:type="spellStart"/>
      <w:r>
        <w:t>eriala</w:t>
      </w:r>
      <w:proofErr w:type="spellEnd"/>
      <w:r>
        <w:t xml:space="preserve"> </w:t>
      </w:r>
      <w:proofErr w:type="spellStart"/>
      <w:r>
        <w:t>sisseastumiseksami</w:t>
      </w:r>
      <w:proofErr w:type="spellEnd"/>
      <w:r>
        <w:t xml:space="preserve"> </w:t>
      </w:r>
      <w:proofErr w:type="spellStart"/>
      <w:r>
        <w:t>tarbeks</w:t>
      </w:r>
      <w:proofErr w:type="spellEnd"/>
      <w:r w:rsidR="00CE4CE8">
        <w:t xml:space="preserve"> </w:t>
      </w:r>
      <w:proofErr w:type="spellStart"/>
      <w:r w:rsidR="00CE4CE8">
        <w:t>kaitsesüsteem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välistaks</w:t>
      </w:r>
      <w:proofErr w:type="spellEnd"/>
      <w:r>
        <w:t xml:space="preserve"> </w:t>
      </w:r>
      <w:proofErr w:type="spellStart"/>
      <w:r>
        <w:t>teistel</w:t>
      </w:r>
      <w:proofErr w:type="spellEnd"/>
      <w:r>
        <w:t xml:space="preserve"> </w:t>
      </w:r>
      <w:proofErr w:type="spellStart"/>
      <w:r w:rsidR="00593E8D">
        <w:t>isikutel</w:t>
      </w:r>
      <w:proofErr w:type="spellEnd"/>
      <w:r>
        <w:t xml:space="preserve"> </w:t>
      </w:r>
      <w:proofErr w:type="spellStart"/>
      <w:r>
        <w:t>kandidaadi</w:t>
      </w:r>
      <w:proofErr w:type="spellEnd"/>
      <w:r>
        <w:t xml:space="preserve"> </w:t>
      </w:r>
      <w:proofErr w:type="spellStart"/>
      <w:r>
        <w:t>eest</w:t>
      </w:r>
      <w:proofErr w:type="spellEnd"/>
      <w:r>
        <w:t xml:space="preserve"> </w:t>
      </w:r>
      <w:proofErr w:type="spellStart"/>
      <w:r>
        <w:t>eksami</w:t>
      </w:r>
      <w:proofErr w:type="spellEnd"/>
      <w:r>
        <w:t xml:space="preserve"> </w:t>
      </w:r>
      <w:proofErr w:type="spellStart"/>
      <w:r w:rsidR="007D004A">
        <w:t>sooritamist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seetõ</w:t>
      </w:r>
      <w:r w:rsidR="007D004A">
        <w:t>ttu</w:t>
      </w:r>
      <w:proofErr w:type="spellEnd"/>
      <w:r w:rsidR="007D004A">
        <w:t xml:space="preserve"> </w:t>
      </w:r>
      <w:proofErr w:type="spellStart"/>
      <w:r w:rsidR="007D004A">
        <w:t>ebaausate</w:t>
      </w:r>
      <w:proofErr w:type="spellEnd"/>
      <w:r w:rsidR="007D004A">
        <w:t xml:space="preserve"> </w:t>
      </w:r>
      <w:proofErr w:type="spellStart"/>
      <w:r w:rsidR="007D004A">
        <w:t>võtete</w:t>
      </w:r>
      <w:proofErr w:type="spellEnd"/>
      <w:r w:rsidR="007D004A">
        <w:t xml:space="preserve"> </w:t>
      </w:r>
      <w:proofErr w:type="spellStart"/>
      <w:r w:rsidR="007D004A">
        <w:t>abil</w:t>
      </w:r>
      <w:proofErr w:type="spellEnd"/>
      <w:r w:rsidR="007D004A">
        <w:t xml:space="preserve"> </w:t>
      </w:r>
      <w:proofErr w:type="spellStart"/>
      <w:r w:rsidR="007D004A">
        <w:t>ülikooli</w:t>
      </w:r>
      <w:proofErr w:type="spellEnd"/>
      <w:r w:rsidR="007D004A">
        <w:t xml:space="preserve"> </w:t>
      </w:r>
      <w:proofErr w:type="spellStart"/>
      <w:r w:rsidR="007D004A">
        <w:t>pääsemist</w:t>
      </w:r>
      <w:proofErr w:type="spellEnd"/>
      <w:r>
        <w:t>.</w:t>
      </w:r>
    </w:p>
    <w:p w:rsidR="00DC77EF" w:rsidRDefault="00DC77EF" w:rsidP="00EF1825">
      <w:pPr>
        <w:pStyle w:val="Heading1"/>
        <w:jc w:val="both"/>
      </w:pPr>
      <w:proofErr w:type="spellStart"/>
      <w:r>
        <w:t>Metoodika</w:t>
      </w:r>
      <w:proofErr w:type="spellEnd"/>
    </w:p>
    <w:p w:rsidR="00FB2F4E" w:rsidRDefault="00FB2F4E" w:rsidP="00EF1825">
      <w:pPr>
        <w:jc w:val="both"/>
      </w:pPr>
      <w:proofErr w:type="spellStart"/>
      <w:r>
        <w:t>Tegemist</w:t>
      </w:r>
      <w:proofErr w:type="spellEnd"/>
      <w:r>
        <w:t xml:space="preserve"> on </w:t>
      </w:r>
      <w:proofErr w:type="spellStart"/>
      <w:r>
        <w:t>analüütilis-referatiivse</w:t>
      </w:r>
      <w:proofErr w:type="spellEnd"/>
      <w:r>
        <w:t xml:space="preserve"> </w:t>
      </w:r>
      <w:proofErr w:type="spellStart"/>
      <w:r>
        <w:t>lõputööga</w:t>
      </w:r>
      <w:proofErr w:type="spellEnd"/>
      <w:r>
        <w:t>:</w:t>
      </w:r>
    </w:p>
    <w:p w:rsidR="00FB2F4E" w:rsidRDefault="00E82FAE" w:rsidP="00EF1825">
      <w:pPr>
        <w:pStyle w:val="ListParagraph"/>
        <w:numPr>
          <w:ilvl w:val="0"/>
          <w:numId w:val="1"/>
        </w:numPr>
        <w:jc w:val="both"/>
      </w:pPr>
      <w:proofErr w:type="spellStart"/>
      <w:r>
        <w:t>O</w:t>
      </w:r>
      <w:r w:rsidR="00FB2F4E">
        <w:t>lemasolevate</w:t>
      </w:r>
      <w:proofErr w:type="spellEnd"/>
      <w:r w:rsidR="00FB2F4E">
        <w:t xml:space="preserve"> </w:t>
      </w:r>
      <w:proofErr w:type="spellStart"/>
      <w:r>
        <w:t>eksamijärelevalvelahenduste</w:t>
      </w:r>
      <w:proofErr w:type="spellEnd"/>
      <w:r w:rsidR="00EF1825">
        <w:t xml:space="preserve"> (</w:t>
      </w:r>
      <w:proofErr w:type="spellStart"/>
      <w:r w:rsidR="000753D6">
        <w:t>nt</w:t>
      </w:r>
      <w:proofErr w:type="spellEnd"/>
      <w:r w:rsidR="000753D6">
        <w:t xml:space="preserve"> </w:t>
      </w:r>
      <w:proofErr w:type="spellStart"/>
      <w:r w:rsidR="00EF1825">
        <w:t>Talview</w:t>
      </w:r>
      <w:proofErr w:type="spellEnd"/>
      <w:r w:rsidR="00EF1825">
        <w:t>,</w:t>
      </w:r>
      <w:r w:rsidR="000753D6">
        <w:t xml:space="preserve"> Pearson </w:t>
      </w:r>
      <w:proofErr w:type="gramStart"/>
      <w:r w:rsidR="000753D6">
        <w:t>VUE)</w:t>
      </w:r>
      <w:r w:rsidR="00EF1825">
        <w:t xml:space="preserve"> </w:t>
      </w:r>
      <w:r w:rsidR="00FB2F4E">
        <w:t xml:space="preserve"> </w:t>
      </w:r>
      <w:proofErr w:type="spellStart"/>
      <w:r w:rsidR="00FB2F4E">
        <w:t>analüüs</w:t>
      </w:r>
      <w:proofErr w:type="spellEnd"/>
      <w:proofErr w:type="gramEnd"/>
      <w:r w:rsidR="00FB2F4E">
        <w:t xml:space="preserve"> </w:t>
      </w:r>
      <w:proofErr w:type="spellStart"/>
      <w:r w:rsidR="00FB2F4E">
        <w:t>ja</w:t>
      </w:r>
      <w:proofErr w:type="spellEnd"/>
      <w:r w:rsidR="00FB2F4E">
        <w:t xml:space="preserve"> </w:t>
      </w:r>
      <w:proofErr w:type="spellStart"/>
      <w:r w:rsidR="00FB2F4E">
        <w:t>võrdlus</w:t>
      </w:r>
      <w:proofErr w:type="spellEnd"/>
    </w:p>
    <w:p w:rsidR="00FB2F4E" w:rsidRDefault="00D63274" w:rsidP="00EF1825">
      <w:pPr>
        <w:pStyle w:val="ListParagraph"/>
        <w:numPr>
          <w:ilvl w:val="0"/>
          <w:numId w:val="1"/>
        </w:numPr>
        <w:jc w:val="both"/>
      </w:pPr>
      <w:proofErr w:type="spellStart"/>
      <w:r>
        <w:t>Pidevautentimisvõimaluste</w:t>
      </w:r>
      <w:proofErr w:type="spellEnd"/>
      <w:r w:rsidR="00EF1825">
        <w:t xml:space="preserve"> (</w:t>
      </w:r>
      <w:proofErr w:type="spellStart"/>
      <w:r w:rsidR="00EF1825">
        <w:t>näotuvastus</w:t>
      </w:r>
      <w:proofErr w:type="spellEnd"/>
      <w:r w:rsidR="00EF1825">
        <w:t xml:space="preserve">, </w:t>
      </w:r>
      <w:proofErr w:type="spellStart"/>
      <w:r w:rsidR="00EF1825">
        <w:t>silmade</w:t>
      </w:r>
      <w:proofErr w:type="spellEnd"/>
      <w:r w:rsidR="00EF1825">
        <w:t xml:space="preserve"> </w:t>
      </w:r>
      <w:proofErr w:type="spellStart"/>
      <w:r w:rsidR="00EF1825">
        <w:t>fookuspunkt</w:t>
      </w:r>
      <w:proofErr w:type="spellEnd"/>
      <w:r w:rsidR="00EF1825">
        <w:t xml:space="preserve">) </w:t>
      </w:r>
      <w:proofErr w:type="spellStart"/>
      <w:r w:rsidR="00EF1825">
        <w:t>ja</w:t>
      </w:r>
      <w:proofErr w:type="spellEnd"/>
      <w:r w:rsidR="00EF1825">
        <w:t xml:space="preserve"> </w:t>
      </w:r>
      <w:proofErr w:type="spellStart"/>
      <w:r w:rsidR="00EF1825">
        <w:t>jälgimismeetodite</w:t>
      </w:r>
      <w:proofErr w:type="spellEnd"/>
      <w:r w:rsidR="00EF1825">
        <w:t xml:space="preserve"> (</w:t>
      </w:r>
      <w:proofErr w:type="spellStart"/>
      <w:r w:rsidR="00EF1825">
        <w:t>ruumi</w:t>
      </w:r>
      <w:proofErr w:type="spellEnd"/>
      <w:r w:rsidR="00EF1825">
        <w:t xml:space="preserve"> </w:t>
      </w:r>
      <w:proofErr w:type="spellStart"/>
      <w:r w:rsidR="00EF1825">
        <w:t>heli</w:t>
      </w:r>
      <w:proofErr w:type="spellEnd"/>
      <w:r w:rsidR="00EF1825">
        <w:t xml:space="preserve">- </w:t>
      </w:r>
      <w:proofErr w:type="spellStart"/>
      <w:r w:rsidR="00EF1825">
        <w:t>ja</w:t>
      </w:r>
      <w:proofErr w:type="spellEnd"/>
      <w:r w:rsidR="00EF1825">
        <w:t xml:space="preserve"> </w:t>
      </w:r>
      <w:proofErr w:type="spellStart"/>
      <w:r w:rsidR="00EF1825">
        <w:t>videovoog</w:t>
      </w:r>
      <w:proofErr w:type="spellEnd"/>
      <w:r w:rsidR="00EF1825">
        <w:t>)</w:t>
      </w:r>
      <w:r>
        <w:t xml:space="preserve"> </w:t>
      </w:r>
      <w:proofErr w:type="spellStart"/>
      <w:r>
        <w:t>analüüs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hinnang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rakendatavusele</w:t>
      </w:r>
      <w:proofErr w:type="spellEnd"/>
      <w:r>
        <w:t xml:space="preserve"> TTÜ </w:t>
      </w:r>
      <w:proofErr w:type="spellStart"/>
      <w:r>
        <w:t>küberkaitse</w:t>
      </w:r>
      <w:proofErr w:type="spellEnd"/>
      <w:r>
        <w:t xml:space="preserve"> </w:t>
      </w:r>
      <w:proofErr w:type="spellStart"/>
      <w:r>
        <w:t>sisseastumiseksami</w:t>
      </w:r>
      <w:proofErr w:type="spellEnd"/>
      <w:r>
        <w:t xml:space="preserve"> </w:t>
      </w:r>
      <w:proofErr w:type="spellStart"/>
      <w:r>
        <w:t>kontekstis</w:t>
      </w:r>
      <w:proofErr w:type="spellEnd"/>
    </w:p>
    <w:p w:rsidR="00D63274" w:rsidRDefault="00D63274" w:rsidP="00EF1825">
      <w:pPr>
        <w:pStyle w:val="ListParagraph"/>
        <w:numPr>
          <w:ilvl w:val="0"/>
          <w:numId w:val="1"/>
        </w:numPr>
        <w:jc w:val="both"/>
      </w:pPr>
      <w:proofErr w:type="spellStart"/>
      <w:r>
        <w:t>Potentsiaalsete</w:t>
      </w:r>
      <w:proofErr w:type="spellEnd"/>
      <w:r>
        <w:t xml:space="preserve"> </w:t>
      </w:r>
      <w:proofErr w:type="spellStart"/>
      <w:r>
        <w:t>rünnakute</w:t>
      </w:r>
      <w:proofErr w:type="spellEnd"/>
      <w:r>
        <w:t xml:space="preserve"> </w:t>
      </w:r>
      <w:proofErr w:type="spellStart"/>
      <w:r>
        <w:t>uurimine</w:t>
      </w:r>
      <w:proofErr w:type="spellEnd"/>
    </w:p>
    <w:p w:rsidR="00DC77EF" w:rsidRDefault="00D63274" w:rsidP="00EF1825">
      <w:pPr>
        <w:pStyle w:val="ListParagraph"/>
        <w:numPr>
          <w:ilvl w:val="0"/>
          <w:numId w:val="1"/>
        </w:numPr>
        <w:jc w:val="both"/>
      </w:pPr>
      <w:proofErr w:type="spellStart"/>
      <w:r>
        <w:t>Kaitsemeetmete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pakkumine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hinnang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kasutatavusele</w:t>
      </w:r>
      <w:proofErr w:type="spellEnd"/>
    </w:p>
    <w:p w:rsidR="00DC77EF" w:rsidRDefault="00DC77EF" w:rsidP="00EF1825">
      <w:pPr>
        <w:pStyle w:val="Heading1"/>
        <w:jc w:val="both"/>
      </w:pPr>
      <w:proofErr w:type="spellStart"/>
      <w:r>
        <w:t>Allikad</w:t>
      </w:r>
      <w:proofErr w:type="spellEnd"/>
    </w:p>
    <w:p w:rsidR="00E82FAE" w:rsidRDefault="00E82FAE" w:rsidP="00EF1825">
      <w:pPr>
        <w:pStyle w:val="ListParagraph"/>
        <w:numPr>
          <w:ilvl w:val="0"/>
          <w:numId w:val="3"/>
        </w:numPr>
        <w:jc w:val="both"/>
      </w:pPr>
      <w:proofErr w:type="spellStart"/>
      <w:r>
        <w:t>Olemasolevate</w:t>
      </w:r>
      <w:proofErr w:type="spellEnd"/>
      <w:r>
        <w:t xml:space="preserve"> </w:t>
      </w:r>
      <w:proofErr w:type="spellStart"/>
      <w:r>
        <w:t>eksamijärelevalvelahenduste</w:t>
      </w:r>
      <w:proofErr w:type="spellEnd"/>
      <w:r>
        <w:t xml:space="preserve"> </w:t>
      </w:r>
      <w:proofErr w:type="spellStart"/>
      <w:r>
        <w:t>veebilehed</w:t>
      </w:r>
      <w:proofErr w:type="spellEnd"/>
      <w:r w:rsidR="00EF1825"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tooteinformatsioon</w:t>
      </w:r>
      <w:proofErr w:type="spellEnd"/>
    </w:p>
    <w:p w:rsidR="00EF1825" w:rsidRPr="00971093" w:rsidRDefault="00EF1825" w:rsidP="00EF18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jc w:val="both"/>
        <w:rPr>
          <w:noProof/>
        </w:rPr>
      </w:pPr>
      <w:r w:rsidRPr="00971093">
        <w:rPr>
          <w:noProof/>
        </w:rPr>
        <w:t xml:space="preserve">I. Traoré, Y. Nakkabi, S. Saad, B. Sayed, J. D. Ardigo, and P. M. De Faria Quinan, “Ensuring online exam integrity through continuous biometric authentication,” in </w:t>
      </w:r>
      <w:r w:rsidRPr="00EF1825">
        <w:rPr>
          <w:i/>
          <w:iCs/>
          <w:noProof/>
        </w:rPr>
        <w:t xml:space="preserve">Information Security </w:t>
      </w:r>
      <w:r w:rsidRPr="00EF1825">
        <w:rPr>
          <w:i/>
          <w:iCs/>
          <w:noProof/>
        </w:rPr>
        <w:lastRenderedPageBreak/>
        <w:t>Practices: Emerging Threats and Perspectives</w:t>
      </w:r>
      <w:r w:rsidRPr="00971093">
        <w:rPr>
          <w:noProof/>
        </w:rPr>
        <w:t>, 2017.</w:t>
      </w:r>
    </w:p>
    <w:p w:rsidR="00EF1825" w:rsidRPr="00971093" w:rsidRDefault="00EF1825" w:rsidP="00EF18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jc w:val="both"/>
        <w:rPr>
          <w:noProof/>
        </w:rPr>
      </w:pPr>
      <w:r w:rsidRPr="00971093">
        <w:rPr>
          <w:noProof/>
        </w:rPr>
        <w:t xml:space="preserve">X. Li, J. Li, L. Liu, and J. Xu, “Face pose estimate technology and its application in video invigilation,” in </w:t>
      </w:r>
      <w:r w:rsidRPr="00EF1825">
        <w:rPr>
          <w:i/>
          <w:iCs/>
          <w:noProof/>
        </w:rPr>
        <w:t>2nd International Workshop on Education Technology and Computer Science, ETCS 2010</w:t>
      </w:r>
      <w:r w:rsidRPr="00971093">
        <w:rPr>
          <w:noProof/>
        </w:rPr>
        <w:t>, 2010, vol. 2, pp. 102–105.</w:t>
      </w:r>
    </w:p>
    <w:p w:rsidR="00EF1825" w:rsidRPr="00971093" w:rsidRDefault="00EF1825" w:rsidP="00EF18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jc w:val="both"/>
        <w:rPr>
          <w:noProof/>
        </w:rPr>
      </w:pPr>
      <w:r w:rsidRPr="00971093">
        <w:rPr>
          <w:noProof/>
        </w:rPr>
        <w:t xml:space="preserve">S. Mondal and P. Bours, “Person Identification by Keystroke Dynamics Using Pairwise User Coupling,” </w:t>
      </w:r>
      <w:r w:rsidRPr="00EF1825">
        <w:rPr>
          <w:i/>
          <w:iCs/>
          <w:noProof/>
        </w:rPr>
        <w:t>IEEE Trans. Inf. Forensics Secur.</w:t>
      </w:r>
      <w:r w:rsidRPr="00971093">
        <w:rPr>
          <w:noProof/>
        </w:rPr>
        <w:t>, 2017.</w:t>
      </w:r>
    </w:p>
    <w:p w:rsidR="00EF1825" w:rsidRPr="00E82FAE" w:rsidRDefault="00EF1825" w:rsidP="00EF182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jc w:val="both"/>
        <w:rPr>
          <w:noProof/>
        </w:rPr>
      </w:pPr>
      <w:r w:rsidRPr="00971093">
        <w:rPr>
          <w:noProof/>
        </w:rPr>
        <w:t xml:space="preserve">J. Roth, X. Liu, and D. Metaxas, “On continuous user authentication via typing behavior,” </w:t>
      </w:r>
      <w:r w:rsidRPr="00EF1825">
        <w:rPr>
          <w:i/>
          <w:iCs/>
          <w:noProof/>
        </w:rPr>
        <w:t>IEEE Trans. Image Process.</w:t>
      </w:r>
      <w:r w:rsidRPr="00971093">
        <w:rPr>
          <w:noProof/>
        </w:rPr>
        <w:t>, 2014.</w:t>
      </w:r>
    </w:p>
    <w:sectPr w:rsidR="00EF1825" w:rsidRPr="00E82FAE" w:rsidSect="00EF1825">
      <w:headerReference w:type="first" r:id="rId9"/>
      <w:pgSz w:w="11906" w:h="16838"/>
      <w:pgMar w:top="993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03D" w:rsidRDefault="0038403D" w:rsidP="00DC77EF">
      <w:pPr>
        <w:spacing w:after="0" w:line="240" w:lineRule="auto"/>
      </w:pPr>
      <w:r>
        <w:separator/>
      </w:r>
    </w:p>
  </w:endnote>
  <w:endnote w:type="continuationSeparator" w:id="0">
    <w:p w:rsidR="0038403D" w:rsidRDefault="0038403D" w:rsidP="00DC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03D" w:rsidRDefault="0038403D" w:rsidP="00DC77EF">
      <w:pPr>
        <w:spacing w:after="0" w:line="240" w:lineRule="auto"/>
      </w:pPr>
      <w:r>
        <w:separator/>
      </w:r>
    </w:p>
  </w:footnote>
  <w:footnote w:type="continuationSeparator" w:id="0">
    <w:p w:rsidR="0038403D" w:rsidRDefault="0038403D" w:rsidP="00DC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825" w:rsidRDefault="00EF1825" w:rsidP="00EF1825">
    <w:pPr>
      <w:pStyle w:val="Header"/>
      <w:jc w:val="right"/>
    </w:pPr>
    <w:r>
      <w:tab/>
      <w:t>Eva Maria Veitmaa</w:t>
    </w:r>
  </w:p>
  <w:p w:rsidR="00EF1825" w:rsidRDefault="00EF1825" w:rsidP="00EF1825">
    <w:pPr>
      <w:pStyle w:val="Header"/>
      <w:jc w:val="right"/>
    </w:pPr>
    <w:r>
      <w:t>155408IAPB</w:t>
    </w:r>
  </w:p>
  <w:p w:rsidR="00EF1825" w:rsidRDefault="00772FE5" w:rsidP="00EF1825">
    <w:pPr>
      <w:pStyle w:val="Header"/>
      <w:jc w:val="right"/>
    </w:pPr>
    <w:r>
      <w:t>28</w:t>
    </w:r>
    <w:r w:rsidR="00EF1825">
      <w:t>.02.2018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607"/>
    <w:multiLevelType w:val="hybridMultilevel"/>
    <w:tmpl w:val="F072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E1223"/>
    <w:multiLevelType w:val="hybridMultilevel"/>
    <w:tmpl w:val="FAF2C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65B30"/>
    <w:multiLevelType w:val="hybridMultilevel"/>
    <w:tmpl w:val="0960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69EF"/>
    <w:multiLevelType w:val="hybridMultilevel"/>
    <w:tmpl w:val="8398F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ytDSwsDAyMjY3NDFX0lEKTi0uzszPAykwrAUAdB/W6CwAAAA="/>
  </w:docVars>
  <w:rsids>
    <w:rsidRoot w:val="00DC77EF"/>
    <w:rsid w:val="000753D6"/>
    <w:rsid w:val="00075630"/>
    <w:rsid w:val="00117FCC"/>
    <w:rsid w:val="001E151A"/>
    <w:rsid w:val="0038403D"/>
    <w:rsid w:val="00464F27"/>
    <w:rsid w:val="004B4E11"/>
    <w:rsid w:val="00593E8D"/>
    <w:rsid w:val="005A15F0"/>
    <w:rsid w:val="00772FE5"/>
    <w:rsid w:val="007D004A"/>
    <w:rsid w:val="00884E26"/>
    <w:rsid w:val="008F00C1"/>
    <w:rsid w:val="00955956"/>
    <w:rsid w:val="00CE4CE8"/>
    <w:rsid w:val="00D63274"/>
    <w:rsid w:val="00DC77EF"/>
    <w:rsid w:val="00E2794E"/>
    <w:rsid w:val="00E82FAE"/>
    <w:rsid w:val="00EA007C"/>
    <w:rsid w:val="00EF1825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65E04"/>
  <w15:chartTrackingRefBased/>
  <w15:docId w15:val="{4FE420CB-3D05-4798-87D5-E6A1B641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77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DC77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7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EF"/>
  </w:style>
  <w:style w:type="paragraph" w:styleId="Footer">
    <w:name w:val="footer"/>
    <w:basedOn w:val="Normal"/>
    <w:link w:val="FooterChar"/>
    <w:uiPriority w:val="99"/>
    <w:unhideWhenUsed/>
    <w:rsid w:val="00DC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EF"/>
  </w:style>
  <w:style w:type="paragraph" w:styleId="ListParagraph">
    <w:name w:val="List Paragraph"/>
    <w:basedOn w:val="Normal"/>
    <w:uiPriority w:val="34"/>
    <w:qFormat/>
    <w:rsid w:val="00FB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73%74%65%6e.%6d%61%73%65%73@%74%74%75.%65%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184EADE-B515-4568-98DD-D7717B88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 Maria</dc:creator>
  <cp:keywords/>
  <dc:description/>
  <cp:lastModifiedBy>Eva  Maria</cp:lastModifiedBy>
  <cp:revision>12</cp:revision>
  <cp:lastPrinted>2018-02-28T13:48:00Z</cp:lastPrinted>
  <dcterms:created xsi:type="dcterms:W3CDTF">2018-02-24T18:04:00Z</dcterms:created>
  <dcterms:modified xsi:type="dcterms:W3CDTF">2018-02-28T13:49:00Z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47eb23be-cabe-3dd6-8d8e-af4a87514029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