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6B5E9" w14:textId="2802AA06" w:rsidR="00670F4B" w:rsidRPr="00AB105A" w:rsidRDefault="00AB105A" w:rsidP="00AB105A">
      <w:pPr>
        <w:ind w:firstLine="360"/>
        <w:rPr>
          <w:b/>
          <w:bCs/>
          <w:sz w:val="36"/>
          <w:szCs w:val="36"/>
        </w:rPr>
      </w:pPr>
      <w:r w:rsidRPr="003347D4">
        <w:rPr>
          <w:b/>
          <w:bCs/>
          <w:sz w:val="36"/>
          <w:szCs w:val="36"/>
          <w:highlight w:val="lightGray"/>
        </w:rPr>
        <w:t xml:space="preserve">Как работает </w:t>
      </w:r>
      <w:r w:rsidR="00477794" w:rsidRPr="003347D4">
        <w:rPr>
          <w:b/>
          <w:bCs/>
          <w:sz w:val="36"/>
          <w:szCs w:val="36"/>
          <w:highlight w:val="lightGray"/>
        </w:rPr>
        <w:t>распознавание</w:t>
      </w:r>
      <w:r w:rsidRPr="003347D4">
        <w:rPr>
          <w:b/>
          <w:bCs/>
          <w:sz w:val="36"/>
          <w:szCs w:val="36"/>
          <w:highlight w:val="lightGray"/>
        </w:rPr>
        <w:t xml:space="preserve"> речи решении кейса №1 от команды </w:t>
      </w:r>
      <w:r w:rsidRPr="003347D4">
        <w:rPr>
          <w:b/>
          <w:bCs/>
          <w:sz w:val="36"/>
          <w:szCs w:val="36"/>
          <w:highlight w:val="lightGray"/>
          <w:lang w:val="en-US"/>
        </w:rPr>
        <w:t>Sakhalin</w:t>
      </w:r>
      <w:r w:rsidRPr="003347D4">
        <w:rPr>
          <w:b/>
          <w:bCs/>
          <w:sz w:val="36"/>
          <w:szCs w:val="36"/>
          <w:highlight w:val="lightGray"/>
        </w:rPr>
        <w:t xml:space="preserve"> </w:t>
      </w:r>
      <w:r w:rsidRPr="003347D4">
        <w:rPr>
          <w:b/>
          <w:bCs/>
          <w:sz w:val="36"/>
          <w:szCs w:val="36"/>
          <w:highlight w:val="lightGray"/>
          <w:lang w:val="en-US"/>
        </w:rPr>
        <w:t>Random</w:t>
      </w:r>
      <w:r w:rsidRPr="003347D4">
        <w:rPr>
          <w:b/>
          <w:bCs/>
          <w:sz w:val="36"/>
          <w:szCs w:val="36"/>
          <w:highlight w:val="lightGray"/>
        </w:rPr>
        <w:t>.</w:t>
      </w:r>
    </w:p>
    <w:p w14:paraId="4309A532" w14:textId="5B0EA36E" w:rsidR="00AB105A" w:rsidRDefault="00AB105A" w:rsidP="00AB105A">
      <w:pPr>
        <w:ind w:left="360"/>
      </w:pPr>
      <w:r>
        <w:t xml:space="preserve">В базе данных </w:t>
      </w:r>
      <w:r w:rsidR="00477794">
        <w:t xml:space="preserve">- </w:t>
      </w:r>
      <w:r>
        <w:t xml:space="preserve">таблица зарегистрированных работников (пользователей системы) </w:t>
      </w:r>
      <w:r w:rsidRPr="00AB105A">
        <w:rPr>
          <w:b/>
          <w:bCs/>
        </w:rPr>
        <w:t>«</w:t>
      </w:r>
      <w:r w:rsidRPr="00AB105A">
        <w:rPr>
          <w:b/>
          <w:bCs/>
          <w:lang w:val="en-US"/>
        </w:rPr>
        <w:t>pks</w:t>
      </w:r>
      <w:r w:rsidRPr="00AB105A">
        <w:rPr>
          <w:b/>
          <w:bCs/>
        </w:rPr>
        <w:t>_</w:t>
      </w:r>
      <w:r w:rsidRPr="00AB105A">
        <w:rPr>
          <w:b/>
          <w:bCs/>
          <w:lang w:val="en-US"/>
        </w:rPr>
        <w:t>players</w:t>
      </w:r>
      <w:r w:rsidRPr="00AB105A">
        <w:rPr>
          <w:b/>
          <w:bCs/>
        </w:rPr>
        <w:t>»</w:t>
      </w:r>
      <w:r>
        <w:t xml:space="preserve">, каждому работнику соответствует «горячее слово» которое однозначно определяет его и не может повторяться. Это важно – </w:t>
      </w:r>
      <w:r w:rsidR="00477794">
        <w:t>«</w:t>
      </w:r>
      <w:r>
        <w:t>горячее слово</w:t>
      </w:r>
      <w:r w:rsidR="00477794">
        <w:t>»</w:t>
      </w:r>
      <w:r>
        <w:t xml:space="preserve"> нужно чтобы Бот-</w:t>
      </w:r>
      <w:proofErr w:type="spellStart"/>
      <w:r>
        <w:t>Речевик</w:t>
      </w:r>
      <w:proofErr w:type="spellEnd"/>
      <w:r>
        <w:t xml:space="preserve"> понял кому поручать (приписывать) ту или иную задачу.</w:t>
      </w:r>
    </w:p>
    <w:p w14:paraId="1BDBBE29" w14:textId="6A2BBF83" w:rsidR="00AB105A" w:rsidRDefault="00AB105A" w:rsidP="00AB105A">
      <w:pPr>
        <w:ind w:left="360"/>
      </w:pPr>
      <w:r>
        <w:rPr>
          <w:noProof/>
        </w:rPr>
        <w:drawing>
          <wp:inline distT="0" distB="0" distL="0" distR="0" wp14:anchorId="2F6D079D" wp14:editId="66A20ADA">
            <wp:extent cx="9251950" cy="908685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60462" cy="90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1B37" w14:textId="77777777" w:rsidR="00AB105A" w:rsidRDefault="00AB105A" w:rsidP="00AB105A">
      <w:pPr>
        <w:ind w:left="360"/>
      </w:pPr>
    </w:p>
    <w:p w14:paraId="145F5C52" w14:textId="2BA46E39" w:rsidR="005B39F0" w:rsidRDefault="005B39F0" w:rsidP="00AB105A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В полном объеме реализована форма авторизации </w:t>
      </w:r>
      <w:r w:rsidR="00477794">
        <w:rPr>
          <w:b/>
          <w:bCs/>
          <w:sz w:val="36"/>
          <w:szCs w:val="36"/>
        </w:rPr>
        <w:t>вход и выход пользователей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1"/>
        <w:gridCol w:w="8877"/>
      </w:tblGrid>
      <w:tr w:rsidR="005B39F0" w14:paraId="2592504F" w14:textId="77777777" w:rsidTr="005B39F0">
        <w:tc>
          <w:tcPr>
            <w:tcW w:w="6161" w:type="dxa"/>
          </w:tcPr>
          <w:p w14:paraId="2E4D5235" w14:textId="15BA529B" w:rsidR="005B39F0" w:rsidRDefault="005B39F0" w:rsidP="005B39F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27FFC08E" wp14:editId="56A9492D">
                  <wp:extent cx="3086100" cy="3071311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610" cy="3104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7" w:type="dxa"/>
          </w:tcPr>
          <w:p w14:paraId="0EEEDD7E" w14:textId="41592DC5" w:rsidR="005B39F0" w:rsidRPr="005B39F0" w:rsidRDefault="005B39F0" w:rsidP="005B39F0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r w:rsidRPr="005B39F0">
              <w:rPr>
                <w:b/>
                <w:bCs/>
              </w:rPr>
              <w:t xml:space="preserve">Вводим логин и пароль (подсмотреть можно пунктом выше </w:t>
            </w:r>
            <w:proofErr w:type="gramStart"/>
            <w:r w:rsidRPr="005B39F0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Pr="005B39F0">
              <w:rPr>
                <w:b/>
                <w:bCs/>
              </w:rPr>
              <w:t xml:space="preserve"> )</w:t>
            </w:r>
            <w:proofErr w:type="gramEnd"/>
          </w:p>
          <w:p w14:paraId="1F9937CB" w14:textId="77777777" w:rsidR="005B39F0" w:rsidRDefault="005B39F0" w:rsidP="00AB105A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3915F010" w14:textId="111CF96B" w:rsidR="005B39F0" w:rsidRPr="005B39F0" w:rsidRDefault="005B39F0" w:rsidP="00AB105A">
            <w:pPr>
              <w:rPr>
                <w:b/>
                <w:bCs/>
                <w:sz w:val="28"/>
                <w:szCs w:val="28"/>
              </w:rPr>
            </w:pPr>
            <w:r w:rsidRPr="005B39F0">
              <w:rPr>
                <w:b/>
                <w:bCs/>
                <w:sz w:val="28"/>
                <w:szCs w:val="28"/>
                <w:lang w:val="en-US"/>
              </w:rPr>
              <w:t>Login</w:t>
            </w:r>
            <w:r w:rsidRPr="005B39F0">
              <w:rPr>
                <w:b/>
                <w:bCs/>
                <w:sz w:val="28"/>
                <w:szCs w:val="28"/>
              </w:rPr>
              <w:t>: 123456 (он же табельный номер работника)</w:t>
            </w:r>
          </w:p>
          <w:p w14:paraId="6757923E" w14:textId="3D11F613" w:rsidR="005B39F0" w:rsidRPr="005B39F0" w:rsidRDefault="005B39F0" w:rsidP="00AB105A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5B39F0">
              <w:rPr>
                <w:b/>
                <w:bCs/>
                <w:sz w:val="28"/>
                <w:szCs w:val="28"/>
                <w:lang w:val="en-US"/>
              </w:rPr>
              <w:t>Passw</w:t>
            </w:r>
            <w:proofErr w:type="spellEnd"/>
            <w:r w:rsidRPr="005B39F0">
              <w:rPr>
                <w:b/>
                <w:bCs/>
                <w:sz w:val="28"/>
                <w:szCs w:val="28"/>
              </w:rPr>
              <w:t>: 123456</w:t>
            </w:r>
          </w:p>
        </w:tc>
      </w:tr>
    </w:tbl>
    <w:p w14:paraId="63B408A4" w14:textId="77777777" w:rsidR="005B39F0" w:rsidRDefault="005B39F0" w:rsidP="00AB105A">
      <w:pPr>
        <w:ind w:left="360"/>
        <w:rPr>
          <w:b/>
          <w:bCs/>
          <w:sz w:val="36"/>
          <w:szCs w:val="36"/>
        </w:rPr>
      </w:pPr>
    </w:p>
    <w:p w14:paraId="3304119F" w14:textId="77777777" w:rsidR="005B39F0" w:rsidRDefault="005B39F0" w:rsidP="00AB105A">
      <w:pPr>
        <w:ind w:left="360"/>
        <w:rPr>
          <w:b/>
          <w:bCs/>
          <w:sz w:val="36"/>
          <w:szCs w:val="36"/>
        </w:rPr>
      </w:pPr>
    </w:p>
    <w:p w14:paraId="58999359" w14:textId="6C90BD13" w:rsidR="005B39F0" w:rsidRDefault="005B39F0" w:rsidP="00AB105A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Попадаем в личный кабинет работника</w:t>
      </w:r>
    </w:p>
    <w:p w14:paraId="07B261AA" w14:textId="60A1749B" w:rsidR="005B39F0" w:rsidRDefault="005B39F0" w:rsidP="00AB105A">
      <w:pPr>
        <w:ind w:left="36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C688542" wp14:editId="789AAB10">
            <wp:extent cx="9777730" cy="26581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3873" w14:textId="49CFF71B" w:rsidR="005B39F0" w:rsidRDefault="005B39F0" w:rsidP="00AB105A">
      <w:pPr>
        <w:ind w:left="360"/>
        <w:rPr>
          <w:b/>
          <w:bCs/>
          <w:sz w:val="24"/>
          <w:szCs w:val="24"/>
        </w:rPr>
      </w:pPr>
      <w:r w:rsidRPr="005B39F0">
        <w:rPr>
          <w:b/>
          <w:bCs/>
          <w:sz w:val="24"/>
          <w:szCs w:val="24"/>
        </w:rPr>
        <w:t>Прямо тут мы можем просматривать «Входящие», «Исходящие» поручения. Посмотреть «Аналитику»</w:t>
      </w:r>
      <w:r>
        <w:rPr>
          <w:b/>
          <w:bCs/>
          <w:sz w:val="24"/>
          <w:szCs w:val="24"/>
        </w:rPr>
        <w:t>.</w:t>
      </w:r>
    </w:p>
    <w:p w14:paraId="4A47A571" w14:textId="353210CA" w:rsidR="005B39F0" w:rsidRDefault="005B39F0" w:rsidP="00AB105A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6717D6" wp14:editId="4B0F7428">
            <wp:extent cx="314325" cy="314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- можно подтвердить выполнение поручения + отчет о исполнении</w:t>
      </w:r>
    </w:p>
    <w:p w14:paraId="59F73451" w14:textId="4E32919F" w:rsidR="005B39F0" w:rsidRDefault="005B39F0" w:rsidP="00AB105A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933DB1" wp14:editId="693F04CE">
            <wp:extent cx="314325" cy="314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>- можно и не выполнить + нужно заполнить комментарий</w:t>
      </w:r>
      <w:r w:rsidR="00611C46">
        <w:rPr>
          <w:b/>
          <w:bCs/>
          <w:sz w:val="24"/>
          <w:szCs w:val="24"/>
        </w:rPr>
        <w:t xml:space="preserve"> что и почему не получилось</w:t>
      </w:r>
    </w:p>
    <w:p w14:paraId="4F8EC625" w14:textId="4F275D58" w:rsidR="005B39F0" w:rsidRDefault="005B39F0" w:rsidP="00AB105A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4DFECE" wp14:editId="542181B0">
            <wp:extent cx="314325" cy="314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>- можно остановить выполнение поручения + отчет</w:t>
      </w:r>
    </w:p>
    <w:p w14:paraId="3434EA30" w14:textId="58B5A89C" w:rsidR="00477794" w:rsidRDefault="00477794" w:rsidP="00AB105A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AF0DB1" wp14:editId="55BBF42A">
            <wp:extent cx="238125" cy="238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стрелка справа - переназначить другому </w:t>
      </w:r>
      <w:r w:rsidR="00611C46">
        <w:rPr>
          <w:b/>
          <w:bCs/>
          <w:sz w:val="24"/>
          <w:szCs w:val="24"/>
        </w:rPr>
        <w:t xml:space="preserve">работнику </w:t>
      </w:r>
      <w:r>
        <w:rPr>
          <w:b/>
          <w:bCs/>
          <w:sz w:val="24"/>
          <w:szCs w:val="24"/>
        </w:rPr>
        <w:t>+ комментарий</w:t>
      </w:r>
    </w:p>
    <w:p w14:paraId="16B47C16" w14:textId="1B533BD6" w:rsidR="00477794" w:rsidRDefault="00477794" w:rsidP="00AB105A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1C73A8" wp14:editId="278DD969">
            <wp:extent cx="2628900" cy="542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- </w:t>
      </w:r>
      <w:r w:rsidR="00611C46">
        <w:rPr>
          <w:b/>
          <w:bCs/>
          <w:sz w:val="24"/>
          <w:szCs w:val="24"/>
        </w:rPr>
        <w:t xml:space="preserve">слева </w:t>
      </w:r>
      <w:r>
        <w:rPr>
          <w:b/>
          <w:bCs/>
          <w:sz w:val="24"/>
          <w:szCs w:val="24"/>
        </w:rPr>
        <w:t>три уровня важности (срочности) поручения, чем красней – тем важней.</w:t>
      </w:r>
    </w:p>
    <w:p w14:paraId="2C2300B2" w14:textId="37973596" w:rsidR="00477794" w:rsidRDefault="00477794" w:rsidP="00AB105A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6830BA" wp14:editId="02223900">
            <wp:extent cx="238125" cy="238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>стрелка с</w:t>
      </w:r>
      <w:r>
        <w:rPr>
          <w:b/>
          <w:bCs/>
          <w:sz w:val="24"/>
          <w:szCs w:val="24"/>
        </w:rPr>
        <w:t>лева – указывает что поручение унаследовано</w:t>
      </w:r>
      <w:r w:rsidR="00611C46">
        <w:rPr>
          <w:b/>
          <w:bCs/>
          <w:sz w:val="24"/>
          <w:szCs w:val="24"/>
        </w:rPr>
        <w:t xml:space="preserve"> от предыдущего</w:t>
      </w:r>
    </w:p>
    <w:p w14:paraId="403D3DAB" w14:textId="0873AD87" w:rsidR="00477794" w:rsidRDefault="00477794" w:rsidP="00AB105A">
      <w:pPr>
        <w:ind w:left="360"/>
        <w:rPr>
          <w:b/>
          <w:bCs/>
          <w:sz w:val="24"/>
          <w:szCs w:val="24"/>
        </w:rPr>
      </w:pPr>
    </w:p>
    <w:p w14:paraId="58D4D6CE" w14:textId="25F57BC5" w:rsidR="00477794" w:rsidRDefault="00477794" w:rsidP="00AB105A">
      <w:pPr>
        <w:ind w:left="360"/>
        <w:rPr>
          <w:b/>
          <w:bCs/>
          <w:sz w:val="36"/>
          <w:szCs w:val="36"/>
        </w:rPr>
      </w:pPr>
      <w:r w:rsidRPr="00477794">
        <w:rPr>
          <w:b/>
          <w:bCs/>
          <w:sz w:val="36"/>
          <w:szCs w:val="36"/>
        </w:rPr>
        <w:lastRenderedPageBreak/>
        <w:t>Палитра в журнале</w:t>
      </w:r>
    </w:p>
    <w:p w14:paraId="5599EA10" w14:textId="0F9A4E34" w:rsidR="00477794" w:rsidRDefault="00477794" w:rsidP="00AB105A">
      <w:pPr>
        <w:ind w:left="36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7F2BAE3" wp14:editId="584EB86B">
            <wp:extent cx="9777730" cy="4619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5EA2" w14:textId="04F8B884" w:rsidR="00477794" w:rsidRPr="00477794" w:rsidRDefault="00477794" w:rsidP="00AB105A">
      <w:pPr>
        <w:ind w:left="360"/>
        <w:rPr>
          <w:b/>
          <w:bCs/>
          <w:sz w:val="24"/>
          <w:szCs w:val="24"/>
        </w:rPr>
      </w:pPr>
      <w:r w:rsidRPr="00477794">
        <w:rPr>
          <w:b/>
          <w:bCs/>
          <w:sz w:val="24"/>
          <w:szCs w:val="24"/>
        </w:rPr>
        <w:t>Белые строки – новые поручения</w:t>
      </w:r>
      <w:r>
        <w:rPr>
          <w:b/>
          <w:bCs/>
          <w:sz w:val="24"/>
          <w:szCs w:val="24"/>
        </w:rPr>
        <w:br/>
      </w:r>
      <w:r w:rsidRPr="00477794">
        <w:rPr>
          <w:b/>
          <w:bCs/>
          <w:sz w:val="24"/>
          <w:szCs w:val="24"/>
        </w:rPr>
        <w:t>Оранжевые строки – остановленные поручения</w:t>
      </w:r>
      <w:r>
        <w:rPr>
          <w:b/>
          <w:bCs/>
          <w:sz w:val="24"/>
          <w:szCs w:val="24"/>
        </w:rPr>
        <w:br/>
      </w:r>
      <w:r w:rsidR="00611C46">
        <w:rPr>
          <w:b/>
          <w:bCs/>
          <w:sz w:val="24"/>
          <w:szCs w:val="24"/>
        </w:rPr>
        <w:t>Зеленые строки – поручение исполнено</w:t>
      </w:r>
      <w:r w:rsidR="00611C46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>Голубые строки – поручение не выполнено</w:t>
      </w:r>
      <w:r>
        <w:rPr>
          <w:b/>
          <w:bCs/>
          <w:sz w:val="24"/>
          <w:szCs w:val="24"/>
        </w:rPr>
        <w:br/>
      </w:r>
    </w:p>
    <w:p w14:paraId="2B5EF369" w14:textId="16B6ABC7" w:rsidR="00AB105A" w:rsidRDefault="00AB105A" w:rsidP="00AB105A">
      <w:pPr>
        <w:ind w:left="360"/>
        <w:rPr>
          <w:b/>
          <w:bCs/>
          <w:sz w:val="36"/>
          <w:szCs w:val="36"/>
        </w:rPr>
      </w:pPr>
      <w:r w:rsidRPr="00AB105A">
        <w:rPr>
          <w:b/>
          <w:bCs/>
          <w:sz w:val="36"/>
          <w:szCs w:val="36"/>
        </w:rPr>
        <w:lastRenderedPageBreak/>
        <w:t>Как создать новую задачу, в нашем решении у нас 2 способа – ручной классический ввод и голосовое поручении через Бота-</w:t>
      </w:r>
      <w:proofErr w:type="spellStart"/>
      <w:r>
        <w:rPr>
          <w:b/>
          <w:bCs/>
          <w:sz w:val="36"/>
          <w:szCs w:val="36"/>
        </w:rPr>
        <w:t>Р</w:t>
      </w:r>
      <w:r w:rsidRPr="00AB105A">
        <w:rPr>
          <w:b/>
          <w:bCs/>
          <w:sz w:val="36"/>
          <w:szCs w:val="36"/>
        </w:rPr>
        <w:t>ечевика</w:t>
      </w:r>
      <w:proofErr w:type="spellEnd"/>
      <w:r w:rsidRPr="00AB105A">
        <w:rPr>
          <w:b/>
          <w:bCs/>
          <w:sz w:val="36"/>
          <w:szCs w:val="36"/>
        </w:rPr>
        <w:t>.</w:t>
      </w:r>
    </w:p>
    <w:p w14:paraId="336596E4" w14:textId="12B88737" w:rsidR="00AB105A" w:rsidRDefault="00AB105A" w:rsidP="00AB105A">
      <w:pPr>
        <w:ind w:left="360"/>
        <w:rPr>
          <w:b/>
          <w:bCs/>
        </w:rPr>
      </w:pPr>
      <w:r>
        <w:rPr>
          <w:b/>
          <w:bCs/>
        </w:rPr>
        <w:t xml:space="preserve">Рассмотрим ручной ввод </w:t>
      </w:r>
      <w:r w:rsidR="005B39F0">
        <w:rPr>
          <w:b/>
          <w:bCs/>
        </w:rPr>
        <w:t>новой задачи</w:t>
      </w:r>
      <w:r w:rsidR="00611C46">
        <w:rPr>
          <w:b/>
          <w:bCs/>
        </w:rPr>
        <w:t>, в этом нам поможет зелена кнопка:</w:t>
      </w:r>
    </w:p>
    <w:p w14:paraId="4C281110" w14:textId="0976BFDC" w:rsidR="00611C46" w:rsidRDefault="00611C46" w:rsidP="00AB105A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BAB1C69" wp14:editId="01036BFA">
            <wp:extent cx="9777730" cy="17919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FEC2" w14:textId="7B5210EF" w:rsidR="005B39F0" w:rsidRDefault="005B39F0" w:rsidP="00AB105A">
      <w:pPr>
        <w:ind w:left="360"/>
        <w:rPr>
          <w:b/>
          <w:bCs/>
        </w:rPr>
      </w:pPr>
    </w:p>
    <w:p w14:paraId="1660AD18" w14:textId="393691D4" w:rsidR="00611C46" w:rsidRDefault="00611C46" w:rsidP="00AB105A">
      <w:pPr>
        <w:ind w:left="360"/>
        <w:rPr>
          <w:noProof/>
        </w:rPr>
      </w:pPr>
      <w:r>
        <w:rPr>
          <w:b/>
          <w:bCs/>
        </w:rPr>
        <w:t>Переходим к форме, имеем возможность создать поручение «руками» заполняя все необходимые пункты и поля и «отправляем»</w:t>
      </w:r>
      <w:r w:rsidRPr="00611C4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FA4FA0" wp14:editId="5230E7B9">
            <wp:extent cx="4686300" cy="307259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326" cy="310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41E3" w14:textId="40A9335D" w:rsidR="00611C46" w:rsidRDefault="00611C46" w:rsidP="00AB105A">
      <w:pPr>
        <w:ind w:left="360"/>
        <w:rPr>
          <w:b/>
          <w:bCs/>
        </w:rPr>
      </w:pPr>
      <w:r>
        <w:rPr>
          <w:b/>
          <w:bCs/>
        </w:rPr>
        <w:lastRenderedPageBreak/>
        <w:t>Но ручное заполнение форм — это очень скучно, и долго. Нам удалось реализовать робота-</w:t>
      </w:r>
      <w:proofErr w:type="spellStart"/>
      <w:r>
        <w:rPr>
          <w:b/>
          <w:bCs/>
        </w:rPr>
        <w:t>речевика</w:t>
      </w:r>
      <w:proofErr w:type="spellEnd"/>
      <w:r>
        <w:rPr>
          <w:b/>
          <w:bCs/>
        </w:rPr>
        <w:t>, который сам все поймет, заполнит и отправит!</w:t>
      </w:r>
    </w:p>
    <w:p w14:paraId="5C810A23" w14:textId="3951D59B" w:rsidR="00611C46" w:rsidRDefault="00611C46" w:rsidP="00AB105A">
      <w:pPr>
        <w:ind w:left="360"/>
        <w:rPr>
          <w:b/>
          <w:bCs/>
        </w:rPr>
      </w:pPr>
      <w:r>
        <w:rPr>
          <w:b/>
          <w:bCs/>
        </w:rPr>
        <w:t>Давайте посмотрим, как он работает:</w:t>
      </w:r>
    </w:p>
    <w:p w14:paraId="137C6BB6" w14:textId="4C184FA0" w:rsidR="00611C46" w:rsidRDefault="00611C46" w:rsidP="00611C46">
      <w:pPr>
        <w:ind w:left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E78EAD9" wp14:editId="1E9EC5D5">
            <wp:extent cx="6838950" cy="160958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87343" cy="162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7F65" w14:textId="1E1DE716" w:rsidR="00611C46" w:rsidRDefault="00611C46" w:rsidP="00611C46">
      <w:pPr>
        <w:ind w:left="360"/>
        <w:jc w:val="center"/>
        <w:rPr>
          <w:b/>
          <w:bCs/>
        </w:rPr>
      </w:pPr>
    </w:p>
    <w:p w14:paraId="1F192E2A" w14:textId="77777777" w:rsidR="00D5326F" w:rsidRDefault="00D5326F" w:rsidP="00611C46">
      <w:pPr>
        <w:ind w:left="360"/>
        <w:jc w:val="center"/>
        <w:rPr>
          <w:b/>
          <w:bCs/>
          <w:sz w:val="28"/>
          <w:szCs w:val="28"/>
        </w:rPr>
      </w:pPr>
    </w:p>
    <w:p w14:paraId="1779E6A8" w14:textId="77777777" w:rsidR="00D5326F" w:rsidRDefault="00D5326F" w:rsidP="00611C46">
      <w:pPr>
        <w:ind w:left="360"/>
        <w:jc w:val="center"/>
        <w:rPr>
          <w:b/>
          <w:bCs/>
          <w:sz w:val="28"/>
          <w:szCs w:val="28"/>
        </w:rPr>
      </w:pPr>
    </w:p>
    <w:p w14:paraId="1F290D04" w14:textId="77777777" w:rsidR="00D5326F" w:rsidRDefault="00D5326F" w:rsidP="00611C46">
      <w:pPr>
        <w:ind w:left="360"/>
        <w:jc w:val="center"/>
        <w:rPr>
          <w:b/>
          <w:bCs/>
          <w:sz w:val="28"/>
          <w:szCs w:val="28"/>
        </w:rPr>
      </w:pPr>
    </w:p>
    <w:p w14:paraId="6493C56E" w14:textId="77777777" w:rsidR="00D5326F" w:rsidRDefault="00D5326F" w:rsidP="00611C46">
      <w:pPr>
        <w:ind w:left="360"/>
        <w:jc w:val="center"/>
        <w:rPr>
          <w:b/>
          <w:bCs/>
          <w:sz w:val="28"/>
          <w:szCs w:val="28"/>
        </w:rPr>
      </w:pPr>
    </w:p>
    <w:p w14:paraId="5AF6777F" w14:textId="77777777" w:rsidR="00D5326F" w:rsidRDefault="00D5326F" w:rsidP="00611C46">
      <w:pPr>
        <w:ind w:left="360"/>
        <w:jc w:val="center"/>
        <w:rPr>
          <w:b/>
          <w:bCs/>
          <w:sz w:val="28"/>
          <w:szCs w:val="28"/>
        </w:rPr>
      </w:pPr>
    </w:p>
    <w:p w14:paraId="5E23769E" w14:textId="77777777" w:rsidR="00D5326F" w:rsidRDefault="00D5326F" w:rsidP="00611C46">
      <w:pPr>
        <w:ind w:left="360"/>
        <w:jc w:val="center"/>
        <w:rPr>
          <w:b/>
          <w:bCs/>
          <w:sz w:val="28"/>
          <w:szCs w:val="28"/>
        </w:rPr>
      </w:pPr>
    </w:p>
    <w:p w14:paraId="065A7B53" w14:textId="77777777" w:rsidR="00D5326F" w:rsidRDefault="00D5326F" w:rsidP="00611C46">
      <w:pPr>
        <w:ind w:left="360"/>
        <w:jc w:val="center"/>
        <w:rPr>
          <w:b/>
          <w:bCs/>
          <w:sz w:val="28"/>
          <w:szCs w:val="28"/>
        </w:rPr>
      </w:pPr>
    </w:p>
    <w:p w14:paraId="3FC7BFD7" w14:textId="77777777" w:rsidR="00D5326F" w:rsidRDefault="00D5326F" w:rsidP="00611C46">
      <w:pPr>
        <w:ind w:left="360"/>
        <w:jc w:val="center"/>
        <w:rPr>
          <w:b/>
          <w:bCs/>
          <w:sz w:val="28"/>
          <w:szCs w:val="28"/>
        </w:rPr>
      </w:pPr>
    </w:p>
    <w:p w14:paraId="34D7BD27" w14:textId="77777777" w:rsidR="00D5326F" w:rsidRDefault="00D5326F" w:rsidP="00611C46">
      <w:pPr>
        <w:ind w:left="360"/>
        <w:jc w:val="center"/>
        <w:rPr>
          <w:b/>
          <w:bCs/>
          <w:sz w:val="28"/>
          <w:szCs w:val="28"/>
        </w:rPr>
      </w:pPr>
    </w:p>
    <w:p w14:paraId="7B7E4C6F" w14:textId="77777777" w:rsidR="00D5326F" w:rsidRDefault="00D5326F" w:rsidP="00611C46">
      <w:pPr>
        <w:ind w:left="360"/>
        <w:jc w:val="center"/>
        <w:rPr>
          <w:b/>
          <w:bCs/>
          <w:sz w:val="28"/>
          <w:szCs w:val="28"/>
        </w:rPr>
      </w:pPr>
    </w:p>
    <w:p w14:paraId="41E3620D" w14:textId="77777777" w:rsidR="00D5326F" w:rsidRDefault="00D5326F" w:rsidP="00611C46">
      <w:pPr>
        <w:ind w:left="360"/>
        <w:jc w:val="center"/>
        <w:rPr>
          <w:b/>
          <w:bCs/>
          <w:sz w:val="28"/>
          <w:szCs w:val="28"/>
        </w:rPr>
      </w:pPr>
    </w:p>
    <w:p w14:paraId="59C95E33" w14:textId="77777777" w:rsidR="00D5326F" w:rsidRDefault="00D5326F" w:rsidP="00611C46">
      <w:pPr>
        <w:ind w:left="360"/>
        <w:jc w:val="center"/>
        <w:rPr>
          <w:b/>
          <w:bCs/>
          <w:sz w:val="28"/>
          <w:szCs w:val="28"/>
        </w:rPr>
      </w:pPr>
    </w:p>
    <w:p w14:paraId="4EEDAC75" w14:textId="1D2FB694" w:rsidR="00D5326F" w:rsidRPr="00D5326F" w:rsidRDefault="00611C46" w:rsidP="00611C46">
      <w:pPr>
        <w:ind w:left="360"/>
        <w:jc w:val="center"/>
        <w:rPr>
          <w:b/>
          <w:bCs/>
          <w:sz w:val="28"/>
          <w:szCs w:val="28"/>
        </w:rPr>
      </w:pPr>
      <w:r w:rsidRPr="00D5326F">
        <w:rPr>
          <w:b/>
          <w:bCs/>
          <w:sz w:val="28"/>
          <w:szCs w:val="28"/>
        </w:rPr>
        <w:lastRenderedPageBreak/>
        <w:t xml:space="preserve">Главная форма </w:t>
      </w:r>
      <w:proofErr w:type="spellStart"/>
      <w:r w:rsidRPr="00D5326F">
        <w:rPr>
          <w:b/>
          <w:bCs/>
          <w:sz w:val="28"/>
          <w:szCs w:val="28"/>
        </w:rPr>
        <w:t>речевика</w:t>
      </w:r>
      <w:proofErr w:type="spellEnd"/>
      <w:r w:rsidRPr="00D5326F">
        <w:rPr>
          <w:b/>
          <w:bCs/>
          <w:sz w:val="28"/>
          <w:szCs w:val="28"/>
        </w:rPr>
        <w:t xml:space="preserve"> </w:t>
      </w:r>
    </w:p>
    <w:p w14:paraId="7C36E61E" w14:textId="04D733DF" w:rsidR="00611C46" w:rsidRDefault="00611C46" w:rsidP="00611C46">
      <w:pPr>
        <w:ind w:left="360"/>
        <w:jc w:val="center"/>
        <w:rPr>
          <w:b/>
          <w:bCs/>
        </w:rPr>
      </w:pPr>
      <w:r w:rsidRPr="00D5326F">
        <w:rPr>
          <w:b/>
          <w:bCs/>
          <w:highlight w:val="yellow"/>
        </w:rPr>
        <w:t xml:space="preserve">внимание, что бы заработало нужно дать разрешение на использование </w:t>
      </w:r>
      <w:proofErr w:type="spellStart"/>
      <w:r w:rsidRPr="00D5326F">
        <w:rPr>
          <w:b/>
          <w:bCs/>
          <w:highlight w:val="yellow"/>
        </w:rPr>
        <w:t>мультимеда</w:t>
      </w:r>
      <w:proofErr w:type="spellEnd"/>
      <w:r w:rsidRPr="00D5326F">
        <w:rPr>
          <w:b/>
          <w:bCs/>
          <w:highlight w:val="yellow"/>
        </w:rPr>
        <w:t xml:space="preserve"> в браузере </w:t>
      </w:r>
      <w:proofErr w:type="gramStart"/>
      <w:r w:rsidRPr="00D5326F">
        <w:rPr>
          <w:b/>
          <w:bCs/>
          <w:highlight w:val="yellow"/>
        </w:rPr>
        <w:t>т.е.</w:t>
      </w:r>
      <w:proofErr w:type="gramEnd"/>
      <w:r w:rsidRPr="00D5326F">
        <w:rPr>
          <w:b/>
          <w:bCs/>
          <w:highlight w:val="yellow"/>
        </w:rPr>
        <w:t xml:space="preserve"> микрофона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6"/>
        <w:gridCol w:w="7082"/>
      </w:tblGrid>
      <w:tr w:rsidR="00D5326F" w14:paraId="19A60F67" w14:textId="77777777" w:rsidTr="00026462">
        <w:tc>
          <w:tcPr>
            <w:tcW w:w="7694" w:type="dxa"/>
          </w:tcPr>
          <w:p w14:paraId="7DCB28FB" w14:textId="045272F8" w:rsidR="00D5326F" w:rsidRDefault="00D5326F" w:rsidP="00611C46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A115428" wp14:editId="35D667FC">
                  <wp:extent cx="4914900" cy="393382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393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10EB911F" w14:textId="395E5B5C" w:rsidR="00D5326F" w:rsidRDefault="00D5326F" w:rsidP="00611C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Действуем по шагам:</w:t>
            </w:r>
          </w:p>
          <w:p w14:paraId="73E3BB66" w14:textId="77777777" w:rsidR="00D5326F" w:rsidRDefault="00D5326F" w:rsidP="00611C46">
            <w:pPr>
              <w:jc w:val="center"/>
              <w:rPr>
                <w:b/>
                <w:bCs/>
              </w:rPr>
            </w:pPr>
          </w:p>
          <w:p w14:paraId="65085500" w14:textId="77777777" w:rsidR="00D5326F" w:rsidRDefault="00D5326F" w:rsidP="00611C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– начинаем запись</w:t>
            </w:r>
          </w:p>
          <w:p w14:paraId="1945C8D0" w14:textId="77777777" w:rsidR="00D5326F" w:rsidRDefault="00D5326F" w:rsidP="00611C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– останавливаем запись</w:t>
            </w:r>
          </w:p>
          <w:p w14:paraId="615C44D4" w14:textId="3CC96C48" w:rsidR="00D5326F" w:rsidRDefault="00D5326F" w:rsidP="00611C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– «Распознать» и смотрим как робот нас понял</w:t>
            </w:r>
            <w:r w:rsidRPr="00D5326F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67ACF403" w14:textId="164BD775" w:rsidR="00D5326F" w:rsidRDefault="00D5326F" w:rsidP="00611C46">
            <w:pPr>
              <w:jc w:val="center"/>
              <w:rPr>
                <w:b/>
                <w:bCs/>
              </w:rPr>
            </w:pPr>
          </w:p>
          <w:p w14:paraId="76955A0C" w14:textId="57A439E4" w:rsidR="00D5326F" w:rsidRDefault="00D5326F" w:rsidP="00611C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Очень важно первым словом в фразе сказать «горячее слово» закрепленное за работником, чтобы робот понял кому отправить поручение.</w:t>
            </w:r>
          </w:p>
          <w:p w14:paraId="30A57C74" w14:textId="3E6FC2EC" w:rsidR="00D5326F" w:rsidRDefault="00D5326F" w:rsidP="00611C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 этом примере мы сказали так «Петрович! Забери муку, соль, сахар»</w:t>
            </w:r>
          </w:p>
          <w:p w14:paraId="6095AA01" w14:textId="799795A8" w:rsidR="00D5326F" w:rsidRDefault="00026462" w:rsidP="00611C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(«Петрович» - погромче, «,» с небольшими паузами)</w:t>
            </w:r>
          </w:p>
          <w:p w14:paraId="4AC27124" w14:textId="77777777" w:rsidR="00D5326F" w:rsidRDefault="00D5326F" w:rsidP="00611C46">
            <w:pPr>
              <w:jc w:val="center"/>
              <w:rPr>
                <w:b/>
                <w:bCs/>
              </w:rPr>
            </w:pPr>
          </w:p>
          <w:p w14:paraId="1C5438EC" w14:textId="56CCF98B" w:rsidR="00D5326F" w:rsidRDefault="00D5326F" w:rsidP="00D5326F">
            <w:pPr>
              <w:jc w:val="center"/>
              <w:rPr>
                <w:b/>
                <w:bCs/>
              </w:rPr>
            </w:pPr>
            <w:r w:rsidRPr="00D5326F">
              <w:rPr>
                <w:b/>
                <w:bCs/>
                <w:highlight w:val="yellow"/>
              </w:rPr>
              <w:t>И случилась магия!</w:t>
            </w:r>
          </w:p>
          <w:p w14:paraId="108E2CEE" w14:textId="77777777" w:rsidR="00D5326F" w:rsidRDefault="00D5326F" w:rsidP="00D5326F">
            <w:pPr>
              <w:jc w:val="center"/>
              <w:rPr>
                <w:b/>
                <w:bCs/>
              </w:rPr>
            </w:pPr>
          </w:p>
          <w:p w14:paraId="1616DDD5" w14:textId="418A1C97" w:rsidR="00D5326F" w:rsidRDefault="00D5326F" w:rsidP="00D532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Робот понял, что поручение адресовано </w:t>
            </w:r>
            <w:r w:rsidRPr="00026462">
              <w:rPr>
                <w:b/>
                <w:bCs/>
                <w:color w:val="2F5496" w:themeColor="accent1" w:themeShade="BF"/>
              </w:rPr>
              <w:t>Петрович Петру Александровичу</w:t>
            </w:r>
            <w:r>
              <w:rPr>
                <w:b/>
                <w:bCs/>
              </w:rPr>
              <w:t xml:space="preserve"> </w:t>
            </w:r>
            <w:r w:rsidR="00026462">
              <w:rPr>
                <w:b/>
                <w:bCs/>
              </w:rPr>
              <w:t>– кладовщику.</w:t>
            </w:r>
          </w:p>
          <w:p w14:paraId="3478866B" w14:textId="77777777" w:rsidR="00D5326F" w:rsidRDefault="00D5326F" w:rsidP="00611C46">
            <w:pPr>
              <w:jc w:val="center"/>
              <w:rPr>
                <w:b/>
                <w:bCs/>
              </w:rPr>
            </w:pPr>
          </w:p>
          <w:p w14:paraId="1B1D7E0B" w14:textId="6014DC3E" w:rsidR="00D5326F" w:rsidRDefault="00D5326F" w:rsidP="00611C46">
            <w:pPr>
              <w:jc w:val="center"/>
              <w:rPr>
                <w:b/>
                <w:bCs/>
              </w:rPr>
            </w:pPr>
          </w:p>
          <w:p w14:paraId="25BB93F9" w14:textId="77777777" w:rsidR="00026462" w:rsidRDefault="00026462" w:rsidP="00611C46">
            <w:pPr>
              <w:jc w:val="center"/>
              <w:rPr>
                <w:b/>
                <w:bCs/>
              </w:rPr>
            </w:pPr>
          </w:p>
          <w:p w14:paraId="75F02AC7" w14:textId="22490672" w:rsidR="00026462" w:rsidRDefault="00026462" w:rsidP="00611C46">
            <w:pPr>
              <w:jc w:val="center"/>
              <w:rPr>
                <w:b/>
                <w:bCs/>
              </w:rPr>
            </w:pPr>
          </w:p>
        </w:tc>
      </w:tr>
      <w:tr w:rsidR="00026462" w14:paraId="2CC007FA" w14:textId="77777777" w:rsidTr="00026462">
        <w:tc>
          <w:tcPr>
            <w:tcW w:w="7694" w:type="dxa"/>
          </w:tcPr>
          <w:p w14:paraId="60B54A51" w14:textId="77777777" w:rsidR="00026462" w:rsidRDefault="00026462" w:rsidP="00026462">
            <w:pPr>
              <w:jc w:val="center"/>
              <w:rPr>
                <w:b/>
                <w:bCs/>
              </w:rPr>
            </w:pPr>
          </w:p>
          <w:p w14:paraId="154D6039" w14:textId="7295323D" w:rsidR="00026462" w:rsidRDefault="00026462" w:rsidP="000264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 так может произойти не всегда, если «горячее слово» не сработало, поручение не отправится, но в любом случаем мы увидим «текст», то что понял Бот-</w:t>
            </w:r>
            <w:proofErr w:type="spellStart"/>
            <w:r>
              <w:rPr>
                <w:b/>
                <w:bCs/>
              </w:rPr>
              <w:t>речевик</w:t>
            </w:r>
            <w:proofErr w:type="spellEnd"/>
            <w:r>
              <w:rPr>
                <w:b/>
                <w:bCs/>
              </w:rPr>
              <w:t>.</w:t>
            </w:r>
          </w:p>
          <w:p w14:paraId="7C2D57FB" w14:textId="77777777" w:rsidR="00026462" w:rsidRDefault="00026462" w:rsidP="00026462">
            <w:pPr>
              <w:jc w:val="center"/>
              <w:rPr>
                <w:b/>
                <w:bCs/>
              </w:rPr>
            </w:pPr>
          </w:p>
          <w:p w14:paraId="5DFEC960" w14:textId="44389A62" w:rsidR="00026462" w:rsidRDefault="00026462" w:rsidP="000264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Вот как тут, голос полностью распознался, а вот первое «горячее слово» </w:t>
            </w:r>
            <w:r>
              <w:rPr>
                <w:b/>
                <w:bCs/>
              </w:rPr>
              <w:t>в таблице работников не найдено.</w:t>
            </w:r>
          </w:p>
          <w:p w14:paraId="38195CA3" w14:textId="6B5F6458" w:rsidR="00026462" w:rsidRDefault="00026462" w:rsidP="00026462">
            <w:pPr>
              <w:jc w:val="center"/>
              <w:rPr>
                <w:b/>
                <w:bCs/>
              </w:rPr>
            </w:pPr>
          </w:p>
          <w:p w14:paraId="66D0F92E" w14:textId="77777777" w:rsidR="00026462" w:rsidRDefault="00026462" w:rsidP="00611C46">
            <w:pPr>
              <w:jc w:val="center"/>
              <w:rPr>
                <w:noProof/>
              </w:rPr>
            </w:pPr>
          </w:p>
        </w:tc>
        <w:tc>
          <w:tcPr>
            <w:tcW w:w="7694" w:type="dxa"/>
          </w:tcPr>
          <w:p w14:paraId="79F45078" w14:textId="2E25EEFA" w:rsidR="00026462" w:rsidRDefault="00026462" w:rsidP="00611C46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04DBD39" wp14:editId="4160E35D">
                  <wp:extent cx="4000500" cy="326707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DD93CF" w14:textId="4A877F69" w:rsidR="00611C46" w:rsidRDefault="00611C46" w:rsidP="00611C46">
      <w:pPr>
        <w:ind w:left="360"/>
        <w:jc w:val="center"/>
        <w:rPr>
          <w:b/>
          <w:bCs/>
        </w:rPr>
      </w:pPr>
    </w:p>
    <w:p w14:paraId="4B2FC8DE" w14:textId="6CF39D94" w:rsidR="00026462" w:rsidRDefault="00026462" w:rsidP="00611C46">
      <w:pPr>
        <w:ind w:left="360"/>
        <w:jc w:val="center"/>
        <w:rPr>
          <w:b/>
          <w:bCs/>
        </w:rPr>
      </w:pPr>
      <w:r w:rsidRPr="00026462">
        <w:rPr>
          <w:b/>
          <w:bCs/>
          <w:highlight w:val="yellow"/>
        </w:rPr>
        <w:t xml:space="preserve">Правило «горячего слова» так же работает и при перепоручении поручения, извините за каламбур </w:t>
      </w:r>
      <w:r w:rsidRPr="0002646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highlight w:val="yellow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026462">
        <w:rPr>
          <w:b/>
          <w:bCs/>
          <w:highlight w:val="yellow"/>
        </w:rPr>
        <w:t>, но я должен был про это написать!</w:t>
      </w:r>
      <w:r>
        <w:rPr>
          <w:b/>
          <w:bCs/>
        </w:rPr>
        <w:t xml:space="preserve"> </w:t>
      </w:r>
    </w:p>
    <w:p w14:paraId="34A7549B" w14:textId="12658246" w:rsidR="00026462" w:rsidRDefault="00026462" w:rsidP="00611C46">
      <w:pPr>
        <w:ind w:left="360"/>
        <w:jc w:val="center"/>
      </w:pPr>
    </w:p>
    <w:p w14:paraId="5B43613D" w14:textId="4DF7E7EB" w:rsidR="003347D4" w:rsidRDefault="003347D4">
      <w:pPr>
        <w:rPr>
          <w:b/>
          <w:bCs/>
        </w:rPr>
      </w:pPr>
      <w:r>
        <w:rPr>
          <w:b/>
          <w:bCs/>
        </w:rPr>
        <w:br w:type="page"/>
      </w:r>
    </w:p>
    <w:p w14:paraId="3A8901D5" w14:textId="50D278B8" w:rsidR="00026462" w:rsidRPr="003347D4" w:rsidRDefault="003347D4" w:rsidP="003347D4">
      <w:pPr>
        <w:ind w:left="360"/>
        <w:rPr>
          <w:b/>
          <w:bCs/>
          <w:sz w:val="36"/>
          <w:szCs w:val="36"/>
        </w:rPr>
      </w:pPr>
      <w:r w:rsidRPr="003347D4">
        <w:rPr>
          <w:b/>
          <w:bCs/>
          <w:sz w:val="36"/>
          <w:szCs w:val="36"/>
        </w:rPr>
        <w:lastRenderedPageBreak/>
        <w:t xml:space="preserve">Функциональные кнопки </w:t>
      </w:r>
    </w:p>
    <w:p w14:paraId="356E0AFA" w14:textId="6F2D2BB7" w:rsidR="003347D4" w:rsidRDefault="003347D4" w:rsidP="003347D4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6CB04935" wp14:editId="1E20E63B">
            <wp:extent cx="9777730" cy="1899920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F3DB" w14:textId="7F550A81" w:rsidR="003347D4" w:rsidRDefault="003347D4" w:rsidP="003347D4">
      <w:pPr>
        <w:ind w:left="360"/>
        <w:rPr>
          <w:b/>
          <w:bCs/>
        </w:rPr>
      </w:pPr>
    </w:p>
    <w:p w14:paraId="5391B1C7" w14:textId="77777777" w:rsidR="003347D4" w:rsidRDefault="003347D4" w:rsidP="003347D4">
      <w:pPr>
        <w:ind w:left="360"/>
        <w:rPr>
          <w:b/>
          <w:bCs/>
        </w:rPr>
      </w:pPr>
      <w:r>
        <w:rPr>
          <w:b/>
          <w:bCs/>
        </w:rPr>
        <w:t>При нажатии на соответствующую кнопку выпадает «формочка», можно вручную заполнить комментарий (п.3 и выполнить) – но это скучно, хоть и работает.</w:t>
      </w:r>
    </w:p>
    <w:p w14:paraId="7C80E501" w14:textId="39DC99D4" w:rsidR="003347D4" w:rsidRDefault="003347D4" w:rsidP="003347D4">
      <w:pPr>
        <w:ind w:left="360"/>
        <w:rPr>
          <w:b/>
          <w:bCs/>
        </w:rPr>
      </w:pPr>
      <w:r>
        <w:rPr>
          <w:b/>
          <w:bCs/>
        </w:rPr>
        <w:t xml:space="preserve">А можно перейти к Роботу (п.2) и с делать все тоже </w:t>
      </w:r>
      <w:proofErr w:type="gramStart"/>
      <w:r>
        <w:rPr>
          <w:b/>
          <w:bCs/>
        </w:rPr>
        <w:t>самое</w:t>
      </w:r>
      <w:proofErr w:type="gramEnd"/>
      <w:r>
        <w:rPr>
          <w:b/>
          <w:bCs/>
        </w:rPr>
        <w:t xml:space="preserve"> но голосом! Если вы придете к роботу-</w:t>
      </w:r>
      <w:proofErr w:type="spellStart"/>
      <w:r>
        <w:rPr>
          <w:b/>
          <w:bCs/>
        </w:rPr>
        <w:t>речевику</w:t>
      </w:r>
      <w:proofErr w:type="spellEnd"/>
      <w:r>
        <w:rPr>
          <w:b/>
          <w:bCs/>
        </w:rPr>
        <w:t xml:space="preserve"> из это формочки «горячие слова» можно не использовать, </w:t>
      </w:r>
      <w:proofErr w:type="gramStart"/>
      <w:r>
        <w:rPr>
          <w:b/>
          <w:bCs/>
        </w:rPr>
        <w:t>т.к.</w:t>
      </w:r>
      <w:proofErr w:type="gramEnd"/>
      <w:r>
        <w:rPr>
          <w:b/>
          <w:bCs/>
        </w:rPr>
        <w:t xml:space="preserve"> робот уже точно знает из какого поручения к нему пришли и какую кнопку нажали. Пользователю достаточно «Записать» и «Распознать» голос, все точно так же, как выше о форме </w:t>
      </w:r>
      <w:proofErr w:type="spellStart"/>
      <w:r>
        <w:rPr>
          <w:b/>
          <w:bCs/>
        </w:rPr>
        <w:t>речевика</w:t>
      </w:r>
      <w:proofErr w:type="spellEnd"/>
      <w:r>
        <w:rPr>
          <w:b/>
          <w:bCs/>
        </w:rPr>
        <w:t>!</w:t>
      </w:r>
    </w:p>
    <w:p w14:paraId="5F06301B" w14:textId="77777777" w:rsidR="003347D4" w:rsidRPr="00AB105A" w:rsidRDefault="003347D4" w:rsidP="003347D4">
      <w:pPr>
        <w:ind w:left="360"/>
        <w:rPr>
          <w:b/>
          <w:bCs/>
        </w:rPr>
      </w:pPr>
    </w:p>
    <w:sectPr w:rsidR="003347D4" w:rsidRPr="00AB105A" w:rsidSect="00AB105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D5188"/>
    <w:multiLevelType w:val="hybridMultilevel"/>
    <w:tmpl w:val="B9384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38"/>
    <w:rsid w:val="00026462"/>
    <w:rsid w:val="001577C8"/>
    <w:rsid w:val="001D7E38"/>
    <w:rsid w:val="003347D4"/>
    <w:rsid w:val="00477794"/>
    <w:rsid w:val="005B39F0"/>
    <w:rsid w:val="00611C46"/>
    <w:rsid w:val="00666B57"/>
    <w:rsid w:val="00AB105A"/>
    <w:rsid w:val="00D5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46129"/>
  <w15:chartTrackingRefBased/>
  <w15:docId w15:val="{28B536A8-5B3A-457F-9676-EA593594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05A"/>
    <w:pPr>
      <w:ind w:left="720"/>
      <w:contextualSpacing/>
    </w:pPr>
  </w:style>
  <w:style w:type="table" w:styleId="a4">
    <w:name w:val="Table Grid"/>
    <w:basedOn w:val="a1"/>
    <w:uiPriority w:val="39"/>
    <w:rsid w:val="005B3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Белоногов</dc:creator>
  <cp:keywords/>
  <dc:description/>
  <cp:lastModifiedBy>Илья Белоногов</cp:lastModifiedBy>
  <cp:revision>2</cp:revision>
  <dcterms:created xsi:type="dcterms:W3CDTF">2020-11-28T13:09:00Z</dcterms:created>
  <dcterms:modified xsi:type="dcterms:W3CDTF">2020-11-28T14:18:00Z</dcterms:modified>
</cp:coreProperties>
</file>