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582983"/>
        <w:docPartObj>
          <w:docPartGallery w:val="Cover Pages"/>
          <w:docPartUnique/>
        </w:docPartObj>
      </w:sdtPr>
      <w:sdtEndPr/>
      <w:sdtContent>
        <w:p w14:paraId="3EBEDD78" w14:textId="77777777" w:rsidR="003249CE" w:rsidRPr="00A77611" w:rsidRDefault="003249CE" w:rsidP="000D128D">
          <w:r w:rsidRPr="003C4A06">
            <w:rPr>
              <w:b/>
              <w:noProof/>
              <w:color w:val="595959" w:themeColor="text1" w:themeTint="A6"/>
              <w:lang w:eastAsia="de-CH"/>
            </w:rPr>
            <w:drawing>
              <wp:anchor distT="0" distB="0" distL="114300" distR="114300" simplePos="0" relativeHeight="251659264" behindDoc="0" locked="0" layoutInCell="1" allowOverlap="1" wp14:anchorId="5D2002E8" wp14:editId="42FAC19F">
                <wp:simplePos x="0" y="0"/>
                <wp:positionH relativeFrom="column">
                  <wp:posOffset>4411345</wp:posOffset>
                </wp:positionH>
                <wp:positionV relativeFrom="paragraph">
                  <wp:posOffset>294640</wp:posOffset>
                </wp:positionV>
                <wp:extent cx="1862480" cy="278143"/>
                <wp:effectExtent l="0" t="0" r="4445" b="762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volutions_positiv_g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2480" cy="278143"/>
                        </a:xfrm>
                        <a:prstGeom prst="rect">
                          <a:avLst/>
                        </a:prstGeom>
                      </pic:spPr>
                    </pic:pic>
                  </a:graphicData>
                </a:graphic>
                <wp14:sizeRelH relativeFrom="page">
                  <wp14:pctWidth>0</wp14:pctWidth>
                </wp14:sizeRelH>
                <wp14:sizeRelV relativeFrom="page">
                  <wp14:pctHeight>0</wp14:pctHeight>
                </wp14:sizeRelV>
              </wp:anchor>
            </w:drawing>
          </w:r>
        </w:p>
        <w:p w14:paraId="256864F3" w14:textId="64CB50FE" w:rsidR="003249CE" w:rsidRPr="00B74C3C" w:rsidRDefault="75C0EF11" w:rsidP="75C0EF11">
          <w:pPr>
            <w:pStyle w:val="NoSpacing"/>
            <w:jc w:val="both"/>
            <w:rPr>
              <w:color w:val="7F7F7F" w:themeColor="background1" w:themeShade="7F"/>
            </w:rPr>
          </w:pPr>
          <w:r w:rsidRPr="75C0EF11">
            <w:rPr>
              <w:color w:val="7F7F7F" w:themeColor="background1" w:themeShade="7F"/>
            </w:rPr>
            <w:t xml:space="preserve">3volutions </w:t>
          </w:r>
          <w:r w:rsidR="00452708">
            <w:rPr>
              <w:color w:val="7F7F7F" w:themeColor="background1" w:themeShade="7F"/>
            </w:rPr>
            <w:t>AG</w:t>
          </w:r>
        </w:p>
        <w:p w14:paraId="1EFD6786" w14:textId="7CE88268" w:rsidR="003249CE" w:rsidRPr="00B74C3C" w:rsidRDefault="00452708" w:rsidP="75C0EF11">
          <w:pPr>
            <w:pStyle w:val="NoSpacing"/>
            <w:jc w:val="both"/>
            <w:rPr>
              <w:color w:val="7F7F7F" w:themeColor="background1" w:themeShade="7F"/>
            </w:rPr>
          </w:pPr>
          <w:r>
            <w:rPr>
              <w:color w:val="7F7F7F" w:themeColor="background1" w:themeShade="7F"/>
            </w:rPr>
            <w:t>Weissensteinstrasse 87</w:t>
          </w:r>
        </w:p>
        <w:p w14:paraId="16BCFAC3" w14:textId="5001AD9B" w:rsidR="003249CE" w:rsidRPr="00B74C3C" w:rsidRDefault="75C0EF11" w:rsidP="75C0EF11">
          <w:pPr>
            <w:pStyle w:val="NoSpacing"/>
            <w:jc w:val="both"/>
            <w:rPr>
              <w:color w:val="7F7F7F" w:themeColor="background1" w:themeShade="7F"/>
            </w:rPr>
          </w:pPr>
          <w:r w:rsidRPr="75C0EF11">
            <w:rPr>
              <w:color w:val="7F7F7F" w:themeColor="background1" w:themeShade="7F"/>
            </w:rPr>
            <w:t>30</w:t>
          </w:r>
          <w:r w:rsidR="00452708">
            <w:rPr>
              <w:color w:val="7F7F7F" w:themeColor="background1" w:themeShade="7F"/>
            </w:rPr>
            <w:t>07 Bern</w:t>
          </w:r>
        </w:p>
        <w:p w14:paraId="344227BB" w14:textId="77777777" w:rsidR="003249CE" w:rsidRDefault="003249CE" w:rsidP="000D128D">
          <w:pPr>
            <w:pStyle w:val="NoSpacing"/>
            <w:jc w:val="both"/>
            <w:rPr>
              <w:b/>
              <w:color w:val="595959" w:themeColor="text1" w:themeTint="A6"/>
              <w:sz w:val="44"/>
              <w:szCs w:val="44"/>
            </w:rPr>
          </w:pPr>
        </w:p>
        <w:p w14:paraId="17637A2B" w14:textId="77777777" w:rsidR="003249CE" w:rsidRDefault="003249CE" w:rsidP="000D128D">
          <w:pPr>
            <w:pStyle w:val="NoSpacing"/>
            <w:jc w:val="both"/>
            <w:rPr>
              <w:b/>
              <w:color w:val="595959" w:themeColor="text1" w:themeTint="A6"/>
              <w:sz w:val="44"/>
              <w:szCs w:val="44"/>
            </w:rPr>
          </w:pPr>
        </w:p>
        <w:p w14:paraId="6D67490F" w14:textId="77777777" w:rsidR="003249CE" w:rsidRDefault="003249CE" w:rsidP="000D128D">
          <w:pPr>
            <w:pStyle w:val="NoSpacing"/>
            <w:jc w:val="both"/>
            <w:rPr>
              <w:b/>
              <w:color w:val="595959" w:themeColor="text1" w:themeTint="A6"/>
              <w:sz w:val="44"/>
              <w:szCs w:val="44"/>
            </w:rPr>
          </w:pPr>
        </w:p>
        <w:p w14:paraId="4BC74A1D" w14:textId="77777777" w:rsidR="003249CE" w:rsidRDefault="003249CE" w:rsidP="000D128D">
          <w:pPr>
            <w:pStyle w:val="NoSpacing"/>
            <w:jc w:val="both"/>
            <w:rPr>
              <w:b/>
              <w:color w:val="595959" w:themeColor="text1" w:themeTint="A6"/>
              <w:sz w:val="44"/>
              <w:szCs w:val="44"/>
            </w:rPr>
          </w:pPr>
        </w:p>
        <w:p w14:paraId="46309165" w14:textId="77777777" w:rsidR="003249CE" w:rsidRDefault="003249CE" w:rsidP="000D128D">
          <w:pPr>
            <w:pStyle w:val="NoSpacing"/>
            <w:jc w:val="both"/>
            <w:rPr>
              <w:b/>
              <w:color w:val="595959" w:themeColor="text1" w:themeTint="A6"/>
              <w:sz w:val="44"/>
              <w:szCs w:val="44"/>
            </w:rPr>
          </w:pPr>
        </w:p>
        <w:p w14:paraId="4B025A58" w14:textId="77777777" w:rsidR="00B30F73" w:rsidRDefault="75C0EF11" w:rsidP="75C0EF11">
          <w:pPr>
            <w:pStyle w:val="NoSpacing"/>
            <w:jc w:val="center"/>
            <w:rPr>
              <w:b/>
              <w:bCs/>
              <w:color w:val="7F7F7F" w:themeColor="background1" w:themeShade="7F"/>
              <w:sz w:val="44"/>
              <w:szCs w:val="44"/>
            </w:rPr>
          </w:pPr>
          <w:r w:rsidRPr="75C0EF11">
            <w:rPr>
              <w:b/>
              <w:bCs/>
              <w:color w:val="7F7F7F" w:themeColor="background1" w:themeShade="7F"/>
              <w:sz w:val="44"/>
              <w:szCs w:val="44"/>
            </w:rPr>
            <w:t>Synchronisation Exchange</w:t>
          </w:r>
          <w:r w:rsidR="005C5DF0">
            <w:rPr>
              <w:b/>
              <w:bCs/>
              <w:color w:val="7F7F7F" w:themeColor="background1" w:themeShade="7F"/>
              <w:sz w:val="44"/>
              <w:szCs w:val="44"/>
            </w:rPr>
            <w:t xml:space="preserve"> </w:t>
          </w:r>
        </w:p>
        <w:p w14:paraId="4CC820F0" w14:textId="171991FD" w:rsidR="003249CE" w:rsidRPr="00B74C3C" w:rsidRDefault="005C5DF0" w:rsidP="75C0EF11">
          <w:pPr>
            <w:pStyle w:val="NoSpacing"/>
            <w:jc w:val="center"/>
            <w:rPr>
              <w:color w:val="7F7F7F" w:themeColor="background1" w:themeShade="7F"/>
              <w:sz w:val="44"/>
              <w:szCs w:val="44"/>
            </w:rPr>
          </w:pPr>
          <w:r>
            <w:rPr>
              <w:b/>
              <w:bCs/>
              <w:color w:val="7F7F7F" w:themeColor="background1" w:themeShade="7F"/>
              <w:sz w:val="44"/>
              <w:szCs w:val="44"/>
            </w:rPr>
            <w:t>(</w:t>
          </w:r>
          <w:r w:rsidR="00B30F73">
            <w:rPr>
              <w:b/>
              <w:bCs/>
              <w:color w:val="7F7F7F" w:themeColor="background1" w:themeShade="7F"/>
              <w:sz w:val="44"/>
              <w:szCs w:val="44"/>
            </w:rPr>
            <w:t>Vertraulich)</w:t>
          </w:r>
        </w:p>
        <w:p w14:paraId="52184AC7" w14:textId="59270918" w:rsidR="003249CE" w:rsidRPr="005C5DF0" w:rsidRDefault="003249CE" w:rsidP="005C5DF0">
          <w:pPr>
            <w:pStyle w:val="NoSpacing"/>
            <w:jc w:val="both"/>
            <w:rPr>
              <w:b/>
              <w:color w:val="595959" w:themeColor="text1" w:themeTint="A6"/>
              <w:sz w:val="44"/>
              <w:szCs w:val="44"/>
            </w:rPr>
          </w:pPr>
          <w:r>
            <w:rPr>
              <w:b/>
              <w:noProof/>
              <w:color w:val="595959" w:themeColor="text1" w:themeTint="A6"/>
              <w:sz w:val="44"/>
              <w:szCs w:val="44"/>
              <w:lang w:eastAsia="de-CH"/>
            </w:rPr>
            <mc:AlternateContent>
              <mc:Choice Requires="wps">
                <w:drawing>
                  <wp:anchor distT="0" distB="0" distL="114300" distR="114300" simplePos="0" relativeHeight="251660288" behindDoc="0" locked="0" layoutInCell="1" allowOverlap="1" wp14:anchorId="5D2002EA" wp14:editId="5D2002EB">
                    <wp:simplePos x="0" y="0"/>
                    <wp:positionH relativeFrom="column">
                      <wp:posOffset>498171</wp:posOffset>
                    </wp:positionH>
                    <wp:positionV relativeFrom="paragraph">
                      <wp:posOffset>181610</wp:posOffset>
                    </wp:positionV>
                    <wp:extent cx="4921858" cy="0"/>
                    <wp:effectExtent l="0" t="0" r="12700" b="19050"/>
                    <wp:wrapNone/>
                    <wp:docPr id="7" name="Gerade Verbindung 7"/>
                    <wp:cNvGraphicFramePr/>
                    <a:graphic xmlns:a="http://schemas.openxmlformats.org/drawingml/2006/main">
                      <a:graphicData uri="http://schemas.microsoft.com/office/word/2010/wordprocessingShape">
                        <wps:wsp>
                          <wps:cNvCnPr/>
                          <wps:spPr>
                            <a:xfrm>
                              <a:off x="0" y="0"/>
                              <a:ext cx="4921858" cy="0"/>
                            </a:xfrm>
                            <a:prstGeom prst="line">
                              <a:avLst/>
                            </a:prstGeom>
                            <a:ln>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47253A9B">
                  <v:line id="Gerade Verbindung 7"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a5a5a5 [3206]" strokeweight=".5pt" from="39.25pt,14.3pt" to="426.8pt,14.3pt" w14:anchorId="75CE50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">
                    <v:stroke joinstyle="miter"/>
                  </v:line>
                </w:pict>
              </mc:Fallback>
            </mc:AlternateContent>
          </w:r>
        </w:p>
        <w:p w14:paraId="156984FA" w14:textId="77777777" w:rsidR="003249CE" w:rsidRPr="00A77611" w:rsidRDefault="003249CE" w:rsidP="003249CE">
          <w:pPr>
            <w:pStyle w:val="Heading1"/>
            <w:numPr>
              <w:ilvl w:val="0"/>
              <w:numId w:val="6"/>
            </w:numPr>
            <w:spacing w:before="480" w:line="276" w:lineRule="auto"/>
            <w:jc w:val="both"/>
          </w:pPr>
          <w:r w:rsidRPr="00A77611">
            <w:br w:type="page"/>
          </w:r>
        </w:p>
        <w:p w14:paraId="61E0A99B" w14:textId="77777777" w:rsidR="009569FB" w:rsidRPr="00CD7403" w:rsidRDefault="75C0EF11" w:rsidP="75C0EF11">
          <w:pPr>
            <w:rPr>
              <w:b/>
              <w:bCs/>
              <w:color w:val="9BBB59"/>
              <w:sz w:val="28"/>
              <w:szCs w:val="28"/>
            </w:rPr>
          </w:pPr>
          <w:r w:rsidRPr="75C0EF11">
            <w:rPr>
              <w:b/>
              <w:bCs/>
              <w:color w:val="9BBB59"/>
              <w:sz w:val="28"/>
              <w:szCs w:val="28"/>
            </w:rPr>
            <w:lastRenderedPageBreak/>
            <w:t>Inhaltsverzeichnis</w:t>
          </w:r>
        </w:p>
      </w:sdtContent>
    </w:sdt>
    <w:p w14:paraId="566ADEB8" w14:textId="257378D6" w:rsidR="006E2C81" w:rsidRDefault="00AB333E">
      <w:pPr>
        <w:pStyle w:val="TOC1"/>
        <w:rPr>
          <w:rFonts w:asciiTheme="minorHAnsi" w:eastAsiaTheme="minorEastAsia" w:hAnsiTheme="minorHAnsi"/>
          <w:noProof/>
          <w:sz w:val="22"/>
          <w:lang w:val="en-GB" w:eastAsia="en-GB"/>
        </w:rPr>
      </w:pPr>
      <w:r>
        <w:fldChar w:fldCharType="begin"/>
      </w:r>
      <w:r>
        <w:instrText xml:space="preserve"> TOC \o \h \z \u </w:instrText>
      </w:r>
      <w:r>
        <w:fldChar w:fldCharType="separate"/>
      </w:r>
      <w:hyperlink w:anchor="_Toc53419346" w:history="1">
        <w:r w:rsidR="006E2C81" w:rsidRPr="002360DB">
          <w:rPr>
            <w:rStyle w:val="Hyperlink"/>
            <w:noProof/>
          </w:rPr>
          <w:t>1</w:t>
        </w:r>
        <w:r w:rsidR="006E2C81">
          <w:rPr>
            <w:rFonts w:asciiTheme="minorHAnsi" w:eastAsiaTheme="minorEastAsia" w:hAnsiTheme="minorHAnsi"/>
            <w:noProof/>
            <w:sz w:val="22"/>
            <w:lang w:val="en-GB" w:eastAsia="en-GB"/>
          </w:rPr>
          <w:tab/>
        </w:r>
        <w:r w:rsidR="006E2C81" w:rsidRPr="002360DB">
          <w:rPr>
            <w:rStyle w:val="Hyperlink"/>
            <w:noProof/>
          </w:rPr>
          <w:t>Einleitung</w:t>
        </w:r>
        <w:r w:rsidR="006E2C81">
          <w:rPr>
            <w:noProof/>
            <w:webHidden/>
          </w:rPr>
          <w:tab/>
        </w:r>
        <w:r w:rsidR="006E2C81">
          <w:rPr>
            <w:noProof/>
            <w:webHidden/>
          </w:rPr>
          <w:fldChar w:fldCharType="begin"/>
        </w:r>
        <w:r w:rsidR="006E2C81">
          <w:rPr>
            <w:noProof/>
            <w:webHidden/>
          </w:rPr>
          <w:instrText xml:space="preserve"> PAGEREF _Toc53419346 \h </w:instrText>
        </w:r>
        <w:r w:rsidR="006E2C81">
          <w:rPr>
            <w:noProof/>
            <w:webHidden/>
          </w:rPr>
        </w:r>
        <w:r w:rsidR="006E2C81">
          <w:rPr>
            <w:noProof/>
            <w:webHidden/>
          </w:rPr>
          <w:fldChar w:fldCharType="separate"/>
        </w:r>
        <w:r w:rsidR="000D128D">
          <w:rPr>
            <w:noProof/>
            <w:webHidden/>
          </w:rPr>
          <w:t>2</w:t>
        </w:r>
        <w:r w:rsidR="006E2C81">
          <w:rPr>
            <w:noProof/>
            <w:webHidden/>
          </w:rPr>
          <w:fldChar w:fldCharType="end"/>
        </w:r>
      </w:hyperlink>
    </w:p>
    <w:p w14:paraId="5CEF21AB" w14:textId="32B7BE28" w:rsidR="006E2C81" w:rsidRDefault="006D3AEC">
      <w:pPr>
        <w:pStyle w:val="TOC1"/>
        <w:rPr>
          <w:rFonts w:asciiTheme="minorHAnsi" w:eastAsiaTheme="minorEastAsia" w:hAnsiTheme="minorHAnsi"/>
          <w:noProof/>
          <w:sz w:val="22"/>
          <w:lang w:val="en-GB" w:eastAsia="en-GB"/>
        </w:rPr>
      </w:pPr>
      <w:hyperlink w:anchor="_Toc53419347" w:history="1">
        <w:r w:rsidR="006E2C81" w:rsidRPr="002360DB">
          <w:rPr>
            <w:rStyle w:val="Hyperlink"/>
            <w:noProof/>
          </w:rPr>
          <w:t>2</w:t>
        </w:r>
        <w:r w:rsidR="006E2C81">
          <w:rPr>
            <w:rFonts w:asciiTheme="minorHAnsi" w:eastAsiaTheme="minorEastAsia" w:hAnsiTheme="minorHAnsi"/>
            <w:noProof/>
            <w:sz w:val="22"/>
            <w:lang w:val="en-GB" w:eastAsia="en-GB"/>
          </w:rPr>
          <w:tab/>
        </w:r>
        <w:r w:rsidR="006E2C81" w:rsidRPr="002360DB">
          <w:rPr>
            <w:rStyle w:val="Hyperlink"/>
            <w:noProof/>
          </w:rPr>
          <w:t>Systemübersicht</w:t>
        </w:r>
        <w:r w:rsidR="006E2C81">
          <w:rPr>
            <w:noProof/>
            <w:webHidden/>
          </w:rPr>
          <w:tab/>
        </w:r>
        <w:r w:rsidR="006E2C81">
          <w:rPr>
            <w:noProof/>
            <w:webHidden/>
          </w:rPr>
          <w:fldChar w:fldCharType="begin"/>
        </w:r>
        <w:r w:rsidR="006E2C81">
          <w:rPr>
            <w:noProof/>
            <w:webHidden/>
          </w:rPr>
          <w:instrText xml:space="preserve"> PAGEREF _Toc53419347 \h </w:instrText>
        </w:r>
        <w:r w:rsidR="006E2C81">
          <w:rPr>
            <w:noProof/>
            <w:webHidden/>
          </w:rPr>
        </w:r>
        <w:r w:rsidR="006E2C81">
          <w:rPr>
            <w:noProof/>
            <w:webHidden/>
          </w:rPr>
          <w:fldChar w:fldCharType="separate"/>
        </w:r>
        <w:r w:rsidR="000D128D">
          <w:rPr>
            <w:noProof/>
            <w:webHidden/>
          </w:rPr>
          <w:t>3</w:t>
        </w:r>
        <w:r w:rsidR="006E2C81">
          <w:rPr>
            <w:noProof/>
            <w:webHidden/>
          </w:rPr>
          <w:fldChar w:fldCharType="end"/>
        </w:r>
      </w:hyperlink>
    </w:p>
    <w:p w14:paraId="5CEB7B61" w14:textId="76770C3C" w:rsidR="006E2C81" w:rsidRDefault="006D3AEC">
      <w:pPr>
        <w:pStyle w:val="TOC1"/>
        <w:rPr>
          <w:rFonts w:asciiTheme="minorHAnsi" w:eastAsiaTheme="minorEastAsia" w:hAnsiTheme="minorHAnsi"/>
          <w:noProof/>
          <w:sz w:val="22"/>
          <w:lang w:val="en-GB" w:eastAsia="en-GB"/>
        </w:rPr>
      </w:pPr>
      <w:hyperlink w:anchor="_Toc53419348" w:history="1">
        <w:r w:rsidR="006E2C81" w:rsidRPr="002360DB">
          <w:rPr>
            <w:rStyle w:val="Hyperlink"/>
            <w:noProof/>
          </w:rPr>
          <w:t>3</w:t>
        </w:r>
        <w:r w:rsidR="006E2C81">
          <w:rPr>
            <w:rFonts w:asciiTheme="minorHAnsi" w:eastAsiaTheme="minorEastAsia" w:hAnsiTheme="minorHAnsi"/>
            <w:noProof/>
            <w:sz w:val="22"/>
            <w:lang w:val="en-GB" w:eastAsia="en-GB"/>
          </w:rPr>
          <w:tab/>
        </w:r>
        <w:r w:rsidR="006E2C81" w:rsidRPr="002360DB">
          <w:rPr>
            <w:rStyle w:val="Hyperlink"/>
            <w:noProof/>
          </w:rPr>
          <w:t>Prozesse</w:t>
        </w:r>
        <w:r w:rsidR="006E2C81">
          <w:rPr>
            <w:noProof/>
            <w:webHidden/>
          </w:rPr>
          <w:tab/>
        </w:r>
        <w:r w:rsidR="006E2C81">
          <w:rPr>
            <w:noProof/>
            <w:webHidden/>
          </w:rPr>
          <w:fldChar w:fldCharType="begin"/>
        </w:r>
        <w:r w:rsidR="006E2C81">
          <w:rPr>
            <w:noProof/>
            <w:webHidden/>
          </w:rPr>
          <w:instrText xml:space="preserve"> PAGEREF _Toc53419348 \h </w:instrText>
        </w:r>
        <w:r w:rsidR="006E2C81">
          <w:rPr>
            <w:noProof/>
            <w:webHidden/>
          </w:rPr>
        </w:r>
        <w:r w:rsidR="006E2C81">
          <w:rPr>
            <w:noProof/>
            <w:webHidden/>
          </w:rPr>
          <w:fldChar w:fldCharType="separate"/>
        </w:r>
        <w:r w:rsidR="000D128D">
          <w:rPr>
            <w:noProof/>
            <w:webHidden/>
          </w:rPr>
          <w:t>4</w:t>
        </w:r>
        <w:r w:rsidR="006E2C81">
          <w:rPr>
            <w:noProof/>
            <w:webHidden/>
          </w:rPr>
          <w:fldChar w:fldCharType="end"/>
        </w:r>
      </w:hyperlink>
    </w:p>
    <w:p w14:paraId="50E92568" w14:textId="10E485D2"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49" w:history="1">
        <w:r w:rsidR="006E2C81" w:rsidRPr="002360DB">
          <w:rPr>
            <w:rStyle w:val="Hyperlink"/>
            <w:noProof/>
          </w:rPr>
          <w:t>3.1</w:t>
        </w:r>
        <w:r w:rsidR="006E2C81">
          <w:rPr>
            <w:rFonts w:asciiTheme="minorHAnsi" w:eastAsiaTheme="minorEastAsia" w:hAnsiTheme="minorHAnsi"/>
            <w:noProof/>
            <w:sz w:val="22"/>
            <w:lang w:val="en-GB" w:eastAsia="en-GB"/>
          </w:rPr>
          <w:tab/>
        </w:r>
        <w:r w:rsidR="006E2C81" w:rsidRPr="002360DB">
          <w:rPr>
            <w:rStyle w:val="Hyperlink"/>
            <w:noProof/>
          </w:rPr>
          <w:t>(A)- Abonnieren der Push Notifikation</w:t>
        </w:r>
        <w:r w:rsidR="006E2C81">
          <w:rPr>
            <w:noProof/>
            <w:webHidden/>
          </w:rPr>
          <w:tab/>
        </w:r>
        <w:r w:rsidR="006E2C81">
          <w:rPr>
            <w:noProof/>
            <w:webHidden/>
          </w:rPr>
          <w:fldChar w:fldCharType="begin"/>
        </w:r>
        <w:r w:rsidR="006E2C81">
          <w:rPr>
            <w:noProof/>
            <w:webHidden/>
          </w:rPr>
          <w:instrText xml:space="preserve"> PAGEREF _Toc53419349 \h </w:instrText>
        </w:r>
        <w:r w:rsidR="006E2C81">
          <w:rPr>
            <w:noProof/>
            <w:webHidden/>
          </w:rPr>
        </w:r>
        <w:r w:rsidR="006E2C81">
          <w:rPr>
            <w:noProof/>
            <w:webHidden/>
          </w:rPr>
          <w:fldChar w:fldCharType="separate"/>
        </w:r>
        <w:r w:rsidR="000D128D">
          <w:rPr>
            <w:noProof/>
            <w:webHidden/>
          </w:rPr>
          <w:t>4</w:t>
        </w:r>
        <w:r w:rsidR="006E2C81">
          <w:rPr>
            <w:noProof/>
            <w:webHidden/>
          </w:rPr>
          <w:fldChar w:fldCharType="end"/>
        </w:r>
      </w:hyperlink>
    </w:p>
    <w:p w14:paraId="1B4CF993" w14:textId="3C91643F"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0" w:history="1">
        <w:r w:rsidR="006E2C81" w:rsidRPr="002360DB">
          <w:rPr>
            <w:rStyle w:val="Hyperlink"/>
            <w:noProof/>
          </w:rPr>
          <w:t>3.2</w:t>
        </w:r>
        <w:r w:rsidR="006E2C81">
          <w:rPr>
            <w:rFonts w:asciiTheme="minorHAnsi" w:eastAsiaTheme="minorEastAsia" w:hAnsiTheme="minorHAnsi"/>
            <w:noProof/>
            <w:sz w:val="22"/>
            <w:lang w:val="en-GB" w:eastAsia="en-GB"/>
          </w:rPr>
          <w:tab/>
        </w:r>
        <w:r w:rsidR="006E2C81" w:rsidRPr="002360DB">
          <w:rPr>
            <w:rStyle w:val="Hyperlink"/>
            <w:noProof/>
          </w:rPr>
          <w:t>(B) - Neue Reservation über die Web Applikation</w:t>
        </w:r>
        <w:r w:rsidR="006E2C81">
          <w:rPr>
            <w:noProof/>
            <w:webHidden/>
          </w:rPr>
          <w:tab/>
        </w:r>
        <w:r w:rsidR="006E2C81">
          <w:rPr>
            <w:noProof/>
            <w:webHidden/>
          </w:rPr>
          <w:fldChar w:fldCharType="begin"/>
        </w:r>
        <w:r w:rsidR="006E2C81">
          <w:rPr>
            <w:noProof/>
            <w:webHidden/>
          </w:rPr>
          <w:instrText xml:space="preserve"> PAGEREF _Toc53419350 \h </w:instrText>
        </w:r>
        <w:r w:rsidR="006E2C81">
          <w:rPr>
            <w:noProof/>
            <w:webHidden/>
          </w:rPr>
        </w:r>
        <w:r w:rsidR="006E2C81">
          <w:rPr>
            <w:noProof/>
            <w:webHidden/>
          </w:rPr>
          <w:fldChar w:fldCharType="separate"/>
        </w:r>
        <w:r w:rsidR="000D128D">
          <w:rPr>
            <w:noProof/>
            <w:webHidden/>
          </w:rPr>
          <w:t>4</w:t>
        </w:r>
        <w:r w:rsidR="006E2C81">
          <w:rPr>
            <w:noProof/>
            <w:webHidden/>
          </w:rPr>
          <w:fldChar w:fldCharType="end"/>
        </w:r>
      </w:hyperlink>
    </w:p>
    <w:p w14:paraId="730F3A5E" w14:textId="42DCEFDF"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1" w:history="1">
        <w:r w:rsidR="006E2C81" w:rsidRPr="002360DB">
          <w:rPr>
            <w:rStyle w:val="Hyperlink"/>
            <w:noProof/>
          </w:rPr>
          <w:t>3.3</w:t>
        </w:r>
        <w:r w:rsidR="006E2C81">
          <w:rPr>
            <w:rFonts w:asciiTheme="minorHAnsi" w:eastAsiaTheme="minorEastAsia" w:hAnsiTheme="minorHAnsi"/>
            <w:noProof/>
            <w:sz w:val="22"/>
            <w:lang w:val="en-GB" w:eastAsia="en-GB"/>
          </w:rPr>
          <w:tab/>
        </w:r>
        <w:r w:rsidR="006E2C81" w:rsidRPr="002360DB">
          <w:rPr>
            <w:rStyle w:val="Hyperlink"/>
            <w:noProof/>
          </w:rPr>
          <w:t>(C) - Neue Reservation über einen MS Outlook Client mit Add-in</w:t>
        </w:r>
        <w:r w:rsidR="006E2C81">
          <w:rPr>
            <w:noProof/>
            <w:webHidden/>
          </w:rPr>
          <w:tab/>
        </w:r>
        <w:r w:rsidR="006E2C81">
          <w:rPr>
            <w:noProof/>
            <w:webHidden/>
          </w:rPr>
          <w:fldChar w:fldCharType="begin"/>
        </w:r>
        <w:r w:rsidR="006E2C81">
          <w:rPr>
            <w:noProof/>
            <w:webHidden/>
          </w:rPr>
          <w:instrText xml:space="preserve"> PAGEREF _Toc53419351 \h </w:instrText>
        </w:r>
        <w:r w:rsidR="006E2C81">
          <w:rPr>
            <w:noProof/>
            <w:webHidden/>
          </w:rPr>
        </w:r>
        <w:r w:rsidR="006E2C81">
          <w:rPr>
            <w:noProof/>
            <w:webHidden/>
          </w:rPr>
          <w:fldChar w:fldCharType="separate"/>
        </w:r>
        <w:r w:rsidR="000D128D">
          <w:rPr>
            <w:noProof/>
            <w:webHidden/>
          </w:rPr>
          <w:t>4</w:t>
        </w:r>
        <w:r w:rsidR="006E2C81">
          <w:rPr>
            <w:noProof/>
            <w:webHidden/>
          </w:rPr>
          <w:fldChar w:fldCharType="end"/>
        </w:r>
      </w:hyperlink>
    </w:p>
    <w:p w14:paraId="2A3F0A4E" w14:textId="453880CA"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2" w:history="1">
        <w:r w:rsidR="006E2C81" w:rsidRPr="002360DB">
          <w:rPr>
            <w:rStyle w:val="Hyperlink"/>
            <w:noProof/>
          </w:rPr>
          <w:t>3.4</w:t>
        </w:r>
        <w:r w:rsidR="006E2C81">
          <w:rPr>
            <w:rFonts w:asciiTheme="minorHAnsi" w:eastAsiaTheme="minorEastAsia" w:hAnsiTheme="minorHAnsi"/>
            <w:noProof/>
            <w:sz w:val="22"/>
            <w:lang w:val="en-GB" w:eastAsia="en-GB"/>
          </w:rPr>
          <w:tab/>
        </w:r>
        <w:r w:rsidR="006E2C81" w:rsidRPr="002360DB">
          <w:rPr>
            <w:rStyle w:val="Hyperlink"/>
            <w:noProof/>
          </w:rPr>
          <w:t>(D) Anpassung über die Web Applikation</w:t>
        </w:r>
        <w:r w:rsidR="006E2C81">
          <w:rPr>
            <w:noProof/>
            <w:webHidden/>
          </w:rPr>
          <w:tab/>
        </w:r>
        <w:r w:rsidR="006E2C81">
          <w:rPr>
            <w:noProof/>
            <w:webHidden/>
          </w:rPr>
          <w:fldChar w:fldCharType="begin"/>
        </w:r>
        <w:r w:rsidR="006E2C81">
          <w:rPr>
            <w:noProof/>
            <w:webHidden/>
          </w:rPr>
          <w:instrText xml:space="preserve"> PAGEREF _Toc53419352 \h </w:instrText>
        </w:r>
        <w:r w:rsidR="006E2C81">
          <w:rPr>
            <w:noProof/>
            <w:webHidden/>
          </w:rPr>
        </w:r>
        <w:r w:rsidR="006E2C81">
          <w:rPr>
            <w:noProof/>
            <w:webHidden/>
          </w:rPr>
          <w:fldChar w:fldCharType="separate"/>
        </w:r>
        <w:r w:rsidR="000D128D">
          <w:rPr>
            <w:noProof/>
            <w:webHidden/>
          </w:rPr>
          <w:t>4</w:t>
        </w:r>
        <w:r w:rsidR="006E2C81">
          <w:rPr>
            <w:noProof/>
            <w:webHidden/>
          </w:rPr>
          <w:fldChar w:fldCharType="end"/>
        </w:r>
      </w:hyperlink>
    </w:p>
    <w:p w14:paraId="4F7B2A60" w14:textId="728364DD"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3" w:history="1">
        <w:r w:rsidR="006E2C81" w:rsidRPr="002360DB">
          <w:rPr>
            <w:rStyle w:val="Hyperlink"/>
            <w:noProof/>
          </w:rPr>
          <w:t>3.5</w:t>
        </w:r>
        <w:r w:rsidR="006E2C81">
          <w:rPr>
            <w:rFonts w:asciiTheme="minorHAnsi" w:eastAsiaTheme="minorEastAsia" w:hAnsiTheme="minorHAnsi"/>
            <w:noProof/>
            <w:sz w:val="22"/>
            <w:lang w:val="en-GB" w:eastAsia="en-GB"/>
          </w:rPr>
          <w:tab/>
        </w:r>
        <w:r w:rsidR="006E2C81" w:rsidRPr="002360DB">
          <w:rPr>
            <w:rStyle w:val="Hyperlink"/>
            <w:noProof/>
          </w:rPr>
          <w:t>(E) - Anpassung über einen MS Outlook Client mit Addin</w:t>
        </w:r>
        <w:r w:rsidR="006E2C81">
          <w:rPr>
            <w:noProof/>
            <w:webHidden/>
          </w:rPr>
          <w:tab/>
        </w:r>
        <w:r w:rsidR="006E2C81">
          <w:rPr>
            <w:noProof/>
            <w:webHidden/>
          </w:rPr>
          <w:fldChar w:fldCharType="begin"/>
        </w:r>
        <w:r w:rsidR="006E2C81">
          <w:rPr>
            <w:noProof/>
            <w:webHidden/>
          </w:rPr>
          <w:instrText xml:space="preserve"> PAGEREF _Toc53419353 \h </w:instrText>
        </w:r>
        <w:r w:rsidR="006E2C81">
          <w:rPr>
            <w:noProof/>
            <w:webHidden/>
          </w:rPr>
        </w:r>
        <w:r w:rsidR="006E2C81">
          <w:rPr>
            <w:noProof/>
            <w:webHidden/>
          </w:rPr>
          <w:fldChar w:fldCharType="separate"/>
        </w:r>
        <w:r w:rsidR="000D128D">
          <w:rPr>
            <w:noProof/>
            <w:webHidden/>
          </w:rPr>
          <w:t>5</w:t>
        </w:r>
        <w:r w:rsidR="006E2C81">
          <w:rPr>
            <w:noProof/>
            <w:webHidden/>
          </w:rPr>
          <w:fldChar w:fldCharType="end"/>
        </w:r>
      </w:hyperlink>
    </w:p>
    <w:p w14:paraId="43158F20" w14:textId="5921196E"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4" w:history="1">
        <w:r w:rsidR="006E2C81" w:rsidRPr="002360DB">
          <w:rPr>
            <w:rStyle w:val="Hyperlink"/>
            <w:noProof/>
          </w:rPr>
          <w:t>3.6</w:t>
        </w:r>
        <w:r w:rsidR="006E2C81">
          <w:rPr>
            <w:rFonts w:asciiTheme="minorHAnsi" w:eastAsiaTheme="minorEastAsia" w:hAnsiTheme="minorHAnsi"/>
            <w:noProof/>
            <w:sz w:val="22"/>
            <w:lang w:val="en-GB" w:eastAsia="en-GB"/>
          </w:rPr>
          <w:tab/>
        </w:r>
        <w:r w:rsidR="006E2C81" w:rsidRPr="002360DB">
          <w:rPr>
            <w:rStyle w:val="Hyperlink"/>
            <w:noProof/>
          </w:rPr>
          <w:t>(F) – Anpassen über ein MS Outlook Client ohne Addin</w:t>
        </w:r>
        <w:r w:rsidR="006E2C81">
          <w:rPr>
            <w:noProof/>
            <w:webHidden/>
          </w:rPr>
          <w:tab/>
        </w:r>
        <w:r w:rsidR="006E2C81">
          <w:rPr>
            <w:noProof/>
            <w:webHidden/>
          </w:rPr>
          <w:fldChar w:fldCharType="begin"/>
        </w:r>
        <w:r w:rsidR="006E2C81">
          <w:rPr>
            <w:noProof/>
            <w:webHidden/>
          </w:rPr>
          <w:instrText xml:space="preserve"> PAGEREF _Toc53419354 \h </w:instrText>
        </w:r>
        <w:r w:rsidR="006E2C81">
          <w:rPr>
            <w:noProof/>
            <w:webHidden/>
          </w:rPr>
        </w:r>
        <w:r w:rsidR="006E2C81">
          <w:rPr>
            <w:noProof/>
            <w:webHidden/>
          </w:rPr>
          <w:fldChar w:fldCharType="separate"/>
        </w:r>
        <w:r w:rsidR="000D128D">
          <w:rPr>
            <w:noProof/>
            <w:webHidden/>
          </w:rPr>
          <w:t>5</w:t>
        </w:r>
        <w:r w:rsidR="006E2C81">
          <w:rPr>
            <w:noProof/>
            <w:webHidden/>
          </w:rPr>
          <w:fldChar w:fldCharType="end"/>
        </w:r>
      </w:hyperlink>
    </w:p>
    <w:p w14:paraId="2D2087D5" w14:textId="61E8A060" w:rsidR="006E2C81" w:rsidRDefault="006D3AEC">
      <w:pPr>
        <w:pStyle w:val="TOC1"/>
        <w:rPr>
          <w:rFonts w:asciiTheme="minorHAnsi" w:eastAsiaTheme="minorEastAsia" w:hAnsiTheme="minorHAnsi"/>
          <w:noProof/>
          <w:sz w:val="22"/>
          <w:lang w:val="en-GB" w:eastAsia="en-GB"/>
        </w:rPr>
      </w:pPr>
      <w:hyperlink w:anchor="_Toc53419355" w:history="1">
        <w:r w:rsidR="006E2C81" w:rsidRPr="002360DB">
          <w:rPr>
            <w:rStyle w:val="Hyperlink"/>
            <w:noProof/>
          </w:rPr>
          <w:t>4</w:t>
        </w:r>
        <w:r w:rsidR="006E2C81">
          <w:rPr>
            <w:rFonts w:asciiTheme="minorHAnsi" w:eastAsiaTheme="minorEastAsia" w:hAnsiTheme="minorHAnsi"/>
            <w:noProof/>
            <w:sz w:val="22"/>
            <w:lang w:val="en-GB" w:eastAsia="en-GB"/>
          </w:rPr>
          <w:tab/>
        </w:r>
        <w:r w:rsidR="006E2C81" w:rsidRPr="002360DB">
          <w:rPr>
            <w:rStyle w:val="Hyperlink"/>
            <w:noProof/>
          </w:rPr>
          <w:t>Installation und Konfiguration</w:t>
        </w:r>
        <w:r w:rsidR="006E2C81">
          <w:rPr>
            <w:noProof/>
            <w:webHidden/>
          </w:rPr>
          <w:tab/>
        </w:r>
        <w:r w:rsidR="006E2C81">
          <w:rPr>
            <w:noProof/>
            <w:webHidden/>
          </w:rPr>
          <w:fldChar w:fldCharType="begin"/>
        </w:r>
        <w:r w:rsidR="006E2C81">
          <w:rPr>
            <w:noProof/>
            <w:webHidden/>
          </w:rPr>
          <w:instrText xml:space="preserve"> PAGEREF _Toc53419355 \h </w:instrText>
        </w:r>
        <w:r w:rsidR="006E2C81">
          <w:rPr>
            <w:noProof/>
            <w:webHidden/>
          </w:rPr>
        </w:r>
        <w:r w:rsidR="006E2C81">
          <w:rPr>
            <w:noProof/>
            <w:webHidden/>
          </w:rPr>
          <w:fldChar w:fldCharType="separate"/>
        </w:r>
        <w:r w:rsidR="000D128D">
          <w:rPr>
            <w:noProof/>
            <w:webHidden/>
          </w:rPr>
          <w:t>6</w:t>
        </w:r>
        <w:r w:rsidR="006E2C81">
          <w:rPr>
            <w:noProof/>
            <w:webHidden/>
          </w:rPr>
          <w:fldChar w:fldCharType="end"/>
        </w:r>
      </w:hyperlink>
    </w:p>
    <w:p w14:paraId="5407BB9D" w14:textId="7DF3FC0D"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6" w:history="1">
        <w:r w:rsidR="006E2C81" w:rsidRPr="002360DB">
          <w:rPr>
            <w:rStyle w:val="Hyperlink"/>
            <w:noProof/>
          </w:rPr>
          <w:t>4.1</w:t>
        </w:r>
        <w:r w:rsidR="006E2C81">
          <w:rPr>
            <w:rFonts w:asciiTheme="minorHAnsi" w:eastAsiaTheme="minorEastAsia" w:hAnsiTheme="minorHAnsi"/>
            <w:noProof/>
            <w:sz w:val="22"/>
            <w:lang w:val="en-GB" w:eastAsia="en-GB"/>
          </w:rPr>
          <w:tab/>
        </w:r>
        <w:r w:rsidR="006E2C81" w:rsidRPr="002360DB">
          <w:rPr>
            <w:rStyle w:val="Hyperlink"/>
            <w:noProof/>
          </w:rPr>
          <w:t>Vorbemerkung</w:t>
        </w:r>
        <w:r w:rsidR="006E2C81">
          <w:rPr>
            <w:noProof/>
            <w:webHidden/>
          </w:rPr>
          <w:tab/>
        </w:r>
        <w:r w:rsidR="006E2C81">
          <w:rPr>
            <w:noProof/>
            <w:webHidden/>
          </w:rPr>
          <w:fldChar w:fldCharType="begin"/>
        </w:r>
        <w:r w:rsidR="006E2C81">
          <w:rPr>
            <w:noProof/>
            <w:webHidden/>
          </w:rPr>
          <w:instrText xml:space="preserve"> PAGEREF _Toc53419356 \h </w:instrText>
        </w:r>
        <w:r w:rsidR="006E2C81">
          <w:rPr>
            <w:noProof/>
            <w:webHidden/>
          </w:rPr>
        </w:r>
        <w:r w:rsidR="006E2C81">
          <w:rPr>
            <w:noProof/>
            <w:webHidden/>
          </w:rPr>
          <w:fldChar w:fldCharType="separate"/>
        </w:r>
        <w:r w:rsidR="000D128D">
          <w:rPr>
            <w:noProof/>
            <w:webHidden/>
          </w:rPr>
          <w:t>6</w:t>
        </w:r>
        <w:r w:rsidR="006E2C81">
          <w:rPr>
            <w:noProof/>
            <w:webHidden/>
          </w:rPr>
          <w:fldChar w:fldCharType="end"/>
        </w:r>
      </w:hyperlink>
    </w:p>
    <w:p w14:paraId="47B54994" w14:textId="32C2296D"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57" w:history="1">
        <w:r w:rsidR="006E2C81" w:rsidRPr="002360DB">
          <w:rPr>
            <w:rStyle w:val="Hyperlink"/>
            <w:noProof/>
          </w:rPr>
          <w:t>4.2</w:t>
        </w:r>
        <w:r w:rsidR="006E2C81">
          <w:rPr>
            <w:rFonts w:asciiTheme="minorHAnsi" w:eastAsiaTheme="minorEastAsia" w:hAnsiTheme="minorHAnsi"/>
            <w:noProof/>
            <w:sz w:val="22"/>
            <w:lang w:val="en-GB" w:eastAsia="en-GB"/>
          </w:rPr>
          <w:tab/>
        </w:r>
        <w:r w:rsidR="006E2C81" w:rsidRPr="002360DB">
          <w:rPr>
            <w:rStyle w:val="Hyperlink"/>
            <w:noProof/>
          </w:rPr>
          <w:t>ROOMS Umgebung</w:t>
        </w:r>
        <w:r w:rsidR="006E2C81">
          <w:rPr>
            <w:noProof/>
            <w:webHidden/>
          </w:rPr>
          <w:tab/>
        </w:r>
        <w:r w:rsidR="006E2C81">
          <w:rPr>
            <w:noProof/>
            <w:webHidden/>
          </w:rPr>
          <w:fldChar w:fldCharType="begin"/>
        </w:r>
        <w:r w:rsidR="006E2C81">
          <w:rPr>
            <w:noProof/>
            <w:webHidden/>
          </w:rPr>
          <w:instrText xml:space="preserve"> PAGEREF _Toc53419357 \h </w:instrText>
        </w:r>
        <w:r w:rsidR="006E2C81">
          <w:rPr>
            <w:noProof/>
            <w:webHidden/>
          </w:rPr>
        </w:r>
        <w:r w:rsidR="006E2C81">
          <w:rPr>
            <w:noProof/>
            <w:webHidden/>
          </w:rPr>
          <w:fldChar w:fldCharType="separate"/>
        </w:r>
        <w:r w:rsidR="000D128D">
          <w:rPr>
            <w:noProof/>
            <w:webHidden/>
          </w:rPr>
          <w:t>7</w:t>
        </w:r>
        <w:r w:rsidR="006E2C81">
          <w:rPr>
            <w:noProof/>
            <w:webHidden/>
          </w:rPr>
          <w:fldChar w:fldCharType="end"/>
        </w:r>
      </w:hyperlink>
    </w:p>
    <w:p w14:paraId="10D4A0EA" w14:textId="135A7F02"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58" w:history="1">
        <w:r w:rsidR="006E2C81" w:rsidRPr="002360DB">
          <w:rPr>
            <w:rStyle w:val="Hyperlink"/>
            <w:noProof/>
          </w:rPr>
          <w:t>4.2.1</w:t>
        </w:r>
        <w:r w:rsidR="006E2C81">
          <w:rPr>
            <w:rFonts w:asciiTheme="minorHAnsi" w:eastAsiaTheme="minorEastAsia" w:hAnsiTheme="minorHAnsi"/>
            <w:noProof/>
            <w:sz w:val="22"/>
            <w:lang w:val="en-GB" w:eastAsia="en-GB"/>
          </w:rPr>
          <w:tab/>
        </w:r>
        <w:r w:rsidR="006E2C81" w:rsidRPr="002360DB">
          <w:rPr>
            <w:rStyle w:val="Hyperlink"/>
            <w:noProof/>
          </w:rPr>
          <w:t>Globale Konfiguration</w:t>
        </w:r>
        <w:r w:rsidR="006E2C81">
          <w:rPr>
            <w:noProof/>
            <w:webHidden/>
          </w:rPr>
          <w:tab/>
        </w:r>
        <w:r w:rsidR="006E2C81">
          <w:rPr>
            <w:noProof/>
            <w:webHidden/>
          </w:rPr>
          <w:fldChar w:fldCharType="begin"/>
        </w:r>
        <w:r w:rsidR="006E2C81">
          <w:rPr>
            <w:noProof/>
            <w:webHidden/>
          </w:rPr>
          <w:instrText xml:space="preserve"> PAGEREF _Toc53419358 \h </w:instrText>
        </w:r>
        <w:r w:rsidR="006E2C81">
          <w:rPr>
            <w:noProof/>
            <w:webHidden/>
          </w:rPr>
        </w:r>
        <w:r w:rsidR="006E2C81">
          <w:rPr>
            <w:noProof/>
            <w:webHidden/>
          </w:rPr>
          <w:fldChar w:fldCharType="separate"/>
        </w:r>
        <w:r w:rsidR="000D128D">
          <w:rPr>
            <w:noProof/>
            <w:webHidden/>
          </w:rPr>
          <w:t>7</w:t>
        </w:r>
        <w:r w:rsidR="006E2C81">
          <w:rPr>
            <w:noProof/>
            <w:webHidden/>
          </w:rPr>
          <w:fldChar w:fldCharType="end"/>
        </w:r>
      </w:hyperlink>
    </w:p>
    <w:p w14:paraId="482DE4EF" w14:textId="22A390C7"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59" w:history="1">
        <w:r w:rsidR="006E2C81" w:rsidRPr="002360DB">
          <w:rPr>
            <w:rStyle w:val="Hyperlink"/>
            <w:noProof/>
          </w:rPr>
          <w:t>4.2.2</w:t>
        </w:r>
        <w:r w:rsidR="006E2C81">
          <w:rPr>
            <w:rFonts w:asciiTheme="minorHAnsi" w:eastAsiaTheme="minorEastAsia" w:hAnsiTheme="minorHAnsi"/>
            <w:noProof/>
            <w:sz w:val="22"/>
            <w:lang w:val="en-GB" w:eastAsia="en-GB"/>
          </w:rPr>
          <w:tab/>
        </w:r>
        <w:r w:rsidR="006E2C81" w:rsidRPr="002360DB">
          <w:rPr>
            <w:rStyle w:val="Hyperlink"/>
            <w:noProof/>
          </w:rPr>
          <w:t>Benutzer Konfiguration</w:t>
        </w:r>
        <w:r w:rsidR="006E2C81">
          <w:rPr>
            <w:noProof/>
            <w:webHidden/>
          </w:rPr>
          <w:tab/>
        </w:r>
        <w:r w:rsidR="006E2C81">
          <w:rPr>
            <w:noProof/>
            <w:webHidden/>
          </w:rPr>
          <w:fldChar w:fldCharType="begin"/>
        </w:r>
        <w:r w:rsidR="006E2C81">
          <w:rPr>
            <w:noProof/>
            <w:webHidden/>
          </w:rPr>
          <w:instrText xml:space="preserve"> PAGEREF _Toc53419359 \h </w:instrText>
        </w:r>
        <w:r w:rsidR="006E2C81">
          <w:rPr>
            <w:noProof/>
            <w:webHidden/>
          </w:rPr>
        </w:r>
        <w:r w:rsidR="006E2C81">
          <w:rPr>
            <w:noProof/>
            <w:webHidden/>
          </w:rPr>
          <w:fldChar w:fldCharType="separate"/>
        </w:r>
        <w:r w:rsidR="000D128D">
          <w:rPr>
            <w:noProof/>
            <w:webHidden/>
          </w:rPr>
          <w:t>8</w:t>
        </w:r>
        <w:r w:rsidR="006E2C81">
          <w:rPr>
            <w:noProof/>
            <w:webHidden/>
          </w:rPr>
          <w:fldChar w:fldCharType="end"/>
        </w:r>
      </w:hyperlink>
    </w:p>
    <w:p w14:paraId="23B479F2" w14:textId="2D9DD229"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60" w:history="1">
        <w:r w:rsidR="006E2C81" w:rsidRPr="002360DB">
          <w:rPr>
            <w:rStyle w:val="Hyperlink"/>
            <w:noProof/>
          </w:rPr>
          <w:t>4.3</w:t>
        </w:r>
        <w:r w:rsidR="006E2C81">
          <w:rPr>
            <w:rFonts w:asciiTheme="minorHAnsi" w:eastAsiaTheme="minorEastAsia" w:hAnsiTheme="minorHAnsi"/>
            <w:noProof/>
            <w:sz w:val="22"/>
            <w:lang w:val="en-GB" w:eastAsia="en-GB"/>
          </w:rPr>
          <w:tab/>
        </w:r>
        <w:r w:rsidR="006E2C81" w:rsidRPr="002360DB">
          <w:rPr>
            <w:rStyle w:val="Hyperlink"/>
            <w:noProof/>
          </w:rPr>
          <w:t>Exchange 2013 (2016)</w:t>
        </w:r>
        <w:r w:rsidR="006E2C81">
          <w:rPr>
            <w:noProof/>
            <w:webHidden/>
          </w:rPr>
          <w:tab/>
        </w:r>
        <w:r w:rsidR="006E2C81">
          <w:rPr>
            <w:noProof/>
            <w:webHidden/>
          </w:rPr>
          <w:fldChar w:fldCharType="begin"/>
        </w:r>
        <w:r w:rsidR="006E2C81">
          <w:rPr>
            <w:noProof/>
            <w:webHidden/>
          </w:rPr>
          <w:instrText xml:space="preserve"> PAGEREF _Toc53419360 \h </w:instrText>
        </w:r>
        <w:r w:rsidR="006E2C81">
          <w:rPr>
            <w:noProof/>
            <w:webHidden/>
          </w:rPr>
        </w:r>
        <w:r w:rsidR="006E2C81">
          <w:rPr>
            <w:noProof/>
            <w:webHidden/>
          </w:rPr>
          <w:fldChar w:fldCharType="separate"/>
        </w:r>
        <w:r w:rsidR="000D128D">
          <w:rPr>
            <w:noProof/>
            <w:webHidden/>
          </w:rPr>
          <w:t>9</w:t>
        </w:r>
        <w:r w:rsidR="006E2C81">
          <w:rPr>
            <w:noProof/>
            <w:webHidden/>
          </w:rPr>
          <w:fldChar w:fldCharType="end"/>
        </w:r>
      </w:hyperlink>
    </w:p>
    <w:p w14:paraId="5DB6F993" w14:textId="4560E9D9"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61" w:history="1">
        <w:r w:rsidR="006E2C81" w:rsidRPr="002360DB">
          <w:rPr>
            <w:rStyle w:val="Hyperlink"/>
            <w:noProof/>
          </w:rPr>
          <w:t>4.4</w:t>
        </w:r>
        <w:r w:rsidR="006E2C81">
          <w:rPr>
            <w:rFonts w:asciiTheme="minorHAnsi" w:eastAsiaTheme="minorEastAsia" w:hAnsiTheme="minorHAnsi"/>
            <w:noProof/>
            <w:sz w:val="22"/>
            <w:lang w:val="en-GB" w:eastAsia="en-GB"/>
          </w:rPr>
          <w:tab/>
        </w:r>
        <w:r w:rsidR="006E2C81" w:rsidRPr="002360DB">
          <w:rPr>
            <w:rStyle w:val="Hyperlink"/>
            <w:noProof/>
          </w:rPr>
          <w:t>Exchange Online (O365)</w:t>
        </w:r>
        <w:r w:rsidR="006E2C81">
          <w:rPr>
            <w:noProof/>
            <w:webHidden/>
          </w:rPr>
          <w:tab/>
        </w:r>
        <w:r w:rsidR="006E2C81">
          <w:rPr>
            <w:noProof/>
            <w:webHidden/>
          </w:rPr>
          <w:fldChar w:fldCharType="begin"/>
        </w:r>
        <w:r w:rsidR="006E2C81">
          <w:rPr>
            <w:noProof/>
            <w:webHidden/>
          </w:rPr>
          <w:instrText xml:space="preserve"> PAGEREF _Toc53419361 \h </w:instrText>
        </w:r>
        <w:r w:rsidR="006E2C81">
          <w:rPr>
            <w:noProof/>
            <w:webHidden/>
          </w:rPr>
        </w:r>
        <w:r w:rsidR="006E2C81">
          <w:rPr>
            <w:noProof/>
            <w:webHidden/>
          </w:rPr>
          <w:fldChar w:fldCharType="separate"/>
        </w:r>
        <w:r w:rsidR="000D128D">
          <w:rPr>
            <w:noProof/>
            <w:webHidden/>
          </w:rPr>
          <w:t>10</w:t>
        </w:r>
        <w:r w:rsidR="006E2C81">
          <w:rPr>
            <w:noProof/>
            <w:webHidden/>
          </w:rPr>
          <w:fldChar w:fldCharType="end"/>
        </w:r>
      </w:hyperlink>
    </w:p>
    <w:p w14:paraId="4F91733D" w14:textId="13E82131"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62" w:history="1">
        <w:r w:rsidR="006E2C81" w:rsidRPr="002360DB">
          <w:rPr>
            <w:rStyle w:val="Hyperlink"/>
            <w:noProof/>
            <w:lang w:val="en-US"/>
          </w:rPr>
          <w:t>4.4.1</w:t>
        </w:r>
        <w:r w:rsidR="006E2C81">
          <w:rPr>
            <w:rFonts w:asciiTheme="minorHAnsi" w:eastAsiaTheme="minorEastAsia" w:hAnsiTheme="minorHAnsi"/>
            <w:noProof/>
            <w:sz w:val="22"/>
            <w:lang w:val="en-GB" w:eastAsia="en-GB"/>
          </w:rPr>
          <w:tab/>
        </w:r>
        <w:r w:rsidR="006E2C81" w:rsidRPr="002360DB">
          <w:rPr>
            <w:rStyle w:val="Hyperlink"/>
            <w:noProof/>
            <w:lang w:val="en-US"/>
          </w:rPr>
          <w:t>Rooms für OAuth Authentication konfigurieren</w:t>
        </w:r>
        <w:r w:rsidR="006E2C81">
          <w:rPr>
            <w:noProof/>
            <w:webHidden/>
          </w:rPr>
          <w:tab/>
        </w:r>
        <w:r w:rsidR="006E2C81">
          <w:rPr>
            <w:noProof/>
            <w:webHidden/>
          </w:rPr>
          <w:fldChar w:fldCharType="begin"/>
        </w:r>
        <w:r w:rsidR="006E2C81">
          <w:rPr>
            <w:noProof/>
            <w:webHidden/>
          </w:rPr>
          <w:instrText xml:space="preserve"> PAGEREF _Toc53419362 \h </w:instrText>
        </w:r>
        <w:r w:rsidR="006E2C81">
          <w:rPr>
            <w:noProof/>
            <w:webHidden/>
          </w:rPr>
        </w:r>
        <w:r w:rsidR="006E2C81">
          <w:rPr>
            <w:noProof/>
            <w:webHidden/>
          </w:rPr>
          <w:fldChar w:fldCharType="separate"/>
        </w:r>
        <w:r w:rsidR="000D128D">
          <w:rPr>
            <w:noProof/>
            <w:webHidden/>
          </w:rPr>
          <w:t>10</w:t>
        </w:r>
        <w:r w:rsidR="006E2C81">
          <w:rPr>
            <w:noProof/>
            <w:webHidden/>
          </w:rPr>
          <w:fldChar w:fldCharType="end"/>
        </w:r>
      </w:hyperlink>
    </w:p>
    <w:p w14:paraId="19FEC826" w14:textId="0DD983DD"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63" w:history="1">
        <w:r w:rsidR="006E2C81" w:rsidRPr="002360DB">
          <w:rPr>
            <w:rStyle w:val="Hyperlink"/>
            <w:noProof/>
          </w:rPr>
          <w:t>4.4.2</w:t>
        </w:r>
        <w:r w:rsidR="006E2C81">
          <w:rPr>
            <w:rFonts w:asciiTheme="minorHAnsi" w:eastAsiaTheme="minorEastAsia" w:hAnsiTheme="minorHAnsi"/>
            <w:noProof/>
            <w:sz w:val="22"/>
            <w:lang w:val="en-GB" w:eastAsia="en-GB"/>
          </w:rPr>
          <w:tab/>
        </w:r>
        <w:r w:rsidR="006E2C81" w:rsidRPr="002360DB">
          <w:rPr>
            <w:rStyle w:val="Hyperlink"/>
            <w:noProof/>
          </w:rPr>
          <w:t>Push Notifikationen von Exchange Online</w:t>
        </w:r>
        <w:r w:rsidR="006E2C81">
          <w:rPr>
            <w:noProof/>
            <w:webHidden/>
          </w:rPr>
          <w:tab/>
        </w:r>
        <w:r w:rsidR="006E2C81">
          <w:rPr>
            <w:noProof/>
            <w:webHidden/>
          </w:rPr>
          <w:fldChar w:fldCharType="begin"/>
        </w:r>
        <w:r w:rsidR="006E2C81">
          <w:rPr>
            <w:noProof/>
            <w:webHidden/>
          </w:rPr>
          <w:instrText xml:space="preserve"> PAGEREF _Toc53419363 \h </w:instrText>
        </w:r>
        <w:r w:rsidR="006E2C81">
          <w:rPr>
            <w:noProof/>
            <w:webHidden/>
          </w:rPr>
        </w:r>
        <w:r w:rsidR="006E2C81">
          <w:rPr>
            <w:noProof/>
            <w:webHidden/>
          </w:rPr>
          <w:fldChar w:fldCharType="separate"/>
        </w:r>
        <w:r w:rsidR="000D128D">
          <w:rPr>
            <w:noProof/>
            <w:webHidden/>
          </w:rPr>
          <w:t>12</w:t>
        </w:r>
        <w:r w:rsidR="006E2C81">
          <w:rPr>
            <w:noProof/>
            <w:webHidden/>
          </w:rPr>
          <w:fldChar w:fldCharType="end"/>
        </w:r>
      </w:hyperlink>
    </w:p>
    <w:p w14:paraId="5E511D3D" w14:textId="78B5E522"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64" w:history="1">
        <w:r w:rsidR="006E2C81" w:rsidRPr="002360DB">
          <w:rPr>
            <w:rStyle w:val="Hyperlink"/>
            <w:noProof/>
          </w:rPr>
          <w:t>4.5</w:t>
        </w:r>
        <w:r w:rsidR="006E2C81">
          <w:rPr>
            <w:rFonts w:asciiTheme="minorHAnsi" w:eastAsiaTheme="minorEastAsia" w:hAnsiTheme="minorHAnsi"/>
            <w:noProof/>
            <w:sz w:val="22"/>
            <w:lang w:val="en-GB" w:eastAsia="en-GB"/>
          </w:rPr>
          <w:tab/>
        </w:r>
        <w:r w:rsidR="006E2C81" w:rsidRPr="002360DB">
          <w:rPr>
            <w:rStyle w:val="Hyperlink"/>
            <w:noProof/>
          </w:rPr>
          <w:t>Exchange 2010</w:t>
        </w:r>
        <w:r w:rsidR="006E2C81">
          <w:rPr>
            <w:noProof/>
            <w:webHidden/>
          </w:rPr>
          <w:tab/>
        </w:r>
        <w:r w:rsidR="006E2C81">
          <w:rPr>
            <w:noProof/>
            <w:webHidden/>
          </w:rPr>
          <w:fldChar w:fldCharType="begin"/>
        </w:r>
        <w:r w:rsidR="006E2C81">
          <w:rPr>
            <w:noProof/>
            <w:webHidden/>
          </w:rPr>
          <w:instrText xml:space="preserve"> PAGEREF _Toc53419364 \h </w:instrText>
        </w:r>
        <w:r w:rsidR="006E2C81">
          <w:rPr>
            <w:noProof/>
            <w:webHidden/>
          </w:rPr>
        </w:r>
        <w:r w:rsidR="006E2C81">
          <w:rPr>
            <w:noProof/>
            <w:webHidden/>
          </w:rPr>
          <w:fldChar w:fldCharType="separate"/>
        </w:r>
        <w:r w:rsidR="000D128D">
          <w:rPr>
            <w:noProof/>
            <w:webHidden/>
          </w:rPr>
          <w:t>12</w:t>
        </w:r>
        <w:r w:rsidR="006E2C81">
          <w:rPr>
            <w:noProof/>
            <w:webHidden/>
          </w:rPr>
          <w:fldChar w:fldCharType="end"/>
        </w:r>
      </w:hyperlink>
    </w:p>
    <w:p w14:paraId="68DB9948" w14:textId="090D4208"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65" w:history="1">
        <w:r w:rsidR="006E2C81" w:rsidRPr="002360DB">
          <w:rPr>
            <w:rStyle w:val="Hyperlink"/>
            <w:noProof/>
          </w:rPr>
          <w:t>4.6</w:t>
        </w:r>
        <w:r w:rsidR="006E2C81">
          <w:rPr>
            <w:rFonts w:asciiTheme="minorHAnsi" w:eastAsiaTheme="minorEastAsia" w:hAnsiTheme="minorHAnsi"/>
            <w:noProof/>
            <w:sz w:val="22"/>
            <w:lang w:val="en-GB" w:eastAsia="en-GB"/>
          </w:rPr>
          <w:tab/>
        </w:r>
        <w:r w:rsidR="006E2C81" w:rsidRPr="002360DB">
          <w:rPr>
            <w:rStyle w:val="Hyperlink"/>
            <w:noProof/>
          </w:rPr>
          <w:t>Exchange 2007</w:t>
        </w:r>
        <w:r w:rsidR="006E2C81">
          <w:rPr>
            <w:noProof/>
            <w:webHidden/>
          </w:rPr>
          <w:tab/>
        </w:r>
        <w:r w:rsidR="006E2C81">
          <w:rPr>
            <w:noProof/>
            <w:webHidden/>
          </w:rPr>
          <w:fldChar w:fldCharType="begin"/>
        </w:r>
        <w:r w:rsidR="006E2C81">
          <w:rPr>
            <w:noProof/>
            <w:webHidden/>
          </w:rPr>
          <w:instrText xml:space="preserve"> PAGEREF _Toc53419365 \h </w:instrText>
        </w:r>
        <w:r w:rsidR="006E2C81">
          <w:rPr>
            <w:noProof/>
            <w:webHidden/>
          </w:rPr>
        </w:r>
        <w:r w:rsidR="006E2C81">
          <w:rPr>
            <w:noProof/>
            <w:webHidden/>
          </w:rPr>
          <w:fldChar w:fldCharType="separate"/>
        </w:r>
        <w:r w:rsidR="000D128D">
          <w:rPr>
            <w:noProof/>
            <w:webHidden/>
          </w:rPr>
          <w:t>14</w:t>
        </w:r>
        <w:r w:rsidR="006E2C81">
          <w:rPr>
            <w:noProof/>
            <w:webHidden/>
          </w:rPr>
          <w:fldChar w:fldCharType="end"/>
        </w:r>
      </w:hyperlink>
    </w:p>
    <w:p w14:paraId="4B943D1E" w14:textId="21666D2C"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66" w:history="1">
        <w:r w:rsidR="006E2C81" w:rsidRPr="002360DB">
          <w:rPr>
            <w:rStyle w:val="Hyperlink"/>
            <w:noProof/>
          </w:rPr>
          <w:t>4.7</w:t>
        </w:r>
        <w:r w:rsidR="006E2C81">
          <w:rPr>
            <w:rFonts w:asciiTheme="minorHAnsi" w:eastAsiaTheme="minorEastAsia" w:hAnsiTheme="minorHAnsi"/>
            <w:noProof/>
            <w:sz w:val="22"/>
            <w:lang w:val="en-GB" w:eastAsia="en-GB"/>
          </w:rPr>
          <w:tab/>
        </w:r>
        <w:r w:rsidR="006E2C81" w:rsidRPr="002360DB">
          <w:rPr>
            <w:rStyle w:val="Hyperlink"/>
            <w:noProof/>
          </w:rPr>
          <w:t>Outlook Addin</w:t>
        </w:r>
        <w:r w:rsidR="006E2C81">
          <w:rPr>
            <w:noProof/>
            <w:webHidden/>
          </w:rPr>
          <w:tab/>
        </w:r>
        <w:r w:rsidR="006E2C81">
          <w:rPr>
            <w:noProof/>
            <w:webHidden/>
          </w:rPr>
          <w:fldChar w:fldCharType="begin"/>
        </w:r>
        <w:r w:rsidR="006E2C81">
          <w:rPr>
            <w:noProof/>
            <w:webHidden/>
          </w:rPr>
          <w:instrText xml:space="preserve"> PAGEREF _Toc53419366 \h </w:instrText>
        </w:r>
        <w:r w:rsidR="006E2C81">
          <w:rPr>
            <w:noProof/>
            <w:webHidden/>
          </w:rPr>
        </w:r>
        <w:r w:rsidR="006E2C81">
          <w:rPr>
            <w:noProof/>
            <w:webHidden/>
          </w:rPr>
          <w:fldChar w:fldCharType="separate"/>
        </w:r>
        <w:r w:rsidR="000D128D">
          <w:rPr>
            <w:noProof/>
            <w:webHidden/>
          </w:rPr>
          <w:t>14</w:t>
        </w:r>
        <w:r w:rsidR="006E2C81">
          <w:rPr>
            <w:noProof/>
            <w:webHidden/>
          </w:rPr>
          <w:fldChar w:fldCharType="end"/>
        </w:r>
      </w:hyperlink>
    </w:p>
    <w:p w14:paraId="10F97933" w14:textId="7E295ADB"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67" w:history="1">
        <w:r w:rsidR="006E2C81" w:rsidRPr="002360DB">
          <w:rPr>
            <w:rStyle w:val="Hyperlink"/>
            <w:noProof/>
          </w:rPr>
          <w:t>4.7.1</w:t>
        </w:r>
        <w:r w:rsidR="006E2C81">
          <w:rPr>
            <w:rFonts w:asciiTheme="minorHAnsi" w:eastAsiaTheme="minorEastAsia" w:hAnsiTheme="minorHAnsi"/>
            <w:noProof/>
            <w:sz w:val="22"/>
            <w:lang w:val="en-GB" w:eastAsia="en-GB"/>
          </w:rPr>
          <w:tab/>
        </w:r>
        <w:r w:rsidR="006E2C81" w:rsidRPr="002360DB">
          <w:rPr>
            <w:rStyle w:val="Hyperlink"/>
            <w:noProof/>
          </w:rPr>
          <w:t>Allgemeines</w:t>
        </w:r>
        <w:r w:rsidR="006E2C81">
          <w:rPr>
            <w:noProof/>
            <w:webHidden/>
          </w:rPr>
          <w:tab/>
        </w:r>
        <w:r w:rsidR="006E2C81">
          <w:rPr>
            <w:noProof/>
            <w:webHidden/>
          </w:rPr>
          <w:fldChar w:fldCharType="begin"/>
        </w:r>
        <w:r w:rsidR="006E2C81">
          <w:rPr>
            <w:noProof/>
            <w:webHidden/>
          </w:rPr>
          <w:instrText xml:space="preserve"> PAGEREF _Toc53419367 \h </w:instrText>
        </w:r>
        <w:r w:rsidR="006E2C81">
          <w:rPr>
            <w:noProof/>
            <w:webHidden/>
          </w:rPr>
        </w:r>
        <w:r w:rsidR="006E2C81">
          <w:rPr>
            <w:noProof/>
            <w:webHidden/>
          </w:rPr>
          <w:fldChar w:fldCharType="separate"/>
        </w:r>
        <w:r w:rsidR="000D128D">
          <w:rPr>
            <w:noProof/>
            <w:webHidden/>
          </w:rPr>
          <w:t>14</w:t>
        </w:r>
        <w:r w:rsidR="006E2C81">
          <w:rPr>
            <w:noProof/>
            <w:webHidden/>
          </w:rPr>
          <w:fldChar w:fldCharType="end"/>
        </w:r>
      </w:hyperlink>
    </w:p>
    <w:p w14:paraId="4DAB5013" w14:textId="04319C6B"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68" w:history="1">
        <w:r w:rsidR="006E2C81" w:rsidRPr="002360DB">
          <w:rPr>
            <w:rStyle w:val="Hyperlink"/>
            <w:noProof/>
          </w:rPr>
          <w:t>4.7.2</w:t>
        </w:r>
        <w:r w:rsidR="006E2C81">
          <w:rPr>
            <w:rFonts w:asciiTheme="minorHAnsi" w:eastAsiaTheme="minorEastAsia" w:hAnsiTheme="minorHAnsi"/>
            <w:noProof/>
            <w:sz w:val="22"/>
            <w:lang w:val="en-GB" w:eastAsia="en-GB"/>
          </w:rPr>
          <w:tab/>
        </w:r>
        <w:r w:rsidR="006E2C81" w:rsidRPr="002360DB">
          <w:rPr>
            <w:rStyle w:val="Hyperlink"/>
            <w:noProof/>
          </w:rPr>
          <w:t>Voraussetzungen Outlook 2007-2013</w:t>
        </w:r>
        <w:r w:rsidR="006E2C81">
          <w:rPr>
            <w:noProof/>
            <w:webHidden/>
          </w:rPr>
          <w:tab/>
        </w:r>
        <w:r w:rsidR="006E2C81">
          <w:rPr>
            <w:noProof/>
            <w:webHidden/>
          </w:rPr>
          <w:fldChar w:fldCharType="begin"/>
        </w:r>
        <w:r w:rsidR="006E2C81">
          <w:rPr>
            <w:noProof/>
            <w:webHidden/>
          </w:rPr>
          <w:instrText xml:space="preserve"> PAGEREF _Toc53419368 \h </w:instrText>
        </w:r>
        <w:r w:rsidR="006E2C81">
          <w:rPr>
            <w:noProof/>
            <w:webHidden/>
          </w:rPr>
        </w:r>
        <w:r w:rsidR="006E2C81">
          <w:rPr>
            <w:noProof/>
            <w:webHidden/>
          </w:rPr>
          <w:fldChar w:fldCharType="separate"/>
        </w:r>
        <w:r w:rsidR="000D128D">
          <w:rPr>
            <w:noProof/>
            <w:webHidden/>
          </w:rPr>
          <w:t>15</w:t>
        </w:r>
        <w:r w:rsidR="006E2C81">
          <w:rPr>
            <w:noProof/>
            <w:webHidden/>
          </w:rPr>
          <w:fldChar w:fldCharType="end"/>
        </w:r>
      </w:hyperlink>
    </w:p>
    <w:p w14:paraId="402BCBBC" w14:textId="06D7186A"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69" w:history="1">
        <w:r w:rsidR="006E2C81" w:rsidRPr="002360DB">
          <w:rPr>
            <w:rStyle w:val="Hyperlink"/>
            <w:noProof/>
          </w:rPr>
          <w:t>4.7.3</w:t>
        </w:r>
        <w:r w:rsidR="006E2C81">
          <w:rPr>
            <w:rFonts w:asciiTheme="minorHAnsi" w:eastAsiaTheme="minorEastAsia" w:hAnsiTheme="minorHAnsi"/>
            <w:noProof/>
            <w:sz w:val="22"/>
            <w:lang w:val="en-GB" w:eastAsia="en-GB"/>
          </w:rPr>
          <w:tab/>
        </w:r>
        <w:r w:rsidR="006E2C81" w:rsidRPr="002360DB">
          <w:rPr>
            <w:rStyle w:val="Hyperlink"/>
            <w:noProof/>
          </w:rPr>
          <w:t>Installation</w:t>
        </w:r>
        <w:r w:rsidR="006E2C81">
          <w:rPr>
            <w:noProof/>
            <w:webHidden/>
          </w:rPr>
          <w:tab/>
        </w:r>
        <w:r w:rsidR="006E2C81">
          <w:rPr>
            <w:noProof/>
            <w:webHidden/>
          </w:rPr>
          <w:fldChar w:fldCharType="begin"/>
        </w:r>
        <w:r w:rsidR="006E2C81">
          <w:rPr>
            <w:noProof/>
            <w:webHidden/>
          </w:rPr>
          <w:instrText xml:space="preserve"> PAGEREF _Toc53419369 \h </w:instrText>
        </w:r>
        <w:r w:rsidR="006E2C81">
          <w:rPr>
            <w:noProof/>
            <w:webHidden/>
          </w:rPr>
        </w:r>
        <w:r w:rsidR="006E2C81">
          <w:rPr>
            <w:noProof/>
            <w:webHidden/>
          </w:rPr>
          <w:fldChar w:fldCharType="separate"/>
        </w:r>
        <w:r w:rsidR="000D128D">
          <w:rPr>
            <w:noProof/>
            <w:webHidden/>
          </w:rPr>
          <w:t>15</w:t>
        </w:r>
        <w:r w:rsidR="006E2C81">
          <w:rPr>
            <w:noProof/>
            <w:webHidden/>
          </w:rPr>
          <w:fldChar w:fldCharType="end"/>
        </w:r>
      </w:hyperlink>
    </w:p>
    <w:p w14:paraId="6B33B52D" w14:textId="46245007"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0" w:history="1">
        <w:r w:rsidR="006E2C81" w:rsidRPr="002360DB">
          <w:rPr>
            <w:rStyle w:val="Hyperlink"/>
            <w:noProof/>
          </w:rPr>
          <w:t>4.7.4</w:t>
        </w:r>
        <w:r w:rsidR="006E2C81">
          <w:rPr>
            <w:rFonts w:asciiTheme="minorHAnsi" w:eastAsiaTheme="minorEastAsia" w:hAnsiTheme="minorHAnsi"/>
            <w:noProof/>
            <w:sz w:val="22"/>
            <w:lang w:val="en-GB" w:eastAsia="en-GB"/>
          </w:rPr>
          <w:tab/>
        </w:r>
        <w:r w:rsidR="006E2C81" w:rsidRPr="002360DB">
          <w:rPr>
            <w:rStyle w:val="Hyperlink"/>
            <w:noProof/>
          </w:rPr>
          <w:t>Deinstallation</w:t>
        </w:r>
        <w:r w:rsidR="006E2C81">
          <w:rPr>
            <w:noProof/>
            <w:webHidden/>
          </w:rPr>
          <w:tab/>
        </w:r>
        <w:r w:rsidR="006E2C81">
          <w:rPr>
            <w:noProof/>
            <w:webHidden/>
          </w:rPr>
          <w:fldChar w:fldCharType="begin"/>
        </w:r>
        <w:r w:rsidR="006E2C81">
          <w:rPr>
            <w:noProof/>
            <w:webHidden/>
          </w:rPr>
          <w:instrText xml:space="preserve"> PAGEREF _Toc53419370 \h </w:instrText>
        </w:r>
        <w:r w:rsidR="006E2C81">
          <w:rPr>
            <w:noProof/>
            <w:webHidden/>
          </w:rPr>
        </w:r>
        <w:r w:rsidR="006E2C81">
          <w:rPr>
            <w:noProof/>
            <w:webHidden/>
          </w:rPr>
          <w:fldChar w:fldCharType="separate"/>
        </w:r>
        <w:r w:rsidR="000D128D">
          <w:rPr>
            <w:noProof/>
            <w:webHidden/>
          </w:rPr>
          <w:t>16</w:t>
        </w:r>
        <w:r w:rsidR="006E2C81">
          <w:rPr>
            <w:noProof/>
            <w:webHidden/>
          </w:rPr>
          <w:fldChar w:fldCharType="end"/>
        </w:r>
      </w:hyperlink>
    </w:p>
    <w:p w14:paraId="39BA5CEF" w14:textId="13B33EB0" w:rsidR="006E2C81" w:rsidRDefault="006D3AEC">
      <w:pPr>
        <w:pStyle w:val="TOC1"/>
        <w:rPr>
          <w:rFonts w:asciiTheme="minorHAnsi" w:eastAsiaTheme="minorEastAsia" w:hAnsiTheme="minorHAnsi"/>
          <w:noProof/>
          <w:sz w:val="22"/>
          <w:lang w:val="en-GB" w:eastAsia="en-GB"/>
        </w:rPr>
      </w:pPr>
      <w:hyperlink w:anchor="_Toc53419371" w:history="1">
        <w:r w:rsidR="006E2C81" w:rsidRPr="002360DB">
          <w:rPr>
            <w:rStyle w:val="Hyperlink"/>
            <w:noProof/>
          </w:rPr>
          <w:t>5</w:t>
        </w:r>
        <w:r w:rsidR="006E2C81">
          <w:rPr>
            <w:rFonts w:asciiTheme="minorHAnsi" w:eastAsiaTheme="minorEastAsia" w:hAnsiTheme="minorHAnsi"/>
            <w:noProof/>
            <w:sz w:val="22"/>
            <w:lang w:val="en-GB" w:eastAsia="en-GB"/>
          </w:rPr>
          <w:tab/>
        </w:r>
        <w:r w:rsidR="006E2C81" w:rsidRPr="002360DB">
          <w:rPr>
            <w:rStyle w:val="Hyperlink"/>
            <w:noProof/>
          </w:rPr>
          <w:t>Fehleranalyse</w:t>
        </w:r>
        <w:r w:rsidR="006E2C81">
          <w:rPr>
            <w:noProof/>
            <w:webHidden/>
          </w:rPr>
          <w:tab/>
        </w:r>
        <w:r w:rsidR="006E2C81">
          <w:rPr>
            <w:noProof/>
            <w:webHidden/>
          </w:rPr>
          <w:fldChar w:fldCharType="begin"/>
        </w:r>
        <w:r w:rsidR="006E2C81">
          <w:rPr>
            <w:noProof/>
            <w:webHidden/>
          </w:rPr>
          <w:instrText xml:space="preserve"> PAGEREF _Toc53419371 \h </w:instrText>
        </w:r>
        <w:r w:rsidR="006E2C81">
          <w:rPr>
            <w:noProof/>
            <w:webHidden/>
          </w:rPr>
        </w:r>
        <w:r w:rsidR="006E2C81">
          <w:rPr>
            <w:noProof/>
            <w:webHidden/>
          </w:rPr>
          <w:fldChar w:fldCharType="separate"/>
        </w:r>
        <w:r w:rsidR="000D128D">
          <w:rPr>
            <w:noProof/>
            <w:webHidden/>
          </w:rPr>
          <w:t>17</w:t>
        </w:r>
        <w:r w:rsidR="006E2C81">
          <w:rPr>
            <w:noProof/>
            <w:webHidden/>
          </w:rPr>
          <w:fldChar w:fldCharType="end"/>
        </w:r>
      </w:hyperlink>
    </w:p>
    <w:p w14:paraId="3D8C11B8" w14:textId="532F4E5A"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72" w:history="1">
        <w:r w:rsidR="006E2C81" w:rsidRPr="002360DB">
          <w:rPr>
            <w:rStyle w:val="Hyperlink"/>
            <w:noProof/>
          </w:rPr>
          <w:t>5.1</w:t>
        </w:r>
        <w:r w:rsidR="006E2C81">
          <w:rPr>
            <w:rFonts w:asciiTheme="minorHAnsi" w:eastAsiaTheme="minorEastAsia" w:hAnsiTheme="minorHAnsi"/>
            <w:noProof/>
            <w:sz w:val="22"/>
            <w:lang w:val="en-GB" w:eastAsia="en-GB"/>
          </w:rPr>
          <w:tab/>
        </w:r>
        <w:r w:rsidR="006E2C81" w:rsidRPr="002360DB">
          <w:rPr>
            <w:rStyle w:val="Hyperlink"/>
            <w:noProof/>
          </w:rPr>
          <w:t>Exchange 2010</w:t>
        </w:r>
        <w:r w:rsidR="006E2C81">
          <w:rPr>
            <w:noProof/>
            <w:webHidden/>
          </w:rPr>
          <w:tab/>
        </w:r>
        <w:r w:rsidR="006E2C81">
          <w:rPr>
            <w:noProof/>
            <w:webHidden/>
          </w:rPr>
          <w:fldChar w:fldCharType="begin"/>
        </w:r>
        <w:r w:rsidR="006E2C81">
          <w:rPr>
            <w:noProof/>
            <w:webHidden/>
          </w:rPr>
          <w:instrText xml:space="preserve"> PAGEREF _Toc53419372 \h </w:instrText>
        </w:r>
        <w:r w:rsidR="006E2C81">
          <w:rPr>
            <w:noProof/>
            <w:webHidden/>
          </w:rPr>
        </w:r>
        <w:r w:rsidR="006E2C81">
          <w:rPr>
            <w:noProof/>
            <w:webHidden/>
          </w:rPr>
          <w:fldChar w:fldCharType="separate"/>
        </w:r>
        <w:r w:rsidR="000D128D">
          <w:rPr>
            <w:noProof/>
            <w:webHidden/>
          </w:rPr>
          <w:t>17</w:t>
        </w:r>
        <w:r w:rsidR="006E2C81">
          <w:rPr>
            <w:noProof/>
            <w:webHidden/>
          </w:rPr>
          <w:fldChar w:fldCharType="end"/>
        </w:r>
      </w:hyperlink>
    </w:p>
    <w:p w14:paraId="419091F7" w14:textId="4CD4828F"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3" w:history="1">
        <w:r w:rsidR="006E2C81" w:rsidRPr="002360DB">
          <w:rPr>
            <w:rStyle w:val="Hyperlink"/>
            <w:noProof/>
          </w:rPr>
          <w:t>5.1.1</w:t>
        </w:r>
        <w:r w:rsidR="006E2C81">
          <w:rPr>
            <w:rFonts w:asciiTheme="minorHAnsi" w:eastAsiaTheme="minorEastAsia" w:hAnsiTheme="minorHAnsi"/>
            <w:noProof/>
            <w:sz w:val="22"/>
            <w:lang w:val="en-GB" w:eastAsia="en-GB"/>
          </w:rPr>
          <w:tab/>
        </w:r>
        <w:r w:rsidR="006E2C81" w:rsidRPr="002360DB">
          <w:rPr>
            <w:rStyle w:val="Hyperlink"/>
            <w:noProof/>
          </w:rPr>
          <w:t>Outlook Addin</w:t>
        </w:r>
        <w:r w:rsidR="006E2C81">
          <w:rPr>
            <w:noProof/>
            <w:webHidden/>
          </w:rPr>
          <w:tab/>
        </w:r>
        <w:r w:rsidR="006E2C81">
          <w:rPr>
            <w:noProof/>
            <w:webHidden/>
          </w:rPr>
          <w:fldChar w:fldCharType="begin"/>
        </w:r>
        <w:r w:rsidR="006E2C81">
          <w:rPr>
            <w:noProof/>
            <w:webHidden/>
          </w:rPr>
          <w:instrText xml:space="preserve"> PAGEREF _Toc53419373 \h </w:instrText>
        </w:r>
        <w:r w:rsidR="006E2C81">
          <w:rPr>
            <w:noProof/>
            <w:webHidden/>
          </w:rPr>
        </w:r>
        <w:r w:rsidR="006E2C81">
          <w:rPr>
            <w:noProof/>
            <w:webHidden/>
          </w:rPr>
          <w:fldChar w:fldCharType="separate"/>
        </w:r>
        <w:r w:rsidR="000D128D">
          <w:rPr>
            <w:noProof/>
            <w:webHidden/>
          </w:rPr>
          <w:t>17</w:t>
        </w:r>
        <w:r w:rsidR="006E2C81">
          <w:rPr>
            <w:noProof/>
            <w:webHidden/>
          </w:rPr>
          <w:fldChar w:fldCharType="end"/>
        </w:r>
      </w:hyperlink>
    </w:p>
    <w:p w14:paraId="623C8D91" w14:textId="43BD5FE1"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4" w:history="1">
        <w:r w:rsidR="006E2C81" w:rsidRPr="002360DB">
          <w:rPr>
            <w:rStyle w:val="Hyperlink"/>
            <w:noProof/>
          </w:rPr>
          <w:t>5.1.2</w:t>
        </w:r>
        <w:r w:rsidR="006E2C81">
          <w:rPr>
            <w:rFonts w:asciiTheme="minorHAnsi" w:eastAsiaTheme="minorEastAsia" w:hAnsiTheme="minorHAnsi"/>
            <w:noProof/>
            <w:sz w:val="22"/>
            <w:lang w:val="en-GB" w:eastAsia="en-GB"/>
          </w:rPr>
          <w:tab/>
        </w:r>
        <w:r w:rsidR="006E2C81" w:rsidRPr="002360DB">
          <w:rPr>
            <w:rStyle w:val="Hyperlink"/>
            <w:noProof/>
          </w:rPr>
          <w:t>Exchange Server</w:t>
        </w:r>
        <w:r w:rsidR="006E2C81">
          <w:rPr>
            <w:noProof/>
            <w:webHidden/>
          </w:rPr>
          <w:tab/>
        </w:r>
        <w:r w:rsidR="006E2C81">
          <w:rPr>
            <w:noProof/>
            <w:webHidden/>
          </w:rPr>
          <w:fldChar w:fldCharType="begin"/>
        </w:r>
        <w:r w:rsidR="006E2C81">
          <w:rPr>
            <w:noProof/>
            <w:webHidden/>
          </w:rPr>
          <w:instrText xml:space="preserve"> PAGEREF _Toc53419374 \h </w:instrText>
        </w:r>
        <w:r w:rsidR="006E2C81">
          <w:rPr>
            <w:noProof/>
            <w:webHidden/>
          </w:rPr>
        </w:r>
        <w:r w:rsidR="006E2C81">
          <w:rPr>
            <w:noProof/>
            <w:webHidden/>
          </w:rPr>
          <w:fldChar w:fldCharType="separate"/>
        </w:r>
        <w:r w:rsidR="000D128D">
          <w:rPr>
            <w:noProof/>
            <w:webHidden/>
          </w:rPr>
          <w:t>17</w:t>
        </w:r>
        <w:r w:rsidR="006E2C81">
          <w:rPr>
            <w:noProof/>
            <w:webHidden/>
          </w:rPr>
          <w:fldChar w:fldCharType="end"/>
        </w:r>
      </w:hyperlink>
    </w:p>
    <w:p w14:paraId="480FCF8A" w14:textId="45B9742D"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5" w:history="1">
        <w:r w:rsidR="006E2C81" w:rsidRPr="002360DB">
          <w:rPr>
            <w:rStyle w:val="Hyperlink"/>
            <w:noProof/>
          </w:rPr>
          <w:t>5.1.3</w:t>
        </w:r>
        <w:r w:rsidR="006E2C81">
          <w:rPr>
            <w:rFonts w:asciiTheme="minorHAnsi" w:eastAsiaTheme="minorEastAsia" w:hAnsiTheme="minorHAnsi"/>
            <w:noProof/>
            <w:sz w:val="22"/>
            <w:lang w:val="en-GB" w:eastAsia="en-GB"/>
          </w:rPr>
          <w:tab/>
        </w:r>
        <w:r w:rsidR="006E2C81" w:rsidRPr="002360DB">
          <w:rPr>
            <w:rStyle w:val="Hyperlink"/>
            <w:noProof/>
          </w:rPr>
          <w:t>ROOMS WebService</w:t>
        </w:r>
        <w:r w:rsidR="006E2C81">
          <w:rPr>
            <w:noProof/>
            <w:webHidden/>
          </w:rPr>
          <w:tab/>
        </w:r>
        <w:r w:rsidR="006E2C81">
          <w:rPr>
            <w:noProof/>
            <w:webHidden/>
          </w:rPr>
          <w:fldChar w:fldCharType="begin"/>
        </w:r>
        <w:r w:rsidR="006E2C81">
          <w:rPr>
            <w:noProof/>
            <w:webHidden/>
          </w:rPr>
          <w:instrText xml:space="preserve"> PAGEREF _Toc53419375 \h </w:instrText>
        </w:r>
        <w:r w:rsidR="006E2C81">
          <w:rPr>
            <w:noProof/>
            <w:webHidden/>
          </w:rPr>
        </w:r>
        <w:r w:rsidR="006E2C81">
          <w:rPr>
            <w:noProof/>
            <w:webHidden/>
          </w:rPr>
          <w:fldChar w:fldCharType="separate"/>
        </w:r>
        <w:r w:rsidR="000D128D">
          <w:rPr>
            <w:noProof/>
            <w:webHidden/>
          </w:rPr>
          <w:t>17</w:t>
        </w:r>
        <w:r w:rsidR="006E2C81">
          <w:rPr>
            <w:noProof/>
            <w:webHidden/>
          </w:rPr>
          <w:fldChar w:fldCharType="end"/>
        </w:r>
      </w:hyperlink>
    </w:p>
    <w:p w14:paraId="2199AF23" w14:textId="10CE3A6C"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6" w:history="1">
        <w:r w:rsidR="006E2C81" w:rsidRPr="002360DB">
          <w:rPr>
            <w:rStyle w:val="Hyperlink"/>
            <w:noProof/>
          </w:rPr>
          <w:t>5.1.4</w:t>
        </w:r>
        <w:r w:rsidR="006E2C81">
          <w:rPr>
            <w:rFonts w:asciiTheme="minorHAnsi" w:eastAsiaTheme="minorEastAsia" w:hAnsiTheme="minorHAnsi"/>
            <w:noProof/>
            <w:sz w:val="22"/>
            <w:lang w:val="en-GB" w:eastAsia="en-GB"/>
          </w:rPr>
          <w:tab/>
        </w:r>
        <w:r w:rsidR="006E2C81" w:rsidRPr="002360DB">
          <w:rPr>
            <w:rStyle w:val="Hyperlink"/>
            <w:noProof/>
          </w:rPr>
          <w:t>ROOMS Windows Service</w:t>
        </w:r>
        <w:r w:rsidR="006E2C81">
          <w:rPr>
            <w:noProof/>
            <w:webHidden/>
          </w:rPr>
          <w:tab/>
        </w:r>
        <w:r w:rsidR="006E2C81">
          <w:rPr>
            <w:noProof/>
            <w:webHidden/>
          </w:rPr>
          <w:fldChar w:fldCharType="begin"/>
        </w:r>
        <w:r w:rsidR="006E2C81">
          <w:rPr>
            <w:noProof/>
            <w:webHidden/>
          </w:rPr>
          <w:instrText xml:space="preserve"> PAGEREF _Toc53419376 \h </w:instrText>
        </w:r>
        <w:r w:rsidR="006E2C81">
          <w:rPr>
            <w:noProof/>
            <w:webHidden/>
          </w:rPr>
        </w:r>
        <w:r w:rsidR="006E2C81">
          <w:rPr>
            <w:noProof/>
            <w:webHidden/>
          </w:rPr>
          <w:fldChar w:fldCharType="separate"/>
        </w:r>
        <w:r w:rsidR="000D128D">
          <w:rPr>
            <w:noProof/>
            <w:webHidden/>
          </w:rPr>
          <w:t>18</w:t>
        </w:r>
        <w:r w:rsidR="006E2C81">
          <w:rPr>
            <w:noProof/>
            <w:webHidden/>
          </w:rPr>
          <w:fldChar w:fldCharType="end"/>
        </w:r>
      </w:hyperlink>
    </w:p>
    <w:p w14:paraId="1FE08891" w14:textId="75D048B8"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7" w:history="1">
        <w:r w:rsidR="006E2C81" w:rsidRPr="002360DB">
          <w:rPr>
            <w:rStyle w:val="Hyperlink"/>
            <w:noProof/>
          </w:rPr>
          <w:t>5.1.5</w:t>
        </w:r>
        <w:r w:rsidR="006E2C81">
          <w:rPr>
            <w:rFonts w:asciiTheme="minorHAnsi" w:eastAsiaTheme="minorEastAsia" w:hAnsiTheme="minorHAnsi"/>
            <w:noProof/>
            <w:sz w:val="22"/>
            <w:lang w:val="en-GB" w:eastAsia="en-GB"/>
          </w:rPr>
          <w:tab/>
        </w:r>
        <w:r w:rsidR="006E2C81" w:rsidRPr="002360DB">
          <w:rPr>
            <w:rStyle w:val="Hyperlink"/>
            <w:noProof/>
          </w:rPr>
          <w:t>ROOMS Benutzerprofil</w:t>
        </w:r>
        <w:r w:rsidR="006E2C81">
          <w:rPr>
            <w:noProof/>
            <w:webHidden/>
          </w:rPr>
          <w:tab/>
        </w:r>
        <w:r w:rsidR="006E2C81">
          <w:rPr>
            <w:noProof/>
            <w:webHidden/>
          </w:rPr>
          <w:fldChar w:fldCharType="begin"/>
        </w:r>
        <w:r w:rsidR="006E2C81">
          <w:rPr>
            <w:noProof/>
            <w:webHidden/>
          </w:rPr>
          <w:instrText xml:space="preserve"> PAGEREF _Toc53419377 \h </w:instrText>
        </w:r>
        <w:r w:rsidR="006E2C81">
          <w:rPr>
            <w:noProof/>
            <w:webHidden/>
          </w:rPr>
        </w:r>
        <w:r w:rsidR="006E2C81">
          <w:rPr>
            <w:noProof/>
            <w:webHidden/>
          </w:rPr>
          <w:fldChar w:fldCharType="separate"/>
        </w:r>
        <w:r w:rsidR="000D128D">
          <w:rPr>
            <w:noProof/>
            <w:webHidden/>
          </w:rPr>
          <w:t>18</w:t>
        </w:r>
        <w:r w:rsidR="006E2C81">
          <w:rPr>
            <w:noProof/>
            <w:webHidden/>
          </w:rPr>
          <w:fldChar w:fldCharType="end"/>
        </w:r>
      </w:hyperlink>
    </w:p>
    <w:p w14:paraId="03E3D4A8" w14:textId="7AC1DEF3" w:rsidR="006E2C81" w:rsidRDefault="006D3AEC">
      <w:pPr>
        <w:pStyle w:val="TOC3"/>
        <w:tabs>
          <w:tab w:val="left" w:pos="663"/>
          <w:tab w:val="right" w:leader="dot" w:pos="9062"/>
        </w:tabs>
        <w:rPr>
          <w:rFonts w:asciiTheme="minorHAnsi" w:eastAsiaTheme="minorEastAsia" w:hAnsiTheme="minorHAnsi"/>
          <w:noProof/>
          <w:sz w:val="22"/>
          <w:lang w:val="en-GB" w:eastAsia="en-GB"/>
        </w:rPr>
      </w:pPr>
      <w:hyperlink w:anchor="_Toc53419378" w:history="1">
        <w:r w:rsidR="006E2C81" w:rsidRPr="002360DB">
          <w:rPr>
            <w:rStyle w:val="Hyperlink"/>
            <w:noProof/>
          </w:rPr>
          <w:t>5.1.6</w:t>
        </w:r>
        <w:r w:rsidR="006E2C81">
          <w:rPr>
            <w:rFonts w:asciiTheme="minorHAnsi" w:eastAsiaTheme="minorEastAsia" w:hAnsiTheme="minorHAnsi"/>
            <w:noProof/>
            <w:sz w:val="22"/>
            <w:lang w:val="en-GB" w:eastAsia="en-GB"/>
          </w:rPr>
          <w:tab/>
        </w:r>
        <w:r w:rsidR="006E2C81" w:rsidRPr="002360DB">
          <w:rPr>
            <w:rStyle w:val="Hyperlink"/>
            <w:noProof/>
          </w:rPr>
          <w:t>ROOMS Konfiguration</w:t>
        </w:r>
        <w:r w:rsidR="006E2C81">
          <w:rPr>
            <w:noProof/>
            <w:webHidden/>
          </w:rPr>
          <w:tab/>
        </w:r>
        <w:r w:rsidR="006E2C81">
          <w:rPr>
            <w:noProof/>
            <w:webHidden/>
          </w:rPr>
          <w:fldChar w:fldCharType="begin"/>
        </w:r>
        <w:r w:rsidR="006E2C81">
          <w:rPr>
            <w:noProof/>
            <w:webHidden/>
          </w:rPr>
          <w:instrText xml:space="preserve"> PAGEREF _Toc53419378 \h </w:instrText>
        </w:r>
        <w:r w:rsidR="006E2C81">
          <w:rPr>
            <w:noProof/>
            <w:webHidden/>
          </w:rPr>
        </w:r>
        <w:r w:rsidR="006E2C81">
          <w:rPr>
            <w:noProof/>
            <w:webHidden/>
          </w:rPr>
          <w:fldChar w:fldCharType="separate"/>
        </w:r>
        <w:r w:rsidR="000D128D">
          <w:rPr>
            <w:noProof/>
            <w:webHidden/>
          </w:rPr>
          <w:t>19</w:t>
        </w:r>
        <w:r w:rsidR="006E2C81">
          <w:rPr>
            <w:noProof/>
            <w:webHidden/>
          </w:rPr>
          <w:fldChar w:fldCharType="end"/>
        </w:r>
      </w:hyperlink>
    </w:p>
    <w:p w14:paraId="5661EA6D" w14:textId="76E370BE" w:rsidR="006E2C81" w:rsidRDefault="006D3AEC">
      <w:pPr>
        <w:pStyle w:val="TOC2"/>
        <w:tabs>
          <w:tab w:val="left" w:pos="497"/>
          <w:tab w:val="right" w:leader="dot" w:pos="9062"/>
        </w:tabs>
        <w:rPr>
          <w:rFonts w:asciiTheme="minorHAnsi" w:eastAsiaTheme="minorEastAsia" w:hAnsiTheme="minorHAnsi"/>
          <w:noProof/>
          <w:sz w:val="22"/>
          <w:lang w:val="en-GB" w:eastAsia="en-GB"/>
        </w:rPr>
      </w:pPr>
      <w:hyperlink w:anchor="_Toc53419379" w:history="1">
        <w:r w:rsidR="006E2C81" w:rsidRPr="002360DB">
          <w:rPr>
            <w:rStyle w:val="Hyperlink"/>
            <w:noProof/>
          </w:rPr>
          <w:t>5.2</w:t>
        </w:r>
        <w:r w:rsidR="006E2C81">
          <w:rPr>
            <w:rFonts w:asciiTheme="minorHAnsi" w:eastAsiaTheme="minorEastAsia" w:hAnsiTheme="minorHAnsi"/>
            <w:noProof/>
            <w:sz w:val="22"/>
            <w:lang w:val="en-GB" w:eastAsia="en-GB"/>
          </w:rPr>
          <w:tab/>
        </w:r>
        <w:r w:rsidR="006E2C81" w:rsidRPr="002360DB">
          <w:rPr>
            <w:rStyle w:val="Hyperlink"/>
            <w:noProof/>
          </w:rPr>
          <w:t>Outlook Addin</w:t>
        </w:r>
        <w:r w:rsidR="006E2C81">
          <w:rPr>
            <w:noProof/>
            <w:webHidden/>
          </w:rPr>
          <w:tab/>
        </w:r>
        <w:r w:rsidR="006E2C81">
          <w:rPr>
            <w:noProof/>
            <w:webHidden/>
          </w:rPr>
          <w:fldChar w:fldCharType="begin"/>
        </w:r>
        <w:r w:rsidR="006E2C81">
          <w:rPr>
            <w:noProof/>
            <w:webHidden/>
          </w:rPr>
          <w:instrText xml:space="preserve"> PAGEREF _Toc53419379 \h </w:instrText>
        </w:r>
        <w:r w:rsidR="006E2C81">
          <w:rPr>
            <w:noProof/>
            <w:webHidden/>
          </w:rPr>
        </w:r>
        <w:r w:rsidR="006E2C81">
          <w:rPr>
            <w:noProof/>
            <w:webHidden/>
          </w:rPr>
          <w:fldChar w:fldCharType="separate"/>
        </w:r>
        <w:r w:rsidR="000D128D">
          <w:rPr>
            <w:noProof/>
            <w:webHidden/>
          </w:rPr>
          <w:t>20</w:t>
        </w:r>
        <w:r w:rsidR="006E2C81">
          <w:rPr>
            <w:noProof/>
            <w:webHidden/>
          </w:rPr>
          <w:fldChar w:fldCharType="end"/>
        </w:r>
      </w:hyperlink>
    </w:p>
    <w:p w14:paraId="13AA1EA6" w14:textId="056B36B0" w:rsidR="009569FB" w:rsidRDefault="00AB333E">
      <w:pPr>
        <w:rPr>
          <w:rFonts w:eastAsiaTheme="majorEastAsia" w:cstheme="majorBidi"/>
          <w:b/>
          <w:color w:val="9BBB59"/>
          <w:sz w:val="28"/>
          <w:szCs w:val="32"/>
        </w:rPr>
      </w:pPr>
      <w:r>
        <w:fldChar w:fldCharType="end"/>
      </w:r>
      <w:r w:rsidR="009569FB">
        <w:br w:type="page"/>
      </w:r>
    </w:p>
    <w:p w14:paraId="58064D8B" w14:textId="77777777" w:rsidR="003249CE" w:rsidRDefault="75C0EF11" w:rsidP="009569FB">
      <w:pPr>
        <w:pStyle w:val="Heading1"/>
      </w:pPr>
      <w:bookmarkStart w:id="0" w:name="_Toc53419346"/>
      <w:r>
        <w:lastRenderedPageBreak/>
        <w:t>Einleitung</w:t>
      </w:r>
      <w:bookmarkEnd w:id="0"/>
    </w:p>
    <w:p w14:paraId="581133B3" w14:textId="77777777" w:rsidR="005C0DCA" w:rsidRDefault="75C0EF11" w:rsidP="005C0DCA">
      <w:pPr>
        <w:pBdr>
          <w:top w:val="single" w:sz="4" w:space="1" w:color="auto"/>
          <w:left w:val="single" w:sz="4" w:space="4" w:color="auto"/>
          <w:bottom w:val="single" w:sz="4" w:space="1" w:color="auto"/>
          <w:right w:val="single" w:sz="4" w:space="4" w:color="auto"/>
        </w:pBdr>
        <w:shd w:val="clear" w:color="auto" w:fill="E6EED5"/>
      </w:pPr>
      <w:r>
        <w:t>Wir verwenden der Einfachheit im ganzen Dokument ausschliesslich die männliche Form, wobei auch alle Benutzerinnen angesprochen sind.</w:t>
      </w:r>
    </w:p>
    <w:p w14:paraId="6F4A4994" w14:textId="77777777" w:rsidR="005C0DCA" w:rsidRDefault="75C0EF11" w:rsidP="005C0DCA">
      <w:pPr>
        <w:pBdr>
          <w:top w:val="single" w:sz="4" w:space="1" w:color="auto"/>
          <w:left w:val="single" w:sz="4" w:space="4" w:color="auto"/>
          <w:bottom w:val="single" w:sz="4" w:space="1" w:color="auto"/>
          <w:right w:val="single" w:sz="4" w:space="4" w:color="auto"/>
        </w:pBdr>
        <w:shd w:val="clear" w:color="auto" w:fill="E6EED5"/>
      </w:pPr>
      <w:r>
        <w:t>Der Ausdruck Exchange 20</w:t>
      </w:r>
      <w:r w:rsidRPr="75C0EF11">
        <w:rPr>
          <w:i/>
          <w:iCs/>
        </w:rPr>
        <w:t>XX</w:t>
      </w:r>
      <w:r>
        <w:t xml:space="preserve"> ist austauschbar, wir sprechen künftig nur noch von Exchange welche alle Versionen adressiert.</w:t>
      </w:r>
    </w:p>
    <w:p w14:paraId="1CE89295" w14:textId="77777777" w:rsidR="00E80B6F" w:rsidRDefault="75C0EF11" w:rsidP="00E80B6F">
      <w:r>
        <w:t>Dieses Dokument enthält alle Informationen im Zusammenhang mit der Synchronisation von Reservationen einer ROOMS Umgebung mit Kalendereinträgen einer MS Exchange Umgebung. Die Synchronisation umfasst folgende Funktionalitäten:</w:t>
      </w:r>
    </w:p>
    <w:p w14:paraId="05EF42B6" w14:textId="77777777" w:rsidR="00E80B6F" w:rsidRDefault="75C0EF11" w:rsidP="00E80B6F">
      <w:pPr>
        <w:numPr>
          <w:ilvl w:val="0"/>
          <w:numId w:val="9"/>
        </w:numPr>
        <w:spacing w:before="120" w:after="60" w:line="240" w:lineRule="auto"/>
      </w:pPr>
      <w:r>
        <w:t xml:space="preserve">Reservationen aus der ROOMS Umgebung können als Kalendereinträge in eine MS Exchange Umgebung exportiert werden. </w:t>
      </w:r>
      <w:r w:rsidRPr="75C0EF11">
        <w:rPr>
          <w:i/>
          <w:iCs/>
        </w:rPr>
        <w:t>(Diese Funktionalität ist Teil der Basisinstallation, muss aber konfiguriert werden).</w:t>
      </w:r>
    </w:p>
    <w:p w14:paraId="7622F6A7" w14:textId="77777777" w:rsidR="00E80B6F" w:rsidRDefault="75C0EF11" w:rsidP="00E80B6F">
      <w:pPr>
        <w:numPr>
          <w:ilvl w:val="0"/>
          <w:numId w:val="9"/>
        </w:numPr>
        <w:spacing w:before="120" w:after="60" w:line="240" w:lineRule="auto"/>
      </w:pPr>
      <w:r>
        <w:t xml:space="preserve">Beim Erstellen oder Editieren von Kalendereinträgen können direkt in einem MS Outlook Client neue ROOMS Reservationen erstellt werden. </w:t>
      </w:r>
      <w:r w:rsidRPr="75C0EF11">
        <w:rPr>
          <w:i/>
          <w:iCs/>
        </w:rPr>
        <w:t>(Diese Funktionalität setzt zusätzlich die Installation des ROOMS OutlookAddins auf allen erwünschten Clients voraus; es handelt sich dabei aber um eine optionale Erweiterung, die für den Betrieb der Synchronisation nicht zwingend benötigt wird).</w:t>
      </w:r>
    </w:p>
    <w:p w14:paraId="1F6B1029" w14:textId="77777777" w:rsidR="00E80B6F" w:rsidRDefault="75C0EF11" w:rsidP="00E80B6F">
      <w:pPr>
        <w:numPr>
          <w:ilvl w:val="0"/>
          <w:numId w:val="9"/>
        </w:numPr>
        <w:spacing w:before="120" w:after="60" w:line="240" w:lineRule="auto"/>
      </w:pPr>
      <w:r>
        <w:t xml:space="preserve">In beiden Fällen werden in der Folge alle Änderungen an den betreffenden Elementen gegenseitig übernommen. </w:t>
      </w:r>
      <w:r w:rsidRPr="75C0EF11">
        <w:rPr>
          <w:i/>
          <w:iCs/>
        </w:rPr>
        <w:t>(Diese Funktionalität ist Teil der Basisinstallation, muss aber konfiguriert werden).</w:t>
      </w:r>
    </w:p>
    <w:p w14:paraId="068E1C79" w14:textId="77777777" w:rsidR="00E80B6F" w:rsidRDefault="75C0EF11" w:rsidP="00E80B6F">
      <w:pPr>
        <w:numPr>
          <w:ilvl w:val="0"/>
          <w:numId w:val="9"/>
        </w:numPr>
        <w:spacing w:before="120" w:after="60" w:line="240" w:lineRule="auto"/>
      </w:pPr>
      <w:r>
        <w:t>Abfrage und anzeige der Free/Busy</w:t>
      </w:r>
      <w:r w:rsidRPr="75C0EF11">
        <w:rPr>
          <w:i/>
          <w:iCs/>
        </w:rPr>
        <w:t xml:space="preserve"> </w:t>
      </w:r>
      <w:r>
        <w:t xml:space="preserve">Informationen von Teilnehmer, wenn diese in Exchange vorhanden sind. </w:t>
      </w:r>
      <w:r w:rsidRPr="75C0EF11">
        <w:rPr>
          <w:i/>
          <w:iCs/>
        </w:rPr>
        <w:t>(Diese Funktionalität ist Teil der Basisinstallation, muss aber konfiguriert werden).</w:t>
      </w:r>
    </w:p>
    <w:p w14:paraId="2CA910FF" w14:textId="77777777" w:rsidR="00E80B6F" w:rsidRDefault="75C0EF11" w:rsidP="00E80B6F">
      <w:r>
        <w:t>Grundsätzlich muss unterschieden werden, mit welchen MS Exchange Versionen die Synchronisierung vorgenommen werden soll; je nach gewünschter Funktionalität und eingesetzten Versionen werden unterschiedliche Installations- und Konfigurationsschritte benötigt. Bei den Informationen in diesem Dokument ist also darauf zu achten, ob sie eine oder mehrere bestimmte Versionen betreffen (Versionen werden ausgewiesen) oder allgemein gültig sind (keine Kennzeichnung vorhanden). Aktuell werden die MS Exchange Versionen 2007, 2010 und 2013 unterstützt.</w:t>
      </w:r>
    </w:p>
    <w:p w14:paraId="3486C795" w14:textId="77777777" w:rsidR="00E80B6F" w:rsidRDefault="75C0EF11" w:rsidP="00E80B6F">
      <w:r>
        <w:t>Es ist möglich, die Synchronisation einer ROOMS Umgebung mit verschiedenen MS Exchange Versionen und Umgebungen gleichzeitig zu betreiben, da die Synchronisierung pro Benutzer konfiguriert wird. Pro Benutzer kann aber nur mit einer MS Exchange Version und Umgebung synchronisiert werden.</w:t>
      </w:r>
    </w:p>
    <w:p w14:paraId="01784B06" w14:textId="77777777" w:rsidR="00E80B6F" w:rsidRDefault="75C0EF11" w:rsidP="00E80B6F">
      <w:r>
        <w:t>Die Synchronisation einer Reservation ist ausschliesslich mit dem Kalender des Organisators der Reservation möglich (Teilnehmer erhalten Reservationsanfragen des Organisators). Entspricht der in der ROOMS Web Applikation angemeldete Benutzer nicht dem Organisator einer Reservation (bei einer Reservation für eine Drittperson), wird bei einer allfälligen Synchronisation folglich ein Kalendereintrag in einem fremden Kalender erzeugt. Wechselt der Organisator einer bereits synchronisierten Reservation, wird der Kalendereintrag im Kalender des bisherigen Organisators gelöscht und ein neuer Eintrag im Kalender des neuen Organisators erstellt.</w:t>
      </w:r>
    </w:p>
    <w:p w14:paraId="2167CB58" w14:textId="77777777" w:rsidR="00F841F1" w:rsidRDefault="75C0EF11" w:rsidP="00F841F1">
      <w:r>
        <w:t>Die MS Outlook Version ist nicht an einen bestimmten Benutzer gebunden und es können verschiedene Versionen gleichzeitig betrieben werden. Aktuell werden die MS Outlook Versionen 2007, 2010 und 2013 unterstützt.</w:t>
      </w:r>
    </w:p>
    <w:p w14:paraId="5BE8994A" w14:textId="77777777" w:rsidR="00F841F1" w:rsidRDefault="00F841F1">
      <w:pPr>
        <w:jc w:val="left"/>
      </w:pPr>
      <w:r>
        <w:br w:type="page"/>
      </w:r>
    </w:p>
    <w:p w14:paraId="7747CAC2" w14:textId="77777777" w:rsidR="00F841F1" w:rsidRDefault="75C0EF11" w:rsidP="00F841F1">
      <w:pPr>
        <w:pStyle w:val="Heading1"/>
      </w:pPr>
      <w:bookmarkStart w:id="1" w:name="_Toc53419347"/>
      <w:r>
        <w:lastRenderedPageBreak/>
        <w:t>Systemübersicht</w:t>
      </w:r>
      <w:bookmarkEnd w:id="1"/>
    </w:p>
    <w:p w14:paraId="7A9D26BC" w14:textId="77777777" w:rsidR="00F841F1" w:rsidRDefault="75C0EF11" w:rsidP="00F841F1">
      <w:r>
        <w:t>Nachstehendes Kapitel soll einen Überblick über die verschiedenen Systemkomponenten und deren Interaktionen geben.</w:t>
      </w:r>
    </w:p>
    <w:p w14:paraId="27FD297F" w14:textId="77777777" w:rsidR="00752BEB" w:rsidRPr="00AD7161" w:rsidRDefault="00752BEB" w:rsidP="00F841F1"/>
    <w:p w14:paraId="36457806" w14:textId="77777777" w:rsidR="00F841F1" w:rsidRPr="00AD7161" w:rsidRDefault="00F841F1" w:rsidP="00F841F1">
      <w:r>
        <w:rPr>
          <w:noProof/>
        </w:rPr>
        <w:drawing>
          <wp:inline distT="0" distB="0" distL="0" distR="0" wp14:anchorId="6D3F66BC" wp14:editId="07777777">
            <wp:extent cx="5854383" cy="3473450"/>
            <wp:effectExtent l="0" t="0" r="0" b="0"/>
            <wp:docPr id="2" name="Picture 2" descr="/download/attachments/56234425/ExchangeSynchronisation.png?version=1&amp;modificationDate=140489630261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attachments/56234425/ExchangeSynchronisation.png?version=1&amp;modificationDate=1404896302616&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294" cy="3481110"/>
                    </a:xfrm>
                    <a:prstGeom prst="rect">
                      <a:avLst/>
                    </a:prstGeom>
                    <a:noFill/>
                    <a:ln>
                      <a:noFill/>
                    </a:ln>
                  </pic:spPr>
                </pic:pic>
              </a:graphicData>
            </a:graphic>
          </wp:inline>
        </w:drawing>
      </w:r>
    </w:p>
    <w:p w14:paraId="1711C157" w14:textId="77777777" w:rsidR="00F841F1" w:rsidRPr="00752BEB" w:rsidRDefault="75C0EF11" w:rsidP="75C0EF11">
      <w:pPr>
        <w:rPr>
          <w:i/>
          <w:iCs/>
        </w:rPr>
      </w:pPr>
      <w:r w:rsidRPr="75C0EF11">
        <w:rPr>
          <w:i/>
          <w:iCs/>
        </w:rPr>
        <w:t>Die gewählte Skalierung bzw. die Anzahl der Server (Maschinen) und Aufteilung der Komponenten wird in der Darstellung nicht berücksichtigt.</w:t>
      </w:r>
    </w:p>
    <w:p w14:paraId="17E9615D" w14:textId="77777777" w:rsidR="00752BEB" w:rsidRDefault="75C0EF11" w:rsidP="75C0EF11">
      <w:pPr>
        <w:rPr>
          <w:b/>
          <w:bCs/>
        </w:rPr>
      </w:pPr>
      <w:r w:rsidRPr="75C0EF11">
        <w:rPr>
          <w:b/>
          <w:bCs/>
        </w:rPr>
        <w:t>GARAIO ROOMS Umgebung</w:t>
      </w:r>
    </w:p>
    <w:p w14:paraId="10225FEE" w14:textId="77777777" w:rsidR="00F841F1" w:rsidRPr="00752BEB" w:rsidRDefault="75C0EF11" w:rsidP="75C0EF11">
      <w:pPr>
        <w:rPr>
          <w:b/>
          <w:bCs/>
        </w:rPr>
      </w:pPr>
      <w:r>
        <w:t>Dies umfasst die Datenbank, die Web Applikation mit den Web Services und den Windows Service.</w:t>
      </w:r>
    </w:p>
    <w:p w14:paraId="5F2B8E14" w14:textId="77777777" w:rsidR="00752BEB" w:rsidRDefault="75C0EF11" w:rsidP="75C0EF11">
      <w:pPr>
        <w:rPr>
          <w:b/>
          <w:bCs/>
        </w:rPr>
      </w:pPr>
      <w:r w:rsidRPr="75C0EF11">
        <w:rPr>
          <w:b/>
          <w:bCs/>
        </w:rPr>
        <w:t>MS Exchange Umgebung</w:t>
      </w:r>
    </w:p>
    <w:p w14:paraId="7E72B817" w14:textId="77777777" w:rsidR="00F841F1" w:rsidRPr="00752BEB" w:rsidRDefault="75C0EF11" w:rsidP="75C0EF11">
      <w:pPr>
        <w:rPr>
          <w:b/>
          <w:bCs/>
        </w:rPr>
      </w:pPr>
      <w:r>
        <w:t>Dies umfasst einen Client Access Server, einen Mailbox Server, sowie normalerweise weitere MS Exchange Server Komponenten, die für die Synchronisation nicht von Bedeutung sind.</w:t>
      </w:r>
    </w:p>
    <w:p w14:paraId="13D7FBEE" w14:textId="77777777" w:rsidR="00752BEB" w:rsidRDefault="75C0EF11" w:rsidP="75C0EF11">
      <w:pPr>
        <w:rPr>
          <w:b/>
          <w:bCs/>
        </w:rPr>
      </w:pPr>
      <w:r w:rsidRPr="75C0EF11">
        <w:rPr>
          <w:b/>
          <w:bCs/>
        </w:rPr>
        <w:t>Client Umgebung</w:t>
      </w:r>
    </w:p>
    <w:p w14:paraId="2FFD991F" w14:textId="77777777" w:rsidR="00F841F1" w:rsidRDefault="75C0EF11" w:rsidP="00F841F1">
      <w:r>
        <w:t>Dies umfasst den MS Outlook Client sowie weitere Komponenten, die für die Synchronisation nicht von Bedeutung sind.</w:t>
      </w:r>
    </w:p>
    <w:p w14:paraId="2520E5DB" w14:textId="77777777" w:rsidR="00752BEB" w:rsidRDefault="75C0EF11" w:rsidP="75C0EF11">
      <w:pPr>
        <w:rPr>
          <w:b/>
          <w:bCs/>
        </w:rPr>
      </w:pPr>
      <w:r w:rsidRPr="75C0EF11">
        <w:rPr>
          <w:b/>
          <w:bCs/>
        </w:rPr>
        <w:t>MAPI Verbindung</w:t>
      </w:r>
    </w:p>
    <w:p w14:paraId="2D98E1BD" w14:textId="77777777" w:rsidR="00F841F1" w:rsidRDefault="75C0EF11" w:rsidP="00F841F1">
      <w:r>
        <w:t>Dies umfasst die Kommunikation zwischen einem MS Outlook Client und einer MS Exchange Umgebung.</w:t>
      </w:r>
    </w:p>
    <w:p w14:paraId="7B080DC7" w14:textId="77777777" w:rsidR="00752BEB" w:rsidRDefault="75C0EF11" w:rsidP="75C0EF11">
      <w:pPr>
        <w:rPr>
          <w:b/>
          <w:bCs/>
          <w:color w:val="C00000"/>
        </w:rPr>
      </w:pPr>
      <w:r w:rsidRPr="75C0EF11">
        <w:rPr>
          <w:b/>
          <w:bCs/>
        </w:rPr>
        <w:t>Http(s)</w:t>
      </w:r>
      <w:r>
        <w:t xml:space="preserve"> </w:t>
      </w:r>
      <w:r w:rsidRPr="75C0EF11">
        <w:rPr>
          <w:b/>
          <w:bCs/>
          <w:color w:val="C00000"/>
        </w:rPr>
        <w:t>Verbindung 1</w:t>
      </w:r>
    </w:p>
    <w:p w14:paraId="3700B14B" w14:textId="77777777" w:rsidR="00F841F1" w:rsidRDefault="75C0EF11" w:rsidP="00F841F1">
      <w:r>
        <w:t>Dies umfasst Web Requests (REST) des ROOMS 4 Outlook Add-in an die ROOMS 4 Web Applikation. Diese Requests dienen dazu, die Verfügbarkeit von Ressourcen zu prüfen und die Reservationen vorzunehmen.</w:t>
      </w:r>
    </w:p>
    <w:p w14:paraId="79C6447D" w14:textId="77777777" w:rsidR="00752BEB" w:rsidRDefault="75C0EF11" w:rsidP="75C0EF11">
      <w:pPr>
        <w:rPr>
          <w:b/>
          <w:bCs/>
          <w:color w:val="76923C"/>
        </w:rPr>
      </w:pPr>
      <w:r w:rsidRPr="75C0EF11">
        <w:rPr>
          <w:b/>
          <w:bCs/>
        </w:rPr>
        <w:lastRenderedPageBreak/>
        <w:t>Http(s)</w:t>
      </w:r>
      <w:r>
        <w:t xml:space="preserve"> </w:t>
      </w:r>
      <w:r w:rsidRPr="75C0EF11">
        <w:rPr>
          <w:b/>
          <w:bCs/>
          <w:color w:val="76923C"/>
        </w:rPr>
        <w:t>Verbindung 2</w:t>
      </w:r>
    </w:p>
    <w:p w14:paraId="318E080F" w14:textId="77777777" w:rsidR="00F841F1" w:rsidRDefault="75C0EF11" w:rsidP="00F841F1">
      <w:r>
        <w:t>Dies umfasst Web Service Requests (SOAP) des ROOMS Windows Services an die Exchange Web Services eines MS Exchange Mailbox Servers. Diese Requests dienen dazu, die Kalendereinträge mit den Reservationen zu synchronisieren, die FreeBusy Informationen abzurufen und die Subscriptions der Push Notifications zu verwalten.</w:t>
      </w:r>
    </w:p>
    <w:p w14:paraId="578DFCAF" w14:textId="77777777" w:rsidR="00752BEB" w:rsidRDefault="75C0EF11" w:rsidP="75C0EF11">
      <w:pPr>
        <w:rPr>
          <w:b/>
          <w:bCs/>
          <w:color w:val="0070C0"/>
        </w:rPr>
      </w:pPr>
      <w:r w:rsidRPr="75C0EF11">
        <w:rPr>
          <w:b/>
          <w:bCs/>
        </w:rPr>
        <w:t>Http(s)</w:t>
      </w:r>
      <w:r>
        <w:t xml:space="preserve"> </w:t>
      </w:r>
      <w:r w:rsidRPr="75C0EF11">
        <w:rPr>
          <w:b/>
          <w:bCs/>
          <w:color w:val="0070C0"/>
        </w:rPr>
        <w:t>Verbindung 3</w:t>
      </w:r>
    </w:p>
    <w:p w14:paraId="05A2439D" w14:textId="77777777" w:rsidR="00752BEB" w:rsidRDefault="75C0EF11" w:rsidP="006B55D3">
      <w:r>
        <w:t>Dies umfasst Web Service Requests (SOAP) in Form von Push Notifications, die aus der MS Exchange Umgebung an die ROOMS Web Services gesendet werden. Diese Requests dienen dazu, die Reservationen mit den Kalendereinträgen zu synchronisieren.</w:t>
      </w:r>
    </w:p>
    <w:p w14:paraId="5C34922C" w14:textId="77777777" w:rsidR="00F841F1" w:rsidRDefault="75C0EF11" w:rsidP="00752BEB">
      <w:pPr>
        <w:pStyle w:val="Heading1"/>
      </w:pPr>
      <w:bookmarkStart w:id="2" w:name="_Toc53419348"/>
      <w:r>
        <w:t>Prozesse</w:t>
      </w:r>
      <w:bookmarkEnd w:id="2"/>
    </w:p>
    <w:p w14:paraId="76E27916" w14:textId="77777777" w:rsidR="00752BEB" w:rsidRDefault="75C0EF11" w:rsidP="00752BEB">
      <w:pPr>
        <w:pStyle w:val="Heading2"/>
      </w:pPr>
      <w:bookmarkStart w:id="3" w:name="_Toc53419349"/>
      <w:r>
        <w:t>(A)- Abonnieren der Push Notifikation</w:t>
      </w:r>
      <w:bookmarkEnd w:id="3"/>
    </w:p>
    <w:p w14:paraId="7A19C67F" w14:textId="77777777" w:rsidR="00752BEB" w:rsidRDefault="75C0EF11" w:rsidP="00752BEB">
      <w:r>
        <w:t xml:space="preserve">Der Windows Service erstellt für jeden Benutzer welcher die Synchronisation eingeschaltet hat ein Push Abonnement (über </w:t>
      </w:r>
      <w:r w:rsidRPr="75C0EF11">
        <w:rPr>
          <w:b/>
          <w:bCs/>
          <w:color w:val="008000"/>
        </w:rPr>
        <w:t>Connection 2</w:t>
      </w:r>
      <w:r>
        <w:t>). Durch dieses Abonnement wird GARAIO ROOMS über alle Änderungen der Kalender-Einträge der jeweiligen Personen informiert.</w:t>
      </w:r>
    </w:p>
    <w:p w14:paraId="4484922E" w14:textId="77777777" w:rsidR="00752BEB" w:rsidRDefault="75C0EF11" w:rsidP="00752BEB">
      <w:pPr>
        <w:pStyle w:val="Heading2"/>
      </w:pPr>
      <w:bookmarkStart w:id="4" w:name="_Toc53419350"/>
      <w:r>
        <w:t>(B) - Neue Reservation über die Web Applikation</w:t>
      </w:r>
      <w:bookmarkEnd w:id="4"/>
    </w:p>
    <w:p w14:paraId="73F72FFF" w14:textId="77777777" w:rsidR="00752BEB" w:rsidRDefault="75C0EF11" w:rsidP="00752BEB">
      <w:r>
        <w:t>B1. Der Benutzer erstellt eine neue Reservation über die ROOMS Web Applikation (Browser).</w:t>
      </w:r>
    </w:p>
    <w:p w14:paraId="1D9E9339" w14:textId="77777777" w:rsidR="00752BEB" w:rsidRDefault="75C0EF11" w:rsidP="00752BEB">
      <w:r>
        <w:t>B2. Der Windows Service erstellt über</w:t>
      </w:r>
      <w:r w:rsidRPr="75C0EF11">
        <w:rPr>
          <w:color w:val="008000"/>
        </w:rPr>
        <w:t xml:space="preserve"> </w:t>
      </w:r>
      <w:r w:rsidRPr="75C0EF11">
        <w:rPr>
          <w:b/>
          <w:bCs/>
          <w:color w:val="008000"/>
        </w:rPr>
        <w:t>Verbindung 2</w:t>
      </w:r>
      <w:r>
        <w:t xml:space="preserve"> einen neuen Kalendereintrag. Die ItemId des Kalendereintrags wird auf der Reservation, die AppointmentOid der Reservation auf dem Kalendereintrag abgelegt.</w:t>
      </w:r>
    </w:p>
    <w:p w14:paraId="28871FC7" w14:textId="77777777" w:rsidR="00752BEB" w:rsidRDefault="75C0EF11" w:rsidP="00752BEB">
      <w:r>
        <w:t xml:space="preserve">B3. Die MS Exchange Umgebung sendet eine Push Notifikation (Create) über </w:t>
      </w:r>
      <w:r w:rsidRPr="75C0EF11">
        <w:rPr>
          <w:b/>
          <w:bCs/>
          <w:color w:val="0000FF"/>
        </w:rPr>
        <w:t>Verbindung 3</w:t>
      </w:r>
      <w:r>
        <w:t>. Über die ItemId wird die Reservation gefunden, es wird aber keine Veränderung festgestellt (der Kalendereintrag wurde ja gerade erst mit den Werten der Reservation erstellt: B2).</w:t>
      </w:r>
    </w:p>
    <w:p w14:paraId="198AD8A1" w14:textId="77777777" w:rsidR="00752BEB" w:rsidRDefault="75C0EF11" w:rsidP="00752BEB">
      <w:pPr>
        <w:pStyle w:val="Heading2"/>
      </w:pPr>
      <w:bookmarkStart w:id="5" w:name="_Toc53419351"/>
      <w:r>
        <w:t>(C) - Neue Reservation über einen MS Outlook Client mit Add-in</w:t>
      </w:r>
      <w:bookmarkEnd w:id="5"/>
    </w:p>
    <w:p w14:paraId="3B67CE60" w14:textId="77777777" w:rsidR="00752BEB" w:rsidRDefault="75C0EF11" w:rsidP="00752BEB">
      <w:r>
        <w:t>C1. Der Benutzer erstellt einen neuen Kalendereintrag in einem MS Outlook Client und öffnet den Reservationsbereich des ROOMS OutlookAddins.</w:t>
      </w:r>
    </w:p>
    <w:p w14:paraId="0994E5E6" w14:textId="77777777" w:rsidR="00752BEB" w:rsidRDefault="75C0EF11" w:rsidP="00752BEB">
      <w:r>
        <w:t xml:space="preserve">C2. Das ROOMS OutlookAddin sucht nach verfügbaren Ressourcen über </w:t>
      </w:r>
      <w:r w:rsidRPr="75C0EF11">
        <w:rPr>
          <w:b/>
          <w:bCs/>
          <w:color w:val="FF0000"/>
        </w:rPr>
        <w:t>Verbindung 1</w:t>
      </w:r>
      <w:r>
        <w:t>.</w:t>
      </w:r>
    </w:p>
    <w:p w14:paraId="2EE729EE" w14:textId="77777777" w:rsidR="00752BEB" w:rsidRDefault="75C0EF11" w:rsidP="00752BEB">
      <w:r>
        <w:t>C3. Der Benutzer wählt eine Ressource aus und speichert den Kalendereintrag.</w:t>
      </w:r>
    </w:p>
    <w:p w14:paraId="69EA571E" w14:textId="77777777" w:rsidR="00752BEB" w:rsidRDefault="75C0EF11" w:rsidP="00752BEB">
      <w:r>
        <w:t xml:space="preserve">C4. Das ROOMS OutlookAddin erstellt eine neue Reservation über </w:t>
      </w:r>
      <w:r w:rsidRPr="75C0EF11">
        <w:rPr>
          <w:b/>
          <w:bCs/>
          <w:color w:val="FF0000"/>
        </w:rPr>
        <w:t>Verbindung 1</w:t>
      </w:r>
      <w:r>
        <w:t>. Die AppointmentOid der Reservation wird auf dem Kalendereintrag abgelegt.</w:t>
      </w:r>
      <w:r w:rsidR="00752BEB">
        <w:br/>
      </w:r>
      <w:r w:rsidRPr="75C0EF11">
        <w:rPr>
          <w:i/>
          <w:iCs/>
        </w:rPr>
        <w:t>Achtung: Die Änderungen müssen nun vom MS Outlook Client an die MS Exchange Umgebung übermittelt werden (evtl. Taste F9)!</w:t>
      </w:r>
    </w:p>
    <w:p w14:paraId="2D1D6D94" w14:textId="77777777" w:rsidR="00752BEB" w:rsidRDefault="75C0EF11" w:rsidP="00752BEB">
      <w:r>
        <w:t xml:space="preserve">C5. Die MS Exchange Umgebung sendet eine Push Notification (Create) über </w:t>
      </w:r>
      <w:r w:rsidRPr="75C0EF11">
        <w:rPr>
          <w:b/>
          <w:bCs/>
          <w:color w:val="0000FF"/>
        </w:rPr>
        <w:t>Verbindung 3</w:t>
      </w:r>
      <w:r>
        <w:t>. Es wird keine Reservation mit der entsprechenden ItemId gefunden.</w:t>
      </w:r>
    </w:p>
    <w:p w14:paraId="512718D5" w14:textId="77777777" w:rsidR="00752BEB" w:rsidRDefault="75C0EF11" w:rsidP="00752BEB">
      <w:r>
        <w:t>C6. Der Windows Service sucht nach einem Kalendereintrag mit der entsprechenden AppointmentOid und hinterlegt dessen ItemId auf der Reservation.</w:t>
      </w:r>
    </w:p>
    <w:p w14:paraId="23BB3A50" w14:textId="77777777" w:rsidR="00752BEB" w:rsidRDefault="75C0EF11" w:rsidP="00752BEB">
      <w:pPr>
        <w:pStyle w:val="Heading2"/>
      </w:pPr>
      <w:bookmarkStart w:id="6" w:name="_Toc53419352"/>
      <w:r>
        <w:t>(D) Anpassung über die Web Applikation</w:t>
      </w:r>
      <w:bookmarkEnd w:id="6"/>
    </w:p>
    <w:p w14:paraId="10582045" w14:textId="77777777" w:rsidR="00752BEB" w:rsidRDefault="75C0EF11" w:rsidP="00752BEB">
      <w:r>
        <w:t>D1. Der Benutzer ändert / annulliert eine Reservation über die ROOMS 4 Web Applikation (Browser).</w:t>
      </w:r>
    </w:p>
    <w:p w14:paraId="39717042" w14:textId="77777777" w:rsidR="00752BEB" w:rsidRDefault="75C0EF11" w:rsidP="00752BEB">
      <w:r>
        <w:lastRenderedPageBreak/>
        <w:t xml:space="preserve">D2. Der Windows Service aktualisiert / entfernt über </w:t>
      </w:r>
      <w:r w:rsidRPr="75C0EF11">
        <w:rPr>
          <w:b/>
          <w:bCs/>
          <w:color w:val="339966"/>
        </w:rPr>
        <w:t>Verbindung 2</w:t>
      </w:r>
      <w:r>
        <w:t xml:space="preserve"> den Kalendereintrag mit der entsprechenden ItemId.</w:t>
      </w:r>
    </w:p>
    <w:p w14:paraId="3A082D3F" w14:textId="77777777" w:rsidR="00752BEB" w:rsidRDefault="75C0EF11" w:rsidP="00752BEB">
      <w:r>
        <w:t xml:space="preserve">D3. Die MS Exchange Umgebung sendet eine Push Notification (Update / Delete) über </w:t>
      </w:r>
      <w:r w:rsidRPr="75C0EF11">
        <w:rPr>
          <w:b/>
          <w:bCs/>
          <w:color w:val="0000FF"/>
        </w:rPr>
        <w:t>Verbindung 3</w:t>
      </w:r>
      <w:r>
        <w:t>. Über die ItemId wird die Reservation gefunden, es wird aber keine Veränderung festgestellt (der Kalendereintrag wurde ja gerade mit den Werten der Reservation aktualisiert: D2).</w:t>
      </w:r>
    </w:p>
    <w:p w14:paraId="60EDF159" w14:textId="77777777" w:rsidR="00752BEB" w:rsidRDefault="75C0EF11" w:rsidP="00752BEB">
      <w:pPr>
        <w:pStyle w:val="Heading2"/>
      </w:pPr>
      <w:bookmarkStart w:id="7" w:name="_Toc53419353"/>
      <w:r>
        <w:t>(E) - Anpassung über einen MS Outlook Client mit Addin</w:t>
      </w:r>
      <w:bookmarkEnd w:id="7"/>
    </w:p>
    <w:p w14:paraId="274B711E" w14:textId="77777777" w:rsidR="00752BEB" w:rsidRDefault="75C0EF11" w:rsidP="00752BEB">
      <w:r>
        <w:t>E1. Der Benutzer ändert / löscht einen Kalendereintrag in einem MS Outlook Client mit ROOMS OutlookAddin. Die hinterlegte AppointmentOid kennzeichnet den Kalendereintrag als mit einer Reservation verknüpft.</w:t>
      </w:r>
    </w:p>
    <w:p w14:paraId="2E73D8BD" w14:textId="77777777" w:rsidR="00752BEB" w:rsidRDefault="75C0EF11" w:rsidP="00E43EED">
      <w:r>
        <w:t xml:space="preserve">E2. Das ROOMS OutlookAddin aktualisiert / annulliert die Reservation über </w:t>
      </w:r>
      <w:r w:rsidRPr="75C0EF11">
        <w:rPr>
          <w:b/>
          <w:bCs/>
          <w:color w:val="FF0000"/>
        </w:rPr>
        <w:t>Verbindung 1</w:t>
      </w:r>
      <w:r>
        <w:t>.</w:t>
      </w:r>
      <w:r w:rsidR="00752BEB">
        <w:br/>
      </w:r>
      <w:r>
        <w:t>Achtung: Die Änderungen müssen nun vom MS Outlook Client an die MS Exchange Umgebung übermittelt werden (evtl. Taste F9)!</w:t>
      </w:r>
    </w:p>
    <w:p w14:paraId="0387BEB8" w14:textId="77777777" w:rsidR="00752BEB" w:rsidRDefault="75C0EF11" w:rsidP="00752BEB">
      <w:r>
        <w:t xml:space="preserve">E3. Die MS Exchange Umgebung sendet eine Push Notification (Update / Delete) über </w:t>
      </w:r>
      <w:r w:rsidRPr="75C0EF11">
        <w:rPr>
          <w:b/>
          <w:bCs/>
          <w:color w:val="0000FF"/>
        </w:rPr>
        <w:t>Verbindung 3</w:t>
      </w:r>
      <w:r>
        <w:t>. Über die ItemId wird die Reservation gefunden, es wird aber keine Veränderung festgestellt (die Reservation wurde ja bereits mit den Werten des Kalendereintrags aktualisiert: F2).</w:t>
      </w:r>
      <w:r w:rsidR="00752BEB">
        <w:br/>
      </w:r>
      <w:r w:rsidRPr="75C0EF11">
        <w:rPr>
          <w:i/>
          <w:iCs/>
        </w:rPr>
        <w:t>Hinweis: Wird auf einem Kalendereintrag im MS Outlook die Funktion Löschen aufgerufen, wird der Eintrag nicht gelöscht, sondern lediglich in den Papierkorb verschoben. Die Reservation in ROOMS 4 wird aber trotzdem annulliert - der Kalendereintrag sollte also nicht wieder hergestellt werden. (Tip: Das Drücken der Taste Shift während dem Aufruf der Funktion Löschen führt zu einer direkten Löschung im MS Outlook.)</w:t>
      </w:r>
    </w:p>
    <w:p w14:paraId="78DABF76" w14:textId="77777777" w:rsidR="00752BEB" w:rsidRDefault="75C0EF11" w:rsidP="00752BEB">
      <w:pPr>
        <w:pStyle w:val="Heading2"/>
      </w:pPr>
      <w:bookmarkStart w:id="8" w:name="_Toc53419354"/>
      <w:r>
        <w:t>(F) – Anpassen über ein MS Outlook Client ohne Addin</w:t>
      </w:r>
      <w:bookmarkEnd w:id="8"/>
    </w:p>
    <w:p w14:paraId="599E7B9B" w14:textId="77777777" w:rsidR="00752BEB" w:rsidRDefault="75C0EF11" w:rsidP="00752BEB">
      <w:r>
        <w:t>F1. Der Benutzer ändert / löscht einen Kalendereintrag in einem MS Outlook Client ohne ROOMS OutlookAddin (oder MS Outlook Web Access, POP3, IMAP, usw.).</w:t>
      </w:r>
      <w:r w:rsidR="00752BEB">
        <w:br/>
      </w:r>
      <w:r w:rsidRPr="75C0EF11">
        <w:rPr>
          <w:i/>
          <w:iCs/>
        </w:rPr>
        <w:t>Achtung: Die Änderungen müssen nun vom MS Outlook Client an die MS Exchange Umgebung übermittelt werden (evtl. Taste F9)!</w:t>
      </w:r>
    </w:p>
    <w:p w14:paraId="5B724DA6" w14:textId="77777777" w:rsidR="00752BEB" w:rsidRDefault="75C0EF11" w:rsidP="00752BEB">
      <w:r>
        <w:t xml:space="preserve">F2. Die MS Exchange Umgebung sendet eine Push Notification (Update / Delete) über </w:t>
      </w:r>
      <w:r w:rsidRPr="75C0EF11">
        <w:rPr>
          <w:b/>
          <w:bCs/>
          <w:color w:val="0000FF"/>
        </w:rPr>
        <w:t>Verbindung 3</w:t>
      </w:r>
      <w:r>
        <w:t>. Über die ItemId wird die Reservation gefunden und eine Veränderung festgestellt, die Reservation wird entsprechend aktualisiert / annulliert.</w:t>
      </w:r>
    </w:p>
    <w:p w14:paraId="6CEAF975" w14:textId="77777777" w:rsidR="00752BEB" w:rsidRDefault="75C0EF11" w:rsidP="00752BEB">
      <w:r w:rsidRPr="75C0EF11">
        <w:rPr>
          <w:i/>
          <w:iCs/>
        </w:rPr>
        <w:t>Hinweis: Wird auf einem Kalendereintrag im MS Outlook die Funktion Löschen aufgerufen, wird der Eintrag nicht gelöscht, sondern lediglich in den Papierkorb verschoben. Die Reservation in ROOMS wird aber trotzdem annulliert - der Kalendereintrag sollte also nicht wiederhergestellt werden. (</w:t>
      </w:r>
      <w:r w:rsidRPr="75C0EF11">
        <w:rPr>
          <w:b/>
          <w:bCs/>
          <w:i/>
          <w:iCs/>
        </w:rPr>
        <w:t>Tip:</w:t>
      </w:r>
      <w:r w:rsidRPr="75C0EF11">
        <w:rPr>
          <w:i/>
          <w:iCs/>
        </w:rPr>
        <w:t xml:space="preserve"> Das Drücken der Taste Shift während dem Aufruf der Funktion Löschen führt zu einer direkten Löschung im MS Outlook.)</w:t>
      </w:r>
    </w:p>
    <w:p w14:paraId="60CE5CDA" w14:textId="77777777" w:rsidR="00752BEB" w:rsidRDefault="00752BEB">
      <w:pPr>
        <w:jc w:val="left"/>
      </w:pPr>
      <w:r>
        <w:br w:type="page"/>
      </w:r>
    </w:p>
    <w:p w14:paraId="488A14EA" w14:textId="77777777" w:rsidR="00E43EED" w:rsidRDefault="75C0EF11" w:rsidP="00E43EED">
      <w:pPr>
        <w:pStyle w:val="Heading1"/>
      </w:pPr>
      <w:bookmarkStart w:id="9" w:name="_Toc53419355"/>
      <w:r>
        <w:lastRenderedPageBreak/>
        <w:t>Installation und Konfiguration</w:t>
      </w:r>
      <w:bookmarkEnd w:id="9"/>
    </w:p>
    <w:p w14:paraId="24630261" w14:textId="77777777" w:rsidR="00E43EED" w:rsidRPr="00E43EED" w:rsidRDefault="75C0EF11" w:rsidP="005C0DCA">
      <w:pPr>
        <w:pBdr>
          <w:top w:val="single" w:sz="4" w:space="1" w:color="auto"/>
          <w:left w:val="single" w:sz="4" w:space="4" w:color="auto"/>
          <w:bottom w:val="single" w:sz="4" w:space="1" w:color="auto"/>
          <w:right w:val="single" w:sz="4" w:space="4" w:color="auto"/>
        </w:pBdr>
        <w:shd w:val="clear" w:color="auto" w:fill="E6EED5"/>
      </w:pPr>
      <w:r w:rsidRPr="75C0EF11">
        <w:rPr>
          <w:rFonts w:ascii="Arial" w:eastAsia="Times New Roman" w:hAnsi="Arial" w:cs="Arial"/>
        </w:rPr>
        <w:t>Die Anleitungen richten sich an Personen, welche mit der Konfiguration von MS Exchange Servern vertraut und das Durchführen von Installationsvorgängen gewohnt sind.</w:t>
      </w:r>
    </w:p>
    <w:p w14:paraId="4F8D6B2D" w14:textId="77777777" w:rsidR="00E43EED" w:rsidRDefault="75C0EF11" w:rsidP="00E43EED">
      <w:pPr>
        <w:pStyle w:val="Heading2"/>
      </w:pPr>
      <w:bookmarkStart w:id="10" w:name="_Toc53419356"/>
      <w:r>
        <w:t>Vorbemerkung</w:t>
      </w:r>
      <w:bookmarkEnd w:id="10"/>
    </w:p>
    <w:p w14:paraId="32E2CC81" w14:textId="77777777" w:rsidR="00E43EED" w:rsidRDefault="75C0EF11" w:rsidP="00E43EED">
      <w:r>
        <w:t>Eine Synchronisation mit einer MS Exchange Umgebung impliziert, dass aus der ROOMS Umgebung heraus Zugriffe auf MS Exchange Server und Mailboxen erfolgen. Da in den Mailboxen private und mitunter auch vertrauliche oder geschäftsrelevante Informationen vorhanden sind, ist dies ein heikler Vorgang.</w:t>
      </w:r>
    </w:p>
    <w:p w14:paraId="02F8BF86" w14:textId="77777777" w:rsidR="00E43EED" w:rsidRDefault="75C0EF11" w:rsidP="00E43EED">
      <w:r>
        <w:t>ROOMS orientiert sich deshalb bei jeder MS Exchange Version an den verfügbaren Standards und optimiert die Synchronisation jeweils hinsichtlich Sicherheit und Performance. Auch bei sorgfältiger Berücksichtigung der genannten Punkte ist es unumgänglich, dass grundsätzlich Konzessionen in diesen Bereichen gemacht werden müssen. Eine dieser Konzessionen ist die Berechtigung eines Service Accounts auf die entsprechenden MS Exchange Server. Theoretisch ist es zwar möglich, die Synchronisation im Kontext des an der Web Applikation angemeldeten Benutzers durchzuführen und damit auf eine generelle Berechtigung eines Service Accounts zu verzichten. Dieses Konzept führt jedoch zu zahlreichen Schwierigkeiten:</w:t>
      </w:r>
    </w:p>
    <w:p w14:paraId="29EA4E56" w14:textId="77777777" w:rsidR="00E43EED" w:rsidRDefault="75C0EF11" w:rsidP="00E43EED">
      <w:pPr>
        <w:numPr>
          <w:ilvl w:val="0"/>
          <w:numId w:val="10"/>
        </w:numPr>
        <w:spacing w:before="120" w:after="60" w:line="240" w:lineRule="auto"/>
        <w:jc w:val="left"/>
      </w:pPr>
      <w:r>
        <w:t>Der Konfigurationsaufwand erhöht sich massiv (Impersonierung, Service Principal Names, Delegation, MS Outlook Freigaben).</w:t>
      </w:r>
    </w:p>
    <w:p w14:paraId="1BC587BB" w14:textId="77777777" w:rsidR="00E43EED" w:rsidRDefault="75C0EF11" w:rsidP="00E43EED">
      <w:pPr>
        <w:numPr>
          <w:ilvl w:val="0"/>
          <w:numId w:val="10"/>
        </w:numPr>
        <w:spacing w:before="120" w:after="60" w:line="240" w:lineRule="auto"/>
        <w:jc w:val="left"/>
      </w:pPr>
      <w:r>
        <w:t>Die Umsetzung einiger Funktionalitäten wird verunmöglicht (Reservationsänderungen, die nicht im Kontext des Benutzers erfolgen (dazu gehören beispielsweise alle Aktionen des ROOMS Windows Services), können nicht synchronisiert werden).</w:t>
      </w:r>
    </w:p>
    <w:p w14:paraId="7FB4071D" w14:textId="77777777" w:rsidR="00E43EED" w:rsidRDefault="75C0EF11" w:rsidP="00E43EED">
      <w:pPr>
        <w:numPr>
          <w:ilvl w:val="0"/>
          <w:numId w:val="10"/>
        </w:numPr>
        <w:spacing w:before="120" w:after="60" w:line="240" w:lineRule="auto"/>
        <w:jc w:val="left"/>
      </w:pPr>
      <w:r>
        <w:t>Die Performance leidet spürbar (Benutzer müssen auf den Abschluss der Synchronisation warten, weil diese nicht asynchron erfolgen kann).</w:t>
      </w:r>
    </w:p>
    <w:p w14:paraId="006551AC" w14:textId="77777777" w:rsidR="00E43EED" w:rsidRDefault="75C0EF11" w:rsidP="00E43EED">
      <w:r>
        <w:t>Unsere Erfahrungen im Enterprise-Umfeld haben gezeigt, dass dieses Konzept aufgrund der genannten Schwierigkeiten nicht praxistauglich ist und das Berechtigen eines Service Accounts als einzig brauchbare Lösung betrachtet werden muss.</w:t>
      </w:r>
    </w:p>
    <w:p w14:paraId="0083603D" w14:textId="77777777" w:rsidR="00E43EED" w:rsidRDefault="75C0EF11" w:rsidP="00E43EED">
      <w:r>
        <w:t>Die damit verbundenen Sicherheitsrisiken müssen und können organisatorisch gelöst werden.</w:t>
      </w:r>
      <w:r w:rsidR="00E43EED">
        <w:br/>
      </w:r>
      <w:r>
        <w:t xml:space="preserve">Eine andere Konzession ist die erhöhte Auslastung der entsprechenden MS Exchange Server. Die Requests über </w:t>
      </w:r>
      <w:r w:rsidRPr="75C0EF11">
        <w:rPr>
          <w:color w:val="76923C"/>
        </w:rPr>
        <w:t>Verbindung 2</w:t>
      </w:r>
      <w:r>
        <w:t xml:space="preserve"> und insbesondere die Requests über </w:t>
      </w:r>
      <w:r w:rsidRPr="75C0EF11">
        <w:rPr>
          <w:color w:val="0070C0"/>
        </w:rPr>
        <w:t>Verbindung 3</w:t>
      </w:r>
      <w:r>
        <w:t xml:space="preserve"> bzw. deren Aufbereitung können die Auslastung der MS Exchange wie auch der ROOMS Server u.U. markant erhöhen und evtl. zusätzliche Hardware erfordern. Auf jeden Fall müssen vor der Einführung entsprechende Berechnungen und Tests durchgeführt werden. Die Gefahr von Performance-Problemen muss und kann damit frühzeitig verhindert werden.</w:t>
      </w:r>
    </w:p>
    <w:p w14:paraId="63789750" w14:textId="77777777" w:rsidR="00E43EED" w:rsidRDefault="00E43EED">
      <w:pPr>
        <w:jc w:val="left"/>
        <w:rPr>
          <w:rFonts w:eastAsiaTheme="majorEastAsia" w:cstheme="majorBidi"/>
          <w:b/>
          <w:color w:val="9BBB59"/>
          <w:sz w:val="26"/>
          <w:szCs w:val="26"/>
        </w:rPr>
      </w:pPr>
      <w:r>
        <w:br w:type="page"/>
      </w:r>
    </w:p>
    <w:p w14:paraId="424E4806" w14:textId="77777777" w:rsidR="00E43EED" w:rsidRDefault="75C0EF11" w:rsidP="00E43EED">
      <w:pPr>
        <w:pStyle w:val="Heading2"/>
      </w:pPr>
      <w:bookmarkStart w:id="11" w:name="_Toc53419357"/>
      <w:r>
        <w:lastRenderedPageBreak/>
        <w:t>ROOMS Umgebung</w:t>
      </w:r>
      <w:bookmarkEnd w:id="11"/>
    </w:p>
    <w:p w14:paraId="4FA0D383" w14:textId="77777777" w:rsidR="00E43EED" w:rsidRDefault="75C0EF11" w:rsidP="00E43EED">
      <w:pPr>
        <w:pStyle w:val="Heading3"/>
      </w:pPr>
      <w:bookmarkStart w:id="12" w:name="_Toc53419358"/>
      <w:r>
        <w:t>Globale Konfiguration</w:t>
      </w:r>
      <w:bookmarkEnd w:id="12"/>
    </w:p>
    <w:p w14:paraId="6E8AA18F" w14:textId="77777777" w:rsidR="00E43EED" w:rsidRDefault="75C0EF11" w:rsidP="00E43EED">
      <w:r>
        <w:t xml:space="preserve">Im Gegensatz zur restlichen Web Appplikation muss auf dem Unterverzeichnis "WebServices" anonyme Requests zugelassen werden. Dazu ist im IIS die entsprechende Einstellung setzen. </w:t>
      </w:r>
      <w:r w:rsidRPr="75C0EF11">
        <w:rPr>
          <w:i/>
          <w:iCs/>
        </w:rPr>
        <w:t>(Hinweis: Diese Einstellung wird auch so im Installationsanleitung aufgeführt.)</w:t>
      </w:r>
    </w:p>
    <w:p w14:paraId="7E5E88BB" w14:textId="77777777" w:rsidR="00E43EED" w:rsidRDefault="75C0EF11" w:rsidP="00E43EED">
      <w:r>
        <w:t>Damit der ROOMS Windows Service jegliche sync bezogenen Aktionen abarbeiten kann müssen folgende Einträge zur Structuremap Konfiguration hinzugefügt werden.</w:t>
      </w:r>
    </w:p>
    <w:bookmarkStart w:id="13" w:name="_MON_1559483972"/>
    <w:bookmarkEnd w:id="13"/>
    <w:p w14:paraId="54BA918D" w14:textId="4B968C11" w:rsidR="005C0DCA" w:rsidRDefault="002B288B" w:rsidP="005C0DCA">
      <w:r>
        <w:rPr>
          <w:noProof/>
        </w:rPr>
        <w:object w:dxaOrig="9080" w:dyaOrig="3420" w14:anchorId="5596A8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pt;height:171pt;mso-width-percent:0;mso-height-percent:0;mso-width-percent:0;mso-height-percent:0" o:ole="">
            <v:imagedata r:id="rId13" o:title=""/>
          </v:shape>
          <o:OLEObject Type="Embed" ProgID="Word.OpenDocumentText.12" ShapeID="_x0000_i1025" DrawAspect="Content" ObjectID="_1683963538" r:id="rId14"/>
        </w:object>
      </w:r>
    </w:p>
    <w:p w14:paraId="4F8B8E29" w14:textId="77777777" w:rsidR="005C0DCA" w:rsidRPr="005C0DCA" w:rsidRDefault="75C0EF11" w:rsidP="75C0EF11">
      <w:pPr>
        <w:pBdr>
          <w:top w:val="single" w:sz="4" w:space="1" w:color="auto"/>
          <w:left w:val="single" w:sz="4" w:space="4" w:color="auto"/>
          <w:bottom w:val="single" w:sz="4" w:space="1" w:color="auto"/>
          <w:right w:val="single" w:sz="4" w:space="4" w:color="auto"/>
        </w:pBdr>
        <w:shd w:val="clear" w:color="auto" w:fill="E6EED5"/>
        <w:rPr>
          <w:rFonts w:ascii="Arial" w:eastAsia="Times New Roman" w:hAnsi="Arial" w:cs="Arial"/>
        </w:rPr>
      </w:pPr>
      <w:r w:rsidRPr="75C0EF11">
        <w:rPr>
          <w:rFonts w:ascii="Arial" w:eastAsia="Times New Roman" w:hAnsi="Arial" w:cs="Arial"/>
        </w:rPr>
        <w:t xml:space="preserve">Zusätzlich muss überprüft werden ob der Eintrag für die Root-URL korrekt hinterlegt wurde. </w:t>
      </w:r>
      <w:r w:rsidR="005C0DCA">
        <w:br/>
      </w:r>
      <w:r w:rsidRPr="75C0EF11">
        <w:rPr>
          <w:rFonts w:ascii="Arial" w:eastAsia="Times New Roman" w:hAnsi="Arial" w:cs="Arial"/>
        </w:rPr>
        <w:t>Diese URL wird verwenden um den korrekten Pfad für die Push-Notifikationen zu generieren (</w:t>
      </w:r>
      <w:r w:rsidRPr="75C0EF11">
        <w:rPr>
          <w:rFonts w:ascii="Arial" w:eastAsia="Times New Roman" w:hAnsi="Arial" w:cs="Arial"/>
          <w:b/>
          <w:bCs/>
          <w:color w:val="0070C0"/>
        </w:rPr>
        <w:t>Connection 3</w:t>
      </w:r>
      <w:r w:rsidRPr="75C0EF11">
        <w:rPr>
          <w:rFonts w:ascii="Arial" w:eastAsia="Times New Roman" w:hAnsi="Arial" w:cs="Arial"/>
          <w:color w:val="000000" w:themeColor="text1"/>
        </w:rPr>
        <w:t>).</w:t>
      </w:r>
    </w:p>
    <w:p w14:paraId="29EDA4CF" w14:textId="77777777" w:rsidR="002E45B4" w:rsidRPr="002E45B4" w:rsidRDefault="002E45B4" w:rsidP="002E45B4">
      <w:pPr>
        <w:pStyle w:val="Heading3"/>
        <w:numPr>
          <w:ilvl w:val="0"/>
          <w:numId w:val="0"/>
        </w:numPr>
      </w:pPr>
    </w:p>
    <w:p w14:paraId="02E02B8B" w14:textId="77777777" w:rsidR="002E45B4" w:rsidRDefault="002E45B4">
      <w:pPr>
        <w:jc w:val="left"/>
        <w:rPr>
          <w:rFonts w:eastAsiaTheme="majorEastAsia" w:cstheme="majorBidi"/>
          <w:b/>
          <w:color w:val="9BBB59"/>
          <w:sz w:val="24"/>
          <w:szCs w:val="24"/>
        </w:rPr>
      </w:pPr>
      <w:r>
        <w:br w:type="page"/>
      </w:r>
    </w:p>
    <w:p w14:paraId="53F9CD05" w14:textId="77777777" w:rsidR="002E45B4" w:rsidRDefault="75C0EF11" w:rsidP="002E45B4">
      <w:pPr>
        <w:pStyle w:val="Heading3"/>
      </w:pPr>
      <w:bookmarkStart w:id="14" w:name="_Toc53419359"/>
      <w:r>
        <w:lastRenderedPageBreak/>
        <w:t>Benutzer Konfiguration</w:t>
      </w:r>
      <w:bookmarkEnd w:id="14"/>
    </w:p>
    <w:p w14:paraId="09DDA76D" w14:textId="77777777" w:rsidR="002E45B4" w:rsidRPr="00AD7161" w:rsidRDefault="75C0EF11" w:rsidP="002E45B4">
      <w:r>
        <w:t>Um die Synchronisation für einen Benutzer zu aktivieren müssen folgende Profileinstellungen getätigt werden.</w:t>
      </w:r>
    </w:p>
    <w:p w14:paraId="6AAFED82" w14:textId="77777777" w:rsidR="002E45B4" w:rsidRPr="00AD7161" w:rsidRDefault="002E45B4" w:rsidP="002E45B4">
      <w:r>
        <w:rPr>
          <w:noProof/>
        </w:rPr>
        <w:drawing>
          <wp:inline distT="0" distB="0" distL="0" distR="0" wp14:anchorId="7D8F4108" wp14:editId="07777777">
            <wp:extent cx="4963795" cy="4245610"/>
            <wp:effectExtent l="0" t="0" r="8255" b="2540"/>
            <wp:docPr id="10" name="Picture 10" descr="/download/attachments/81461677/SyncPrerequisitesEN.png?version=1&amp;modificationDate=140006368228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attachments/81461677/SyncPrerequisitesEN.png?version=1&amp;modificationDate=1400063682285&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795" cy="4245610"/>
                    </a:xfrm>
                    <a:prstGeom prst="rect">
                      <a:avLst/>
                    </a:prstGeom>
                    <a:noFill/>
                    <a:ln>
                      <a:noFill/>
                    </a:ln>
                  </pic:spPr>
                </pic:pic>
              </a:graphicData>
            </a:graphic>
          </wp:inline>
        </w:drawing>
      </w:r>
    </w:p>
    <w:p w14:paraId="3FBE173E" w14:textId="77777777" w:rsidR="002E45B4" w:rsidRPr="00AD7161" w:rsidRDefault="75C0EF11" w:rsidP="005750B7">
      <w:pPr>
        <w:jc w:val="left"/>
      </w:pPr>
      <w:r w:rsidRPr="75C0EF11">
        <w:rPr>
          <w:b/>
          <w:bCs/>
        </w:rPr>
        <w:t>E-mail</w:t>
      </w:r>
      <w:r>
        <w:t>: Primäre STMP Addresse für den entsprechenden Benutzer</w:t>
      </w:r>
      <w:r w:rsidR="002E45B4">
        <w:br/>
      </w:r>
      <w:r w:rsidRPr="75C0EF11">
        <w:rPr>
          <w:b/>
          <w:bCs/>
        </w:rPr>
        <w:t>Sync. Mode</w:t>
      </w:r>
      <w:r>
        <w:t>: Exchange Version auswählen</w:t>
      </w:r>
      <w:r w:rsidR="002E45B4">
        <w:br/>
      </w:r>
      <w:r w:rsidRPr="75C0EF11">
        <w:rPr>
          <w:b/>
          <w:bCs/>
        </w:rPr>
        <w:t>Exchange20XX URL</w:t>
      </w:r>
      <w:r>
        <w:t>: Die URL über welche die EWS (</w:t>
      </w:r>
      <w:r w:rsidRPr="75C0EF11">
        <w:rPr>
          <w:b/>
          <w:bCs/>
        </w:rPr>
        <w:t>E</w:t>
      </w:r>
      <w:r>
        <w:t xml:space="preserve">xchange </w:t>
      </w:r>
      <w:r w:rsidRPr="75C0EF11">
        <w:rPr>
          <w:b/>
          <w:bCs/>
        </w:rPr>
        <w:t>W</w:t>
      </w:r>
      <w:r>
        <w:t xml:space="preserve">eb </w:t>
      </w:r>
      <w:r w:rsidRPr="75C0EF11">
        <w:rPr>
          <w:b/>
          <w:bCs/>
        </w:rPr>
        <w:t>S</w:t>
      </w:r>
      <w:r>
        <w:t>ervices) aufgerufen werden können.</w:t>
      </w:r>
    </w:p>
    <w:p w14:paraId="50A016B5" w14:textId="77777777" w:rsidR="002E45B4" w:rsidRDefault="002E45B4">
      <w:pPr>
        <w:jc w:val="left"/>
        <w:rPr>
          <w:rFonts w:eastAsiaTheme="majorEastAsia" w:cstheme="majorBidi"/>
          <w:b/>
          <w:color w:val="9BBB59"/>
          <w:sz w:val="26"/>
          <w:szCs w:val="26"/>
        </w:rPr>
      </w:pPr>
      <w:r>
        <w:br w:type="page"/>
      </w:r>
    </w:p>
    <w:p w14:paraId="30428B91" w14:textId="200762B9" w:rsidR="002E45B4" w:rsidRDefault="75C0EF11" w:rsidP="002E45B4">
      <w:pPr>
        <w:pStyle w:val="Heading2"/>
      </w:pPr>
      <w:bookmarkStart w:id="15" w:name="_Toc53419360"/>
      <w:r>
        <w:lastRenderedPageBreak/>
        <w:t>Exchange 2013 (2016)</w:t>
      </w:r>
      <w:bookmarkEnd w:id="15"/>
    </w:p>
    <w:p w14:paraId="572E6ADF" w14:textId="77777777" w:rsidR="002E45B4" w:rsidRDefault="75C0EF11" w:rsidP="002E45B4">
      <w:r>
        <w:t>Um die Synchronisation mit einer MS Exchange 2013 Umgebung zuzulassen, muss der Account, unter dem der ROOMS Windows Service läuft, über die entsprechenden Zugriffsrechte verfügen. Anstelle von normalen Vollzugriffsrechten kann dafür das sogenannte Impersonierungsrecht vergeben werden, welches den Vorteil besitzt, dass es nur im Kontext der MS Exchange Web Services verwendet werden kann. Der berechtigte Account kann dann Aktionen im Namen eines anderen Benutzers ausführen, womit die ROOMS Umgebung im Namen eines bestimmten Benutzers auf dessen eigene Mailbox zugreifen kann.</w:t>
      </w:r>
    </w:p>
    <w:p w14:paraId="58ACD374" w14:textId="3ADE2A1A" w:rsidR="002E45B4" w:rsidRDefault="75C0EF11" w:rsidP="002E45B4">
      <w:r>
        <w:t>Zur Vergabe des Rechts muss in der Exchange Management Konsole folgender Befehl ausgeführt werden (gilt für alle Benutzer der Organisation):</w:t>
      </w:r>
    </w:p>
    <w:bookmarkStart w:id="16" w:name="_MON_1578307918"/>
    <w:bookmarkEnd w:id="16"/>
    <w:p w14:paraId="78020A93" w14:textId="542DB779" w:rsidR="00900B7D" w:rsidRDefault="002B288B" w:rsidP="002E45B4">
      <w:r>
        <w:rPr>
          <w:noProof/>
        </w:rPr>
        <w:object w:dxaOrig="9072" w:dyaOrig="540" w14:anchorId="5ECF7307">
          <v:shape id="_x0000_i1026" type="#_x0000_t75" alt="" style="width:454.05pt;height:27pt;mso-width-percent:0;mso-height-percent:0;mso-width-percent:0;mso-height-percent:0" o:ole="">
            <v:imagedata r:id="rId16" o:title=""/>
          </v:shape>
          <o:OLEObject Type="Embed" ProgID="Word.OpenDocumentText.12" ShapeID="_x0000_i1026" DrawAspect="Content" ObjectID="_1683963539" r:id="rId17"/>
        </w:object>
      </w:r>
    </w:p>
    <w:p w14:paraId="7E07B99F" w14:textId="77777777" w:rsidR="005C0DCA" w:rsidRPr="00F71F71" w:rsidRDefault="75C0EF11" w:rsidP="75C0EF11">
      <w:pPr>
        <w:pBdr>
          <w:top w:val="single" w:sz="4" w:space="1" w:color="auto"/>
          <w:left w:val="single" w:sz="4" w:space="4" w:color="auto"/>
          <w:bottom w:val="single" w:sz="4" w:space="1" w:color="auto"/>
          <w:right w:val="single" w:sz="4" w:space="4" w:color="auto"/>
        </w:pBdr>
        <w:shd w:val="clear" w:color="auto" w:fill="E6EED5"/>
        <w:rPr>
          <w:sz w:val="18"/>
          <w:szCs w:val="18"/>
        </w:rPr>
      </w:pPr>
      <w:r w:rsidRPr="75C0EF11">
        <w:rPr>
          <w:rFonts w:eastAsia="Times New Roman" w:cs="Arial"/>
          <w:sz w:val="18"/>
          <w:szCs w:val="18"/>
        </w:rPr>
        <w:t>Optional: Falls erwünscht, kann mittels Angabe eines Scopes die Berechtigung auf eine dedizierte Gruppe von Mailbox-Usern beschränkt werden. Dazu wird zuerst ein solcher Scope erstellt. Danach wird der oben aufgeführte Befehl ausgeführt, diesmal aber mit Angabe des eben erstellten Scopes (es kann natürlich auch ein bereits vorhandener Scope verwendet werden):</w:t>
      </w:r>
    </w:p>
    <w:bookmarkStart w:id="17" w:name="_MON_1559485039"/>
    <w:bookmarkEnd w:id="17"/>
    <w:p w14:paraId="207B4AE4" w14:textId="77777777" w:rsidR="005C0DCA" w:rsidRPr="00F71F71" w:rsidRDefault="002B288B" w:rsidP="005C0DCA">
      <w:pPr>
        <w:pBdr>
          <w:top w:val="single" w:sz="4" w:space="1" w:color="auto"/>
          <w:left w:val="single" w:sz="4" w:space="4" w:color="auto"/>
          <w:bottom w:val="single" w:sz="4" w:space="1" w:color="auto"/>
          <w:right w:val="single" w:sz="4" w:space="4" w:color="auto"/>
        </w:pBdr>
        <w:shd w:val="clear" w:color="auto" w:fill="E6EED5"/>
        <w:rPr>
          <w:sz w:val="18"/>
          <w:szCs w:val="18"/>
        </w:rPr>
      </w:pPr>
      <w:r w:rsidRPr="00F71F71">
        <w:rPr>
          <w:noProof/>
          <w:sz w:val="18"/>
          <w:szCs w:val="18"/>
        </w:rPr>
        <w:object w:dxaOrig="9072" w:dyaOrig="180" w14:anchorId="69124487">
          <v:shape id="_x0000_i1027" type="#_x0000_t75" alt="" style="width:449.95pt;height:9pt;mso-width-percent:0;mso-height-percent:0;mso-width-percent:0;mso-height-percent:0" o:ole="">
            <v:imagedata r:id="rId18" o:title=""/>
          </v:shape>
          <o:OLEObject Type="Embed" ProgID="Word.OpenDocumentText.12" ShapeID="_x0000_i1027" DrawAspect="Content" ObjectID="_1683963540" r:id="rId19"/>
        </w:object>
      </w:r>
    </w:p>
    <w:p w14:paraId="070C368A" w14:textId="77777777" w:rsidR="005C0DCA" w:rsidRPr="00F71F71" w:rsidRDefault="75C0EF11" w:rsidP="75C0EF11">
      <w:pPr>
        <w:pBdr>
          <w:top w:val="single" w:sz="4" w:space="1" w:color="auto"/>
          <w:left w:val="single" w:sz="4" w:space="4" w:color="auto"/>
          <w:bottom w:val="single" w:sz="4" w:space="1" w:color="auto"/>
          <w:right w:val="single" w:sz="4" w:space="4" w:color="auto"/>
        </w:pBdr>
        <w:shd w:val="clear" w:color="auto" w:fill="E6EED5"/>
        <w:rPr>
          <w:rFonts w:eastAsia="Times New Roman" w:cs="Arial"/>
          <w:sz w:val="18"/>
          <w:szCs w:val="18"/>
        </w:rPr>
      </w:pPr>
      <w:r w:rsidRPr="75C0EF11">
        <w:rPr>
          <w:rFonts w:eastAsia="Times New Roman" w:cs="Arial"/>
          <w:sz w:val="18"/>
          <w:szCs w:val="18"/>
        </w:rPr>
        <w:t>Der Wert für den RecipientRestrictionFilter-Parameter kann sehr detailliert angegeben werden. Hierzu ein Beispiel, welches auf Domänengruppe und Benutzertyp filtert:</w:t>
      </w:r>
    </w:p>
    <w:bookmarkStart w:id="18" w:name="_MON_1559485137"/>
    <w:bookmarkEnd w:id="18"/>
    <w:p w14:paraId="3CD0365E" w14:textId="77777777" w:rsidR="005C0DCA" w:rsidRPr="00F71F71" w:rsidRDefault="002B288B" w:rsidP="005C0DCA">
      <w:pPr>
        <w:pBdr>
          <w:top w:val="single" w:sz="4" w:space="1" w:color="auto"/>
          <w:left w:val="single" w:sz="4" w:space="4" w:color="auto"/>
          <w:bottom w:val="single" w:sz="4" w:space="1" w:color="auto"/>
          <w:right w:val="single" w:sz="4" w:space="4" w:color="auto"/>
        </w:pBdr>
        <w:shd w:val="clear" w:color="auto" w:fill="E6EED5"/>
        <w:rPr>
          <w:sz w:val="18"/>
          <w:szCs w:val="18"/>
        </w:rPr>
      </w:pPr>
      <w:r w:rsidRPr="00F71F71">
        <w:rPr>
          <w:noProof/>
          <w:sz w:val="18"/>
          <w:szCs w:val="18"/>
        </w:rPr>
        <w:object w:dxaOrig="9072" w:dyaOrig="1800" w14:anchorId="5FFD0ADC">
          <v:shape id="_x0000_i1028" type="#_x0000_t75" alt="" style="width:449.95pt;height:91pt;mso-width-percent:0;mso-height-percent:0;mso-width-percent:0;mso-height-percent:0" o:ole="">
            <v:imagedata r:id="rId20" o:title=""/>
          </v:shape>
          <o:OLEObject Type="Embed" ProgID="Word.OpenDocumentText.12" ShapeID="_x0000_i1028" DrawAspect="Content" ObjectID="_1683963541" r:id="rId21"/>
        </w:object>
      </w:r>
    </w:p>
    <w:p w14:paraId="7527D63F" w14:textId="77777777" w:rsidR="005C0DCA" w:rsidRPr="00F71F71" w:rsidRDefault="75C0EF11" w:rsidP="75C0EF11">
      <w:pPr>
        <w:pBdr>
          <w:top w:val="single" w:sz="4" w:space="1" w:color="auto"/>
          <w:left w:val="single" w:sz="4" w:space="4" w:color="auto"/>
          <w:bottom w:val="single" w:sz="4" w:space="1" w:color="auto"/>
          <w:right w:val="single" w:sz="4" w:space="4" w:color="auto"/>
        </w:pBdr>
        <w:shd w:val="clear" w:color="auto" w:fill="E6EED5"/>
        <w:rPr>
          <w:rFonts w:eastAsia="Times New Roman" w:cs="Arial"/>
          <w:sz w:val="18"/>
          <w:szCs w:val="18"/>
        </w:rPr>
      </w:pPr>
      <w:r w:rsidRPr="75C0EF11">
        <w:rPr>
          <w:rFonts w:eastAsia="Times New Roman" w:cs="Arial"/>
          <w:sz w:val="18"/>
          <w:szCs w:val="18"/>
        </w:rPr>
        <w:t>Je nach Exchange Version kann es sein, dass bei der Ausführung des New-ManagementRoleAssignement Befehls diese Zuweisung standardmässig deaktiviert ist. In dem Fall kann dies wie folgt aufgehoben werden:</w:t>
      </w:r>
    </w:p>
    <w:bookmarkStart w:id="19" w:name="_MON_1559485387"/>
    <w:bookmarkEnd w:id="19"/>
    <w:p w14:paraId="6BDA6332" w14:textId="77777777" w:rsidR="005C0DCA" w:rsidRPr="00F71F71" w:rsidRDefault="002B288B" w:rsidP="005C0DCA">
      <w:pPr>
        <w:pBdr>
          <w:top w:val="single" w:sz="4" w:space="1" w:color="auto"/>
          <w:left w:val="single" w:sz="4" w:space="4" w:color="auto"/>
          <w:bottom w:val="single" w:sz="4" w:space="1" w:color="auto"/>
          <w:right w:val="single" w:sz="4" w:space="4" w:color="auto"/>
        </w:pBdr>
        <w:shd w:val="clear" w:color="auto" w:fill="E6EED5"/>
        <w:rPr>
          <w:rFonts w:eastAsia="Times New Roman" w:cs="Arial"/>
          <w:sz w:val="18"/>
          <w:szCs w:val="18"/>
        </w:rPr>
      </w:pPr>
      <w:r w:rsidRPr="00F71F71">
        <w:rPr>
          <w:rFonts w:eastAsia="Times New Roman" w:cs="Arial"/>
          <w:noProof/>
          <w:sz w:val="18"/>
          <w:szCs w:val="18"/>
        </w:rPr>
        <w:object w:dxaOrig="9072" w:dyaOrig="180" w14:anchorId="56B21964">
          <v:shape id="_x0000_i1029" type="#_x0000_t75" alt="" style="width:449.95pt;height:9pt;mso-width-percent:0;mso-height-percent:0;mso-width-percent:0;mso-height-percent:0" o:ole="">
            <v:imagedata r:id="rId22" o:title=""/>
          </v:shape>
          <o:OLEObject Type="Embed" ProgID="Word.OpenDocumentText.12" ShapeID="_x0000_i1029" DrawAspect="Content" ObjectID="_1683963542" r:id="rId23"/>
        </w:object>
      </w:r>
    </w:p>
    <w:p w14:paraId="2BEE6A68" w14:textId="77777777" w:rsidR="005C0DCA" w:rsidRPr="00F71F71" w:rsidRDefault="005C0DCA" w:rsidP="005C0DCA">
      <w:pPr>
        <w:pBdr>
          <w:top w:val="single" w:sz="4" w:space="1" w:color="auto"/>
          <w:left w:val="single" w:sz="4" w:space="4" w:color="auto"/>
          <w:bottom w:val="single" w:sz="4" w:space="1" w:color="auto"/>
          <w:right w:val="single" w:sz="4" w:space="4" w:color="auto"/>
        </w:pBdr>
        <w:shd w:val="clear" w:color="auto" w:fill="E6EED5"/>
        <w:rPr>
          <w:rFonts w:eastAsia="Times New Roman" w:cs="Arial"/>
          <w:sz w:val="18"/>
          <w:szCs w:val="18"/>
        </w:rPr>
      </w:pPr>
      <w:r w:rsidRPr="00F71F71">
        <w:rPr>
          <w:noProof/>
          <w:sz w:val="18"/>
          <w:szCs w:val="18"/>
        </w:rPr>
        <w:drawing>
          <wp:inline distT="0" distB="0" distL="0" distR="0" wp14:anchorId="75F54AAC" wp14:editId="5E3EA577">
            <wp:extent cx="4931410" cy="1654175"/>
            <wp:effectExtent l="0" t="0" r="2540" b="3175"/>
            <wp:docPr id="13" name="Picture 13" descr="/download/attachments/84839044/worddav13113c2e33dbf8de7d55284ec02b9848.png?version=1&amp;modificationDate=14049056174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ownload/attachments/84839044/worddav13113c2e33dbf8de7d55284ec02b9848.png?version=1&amp;modificationDate=1404905617430&amp;api=v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1410" cy="1654175"/>
                    </a:xfrm>
                    <a:prstGeom prst="rect">
                      <a:avLst/>
                    </a:prstGeom>
                    <a:noFill/>
                    <a:ln>
                      <a:noFill/>
                    </a:ln>
                  </pic:spPr>
                </pic:pic>
              </a:graphicData>
            </a:graphic>
          </wp:inline>
        </w:drawing>
      </w:r>
    </w:p>
    <w:p w14:paraId="400008C8" w14:textId="77777777" w:rsidR="005C0DCA" w:rsidRDefault="75C0EF11" w:rsidP="75C0EF11">
      <w:pPr>
        <w:pBdr>
          <w:top w:val="single" w:sz="4" w:space="1" w:color="auto"/>
          <w:left w:val="single" w:sz="4" w:space="4" w:color="auto"/>
          <w:bottom w:val="single" w:sz="4" w:space="1" w:color="auto"/>
          <w:right w:val="single" w:sz="4" w:space="4" w:color="auto"/>
        </w:pBdr>
        <w:shd w:val="clear" w:color="auto" w:fill="E6EED5"/>
        <w:rPr>
          <w:rFonts w:eastAsia="Times New Roman" w:cs="Arial"/>
          <w:sz w:val="18"/>
          <w:szCs w:val="18"/>
        </w:rPr>
      </w:pPr>
      <w:r w:rsidRPr="75C0EF11">
        <w:rPr>
          <w:rFonts w:eastAsia="Times New Roman" w:cs="Arial"/>
          <w:sz w:val="18"/>
          <w:szCs w:val="18"/>
        </w:rPr>
        <w:t>Das oben als „Datenrecht" bezeichnete Impersonierungsrecht kann nur auf Stufe Mailbox Server oder Mailbox, nicht aber auf einzelnen Folders oder Elementen vergeben werden. Der Grund liegt darin, dass der MS Exchange Server die Impersonierung vorzeitig (bei Verbindungsaufnahme) durchführt und danach (beim Zugriff auf Folder und Elemente) keine Unterscheidung zwischen echten und impersonierten Benutzern mehr macht (auch in den Log-Files ist nicht ersichtlich, ob es sich um einen impersonierten Benutzer handelt oder nicht).</w:t>
      </w:r>
    </w:p>
    <w:bookmarkStart w:id="20" w:name="_MON_1559484853"/>
    <w:bookmarkEnd w:id="20"/>
    <w:p w14:paraId="1157E5D9" w14:textId="77777777" w:rsidR="005C0DCA" w:rsidRDefault="002B288B" w:rsidP="005C0DCA">
      <w:pPr>
        <w:pBdr>
          <w:top w:val="single" w:sz="4" w:space="1" w:color="auto"/>
          <w:left w:val="single" w:sz="4" w:space="4" w:color="auto"/>
          <w:bottom w:val="single" w:sz="4" w:space="1" w:color="auto"/>
          <w:right w:val="single" w:sz="4" w:space="4" w:color="auto"/>
        </w:pBdr>
        <w:shd w:val="clear" w:color="auto" w:fill="E6EED5"/>
      </w:pPr>
      <w:r>
        <w:rPr>
          <w:noProof/>
        </w:rPr>
        <w:object w:dxaOrig="9072" w:dyaOrig="720" w14:anchorId="517311B7">
          <v:shape id="_x0000_i1030" type="#_x0000_t75" alt="" style="width:454.05pt;height:36pt;mso-width-percent:0;mso-height-percent:0;mso-width-percent:0;mso-height-percent:0" o:ole="">
            <v:imagedata r:id="rId25" o:title=""/>
          </v:shape>
          <o:OLEObject Type="Embed" ProgID="Word.OpenDocumentText.12" ShapeID="_x0000_i1030" DrawAspect="Content" ObjectID="_1683963543" r:id="rId26"/>
        </w:object>
      </w:r>
    </w:p>
    <w:p w14:paraId="2355E8A4" w14:textId="77777777" w:rsidR="004D4CD8" w:rsidRDefault="75C0EF11" w:rsidP="004D4CD8">
      <w:pPr>
        <w:pBdr>
          <w:top w:val="single" w:sz="4" w:space="1" w:color="auto"/>
          <w:left w:val="single" w:sz="4" w:space="1" w:color="auto"/>
          <w:bottom w:val="single" w:sz="4" w:space="1" w:color="auto"/>
          <w:right w:val="single" w:sz="4" w:space="1" w:color="auto"/>
        </w:pBdr>
        <w:shd w:val="clear" w:color="auto" w:fill="E6EED5"/>
      </w:pPr>
      <w:r w:rsidRPr="75C0EF11">
        <w:rPr>
          <w:rFonts w:ascii="Arial" w:eastAsia="Times New Roman" w:hAnsi="Arial" w:cs="Arial"/>
        </w:rPr>
        <w:t xml:space="preserve">Der verwendete Account darf </w:t>
      </w:r>
      <w:r w:rsidRPr="75C0EF11">
        <w:rPr>
          <w:rFonts w:ascii="Arial" w:eastAsia="Times New Roman" w:hAnsi="Arial" w:cs="Arial"/>
          <w:b/>
          <w:bCs/>
        </w:rPr>
        <w:t>kein</w:t>
      </w:r>
      <w:r w:rsidRPr="75C0EF11">
        <w:rPr>
          <w:rFonts w:ascii="Arial" w:eastAsia="Times New Roman" w:hAnsi="Arial" w:cs="Arial"/>
        </w:rPr>
        <w:t xml:space="preserve"> MS Exchange Administrator sein!</w:t>
      </w:r>
    </w:p>
    <w:p w14:paraId="0FD4C008" w14:textId="77777777" w:rsidR="00F71F71" w:rsidRDefault="75C0EF11" w:rsidP="002E45B4">
      <w:r>
        <w:t>Zusätzlich müssen die sogenannten Client Throttling Policies berücksichtigt werden, mit denen sich der MS Exchange 2013 vor Angriffen schützt und für eine gerechte Verteilung der Ressourcen sorgt. Um einen uneingeschränkten Zugriff für ROOMS sicherzustellen, ist das Absetzen folgender Befehle in der Exchange Management Konsole erforderlich:</w:t>
      </w:r>
    </w:p>
    <w:bookmarkStart w:id="21" w:name="_MON_1559485812"/>
    <w:bookmarkEnd w:id="21"/>
    <w:p w14:paraId="55F8D8F1" w14:textId="77777777" w:rsidR="00F71F71" w:rsidRDefault="002B288B" w:rsidP="002E45B4">
      <w:r>
        <w:rPr>
          <w:noProof/>
        </w:rPr>
        <w:object w:dxaOrig="9072" w:dyaOrig="720" w14:anchorId="77B9E538">
          <v:shape id="_x0000_i1031" type="#_x0000_t75" alt="" style="width:454.05pt;height:36pt;mso-width-percent:0;mso-height-percent:0;mso-width-percent:0;mso-height-percent:0" o:ole="">
            <v:imagedata r:id="rId27" o:title=""/>
          </v:shape>
          <o:OLEObject Type="Embed" ProgID="Word.OpenDocumentText.12" ShapeID="_x0000_i1031" DrawAspect="Content" ObjectID="_1683963544" r:id="rId28"/>
        </w:object>
      </w:r>
    </w:p>
    <w:p w14:paraId="114D1DD6" w14:textId="77777777" w:rsidR="00F71F71" w:rsidRPr="00AD7161" w:rsidRDefault="75C0EF11" w:rsidP="005750B7">
      <w:r>
        <w:t>Weitere Informationen zu den verschiedenen Themen dieser Seite sind hier zu finden:</w:t>
      </w:r>
    </w:p>
    <w:p w14:paraId="38C0CF8E" w14:textId="77777777" w:rsidR="00F71F71" w:rsidRDefault="006D3AEC" w:rsidP="00EE1FD6">
      <w:pPr>
        <w:jc w:val="left"/>
      </w:pPr>
      <w:hyperlink r:id="rId29">
        <w:r w:rsidR="75C0EF11" w:rsidRPr="75C0EF11">
          <w:rPr>
            <w:rStyle w:val="Hyperlink"/>
          </w:rPr>
          <w:t>Konfiguration Exchange Impersonation</w:t>
        </w:r>
      </w:hyperlink>
      <w:r w:rsidR="75C0EF11">
        <w:t>:</w:t>
      </w:r>
      <w:r w:rsidR="000646F7">
        <w:br/>
      </w:r>
      <w:r w:rsidR="75C0EF11">
        <w:t>http://msdn.microsoft.com/en-us/library/bb204095.aspx</w:t>
      </w:r>
      <w:r w:rsidR="000646F7">
        <w:br/>
      </w:r>
      <w:r w:rsidR="75C0EF11" w:rsidRPr="75C0EF11">
        <w:rPr>
          <w:rStyle w:val="Hyperlink"/>
        </w:rPr>
        <w:t>ManagementScope erstellen (Technet)</w:t>
      </w:r>
      <w:r w:rsidR="75C0EF11">
        <w:t>:</w:t>
      </w:r>
      <w:r w:rsidR="000646F7">
        <w:br/>
      </w:r>
      <w:r w:rsidR="75C0EF11">
        <w:t>http://technet.microsoft.com/en-us/library/dd335137%28EXCHG.140%29.aspx</w:t>
      </w:r>
      <w:r w:rsidR="000646F7">
        <w:br/>
      </w:r>
      <w:hyperlink r:id="rId30">
        <w:r w:rsidR="75C0EF11" w:rsidRPr="75C0EF11">
          <w:rPr>
            <w:rStyle w:val="Hyperlink"/>
          </w:rPr>
          <w:t>Throttling Policies</w:t>
        </w:r>
      </w:hyperlink>
      <w:r w:rsidR="75C0EF11" w:rsidRPr="75C0EF11">
        <w:rPr>
          <w:rStyle w:val="Hyperlink"/>
        </w:rPr>
        <w:t>:</w:t>
      </w:r>
      <w:r w:rsidR="000646F7">
        <w:br/>
      </w:r>
      <w:hyperlink r:id="rId31">
        <w:r w:rsidR="75C0EF11" w:rsidRPr="75C0EF11">
          <w:rPr>
            <w:rStyle w:val="Hyperlink"/>
          </w:rPr>
          <w:t>http://technet.microsoft.com/en-us/library/dd298094.aspx</w:t>
        </w:r>
      </w:hyperlink>
    </w:p>
    <w:p w14:paraId="39950EEF" w14:textId="2485AC9B" w:rsidR="00183098" w:rsidRDefault="00183098" w:rsidP="00183098">
      <w:pPr>
        <w:pStyle w:val="Heading2"/>
      </w:pPr>
      <w:bookmarkStart w:id="22" w:name="_Toc53419361"/>
      <w:r>
        <w:t>Exchange Online (O365)</w:t>
      </w:r>
      <w:bookmarkEnd w:id="22"/>
    </w:p>
    <w:p w14:paraId="4C0A6D0C" w14:textId="0DA2B306" w:rsidR="004F0F22" w:rsidRPr="004F0F22" w:rsidRDefault="004F0F22" w:rsidP="004F0F22">
      <w:r w:rsidRPr="004F0F22">
        <w:t>Mit Rooms Release 4.7.2010 wird OAuth Authentication für Exchange Online unterstützt:</w:t>
      </w:r>
    </w:p>
    <w:p w14:paraId="470649B0" w14:textId="44473C18" w:rsidR="004F0F22" w:rsidRPr="004F0F22" w:rsidRDefault="004F0F22" w:rsidP="004F0F22">
      <w:pPr>
        <w:pStyle w:val="NormalWeb"/>
        <w:rPr>
          <w:rFonts w:ascii="Segoe UI" w:hAnsi="Segoe UI" w:cs="Segoe UI"/>
          <w:sz w:val="21"/>
          <w:szCs w:val="21"/>
          <w:lang w:val="de-CH"/>
        </w:rPr>
      </w:pPr>
      <w:r w:rsidRPr="004F0F22">
        <w:rPr>
          <w:rFonts w:ascii="Segoe UI" w:hAnsi="Segoe UI" w:cs="Segoe UI"/>
          <w:sz w:val="21"/>
          <w:szCs w:val="21"/>
          <w:lang w:val="de-CH"/>
        </w:rPr>
        <w:t>Exchange stellt folgende Authentisie</w:t>
      </w:r>
      <w:r>
        <w:rPr>
          <w:rFonts w:ascii="Segoe UI" w:hAnsi="Segoe UI" w:cs="Segoe UI"/>
          <w:sz w:val="21"/>
          <w:szCs w:val="21"/>
          <w:lang w:val="de-CH"/>
        </w:rPr>
        <w:t>rungsoptionen zur Verfügung:</w:t>
      </w:r>
    </w:p>
    <w:p w14:paraId="5745C718" w14:textId="77777777" w:rsidR="004F0F22" w:rsidRDefault="004F0F22" w:rsidP="004F0F22">
      <w:pPr>
        <w:pStyle w:val="NormalWeb"/>
        <w:numPr>
          <w:ilvl w:val="0"/>
          <w:numId w:val="20"/>
        </w:numPr>
        <w:rPr>
          <w:rFonts w:ascii="Segoe UI" w:hAnsi="Segoe UI" w:cs="Segoe UI"/>
          <w:sz w:val="21"/>
          <w:szCs w:val="21"/>
        </w:rPr>
      </w:pPr>
      <w:r>
        <w:rPr>
          <w:rFonts w:ascii="Segoe UI" w:hAnsi="Segoe UI" w:cs="Segoe UI"/>
          <w:sz w:val="21"/>
          <w:szCs w:val="21"/>
        </w:rPr>
        <w:t>OAuth 2.0 (Exchange Online only)</w:t>
      </w:r>
    </w:p>
    <w:p w14:paraId="2AF3BB9C" w14:textId="77777777" w:rsidR="004F0F22" w:rsidRDefault="004F0F22" w:rsidP="004F0F22">
      <w:pPr>
        <w:pStyle w:val="NormalWeb"/>
        <w:numPr>
          <w:ilvl w:val="0"/>
          <w:numId w:val="20"/>
        </w:numPr>
        <w:rPr>
          <w:rFonts w:ascii="Segoe UI" w:hAnsi="Segoe UI" w:cs="Segoe UI"/>
          <w:sz w:val="21"/>
          <w:szCs w:val="21"/>
        </w:rPr>
      </w:pPr>
      <w:r>
        <w:rPr>
          <w:rFonts w:ascii="Segoe UI" w:hAnsi="Segoe UI" w:cs="Segoe UI"/>
          <w:sz w:val="21"/>
          <w:szCs w:val="21"/>
        </w:rPr>
        <w:t>NTLM (Exchange on-premises only)</w:t>
      </w:r>
    </w:p>
    <w:p w14:paraId="63712BFB" w14:textId="77777777" w:rsidR="004F0F22" w:rsidRDefault="004F0F22" w:rsidP="004F0F22">
      <w:pPr>
        <w:pStyle w:val="NormalWeb"/>
        <w:numPr>
          <w:ilvl w:val="0"/>
          <w:numId w:val="20"/>
        </w:numPr>
        <w:rPr>
          <w:rFonts w:ascii="Segoe UI" w:hAnsi="Segoe UI" w:cs="Segoe UI"/>
          <w:sz w:val="21"/>
          <w:szCs w:val="21"/>
        </w:rPr>
      </w:pPr>
      <w:r>
        <w:rPr>
          <w:rFonts w:ascii="Segoe UI" w:hAnsi="Segoe UI" w:cs="Segoe UI"/>
          <w:sz w:val="21"/>
          <w:szCs w:val="21"/>
        </w:rPr>
        <w:t>Basic (no longer recommended)</w:t>
      </w:r>
    </w:p>
    <w:p w14:paraId="07B133FF" w14:textId="77777777" w:rsidR="004F0F22" w:rsidRPr="004F0F22" w:rsidRDefault="006D3AEC" w:rsidP="004F0F22">
      <w:pPr>
        <w:rPr>
          <w:rStyle w:val="Hyperlink"/>
          <w:lang w:val="en-US"/>
        </w:rPr>
      </w:pPr>
      <w:hyperlink r:id="rId32" w:history="1">
        <w:r w:rsidR="004F0F22" w:rsidRPr="00CE3E50">
          <w:rPr>
            <w:rStyle w:val="Hyperlink"/>
            <w:lang w:val="en-US"/>
          </w:rPr>
          <w:t>https://docs.microsoft.com/en-us/exchange/client-developer/exchange-web-services/how-to-authenticate-an-ews-application-by-using-oauth</w:t>
        </w:r>
      </w:hyperlink>
    </w:p>
    <w:p w14:paraId="23634F20" w14:textId="5139775B" w:rsidR="00D14F76" w:rsidRPr="004C1983" w:rsidRDefault="004C1983" w:rsidP="004C1983">
      <w:pPr>
        <w:pStyle w:val="Heading3"/>
        <w:rPr>
          <w:lang w:val="en-US"/>
        </w:rPr>
      </w:pPr>
      <w:bookmarkStart w:id="23" w:name="_Toc53419362"/>
      <w:r>
        <w:rPr>
          <w:lang w:val="en-US"/>
        </w:rPr>
        <w:t>Rooms für</w:t>
      </w:r>
      <w:r w:rsidR="00D14F76" w:rsidRPr="004C1983">
        <w:rPr>
          <w:lang w:val="en-US"/>
        </w:rPr>
        <w:t xml:space="preserve"> OAuth Authentication</w:t>
      </w:r>
      <w:r>
        <w:rPr>
          <w:lang w:val="en-US"/>
        </w:rPr>
        <w:t xml:space="preserve"> konfigurieren</w:t>
      </w:r>
      <w:bookmarkEnd w:id="23"/>
    </w:p>
    <w:p w14:paraId="72CFBA25" w14:textId="77777777" w:rsidR="002E0545" w:rsidRPr="008E57E9" w:rsidRDefault="002E0545" w:rsidP="002E0545">
      <w:r w:rsidRPr="008E57E9">
        <w:t xml:space="preserve">In Setting </w:t>
      </w:r>
      <w:r w:rsidRPr="00C01D65">
        <w:rPr>
          <w:lang w:val="en-US"/>
        </w:rPr>
        <w:sym w:font="Wingdings" w:char="F0E0"/>
      </w:r>
      <w:r w:rsidRPr="008E57E9">
        <w:t xml:space="preserve"> Personen </w:t>
      </w:r>
      <w:r w:rsidRPr="00C01D65">
        <w:rPr>
          <w:lang w:val="en-US"/>
        </w:rPr>
        <w:sym w:font="Wingdings" w:char="F0E0"/>
      </w:r>
      <w:r w:rsidRPr="008E57E9">
        <w:t xml:space="preserve"> Person muss der Sync</w:t>
      </w:r>
      <w:r>
        <w:t>.</w:t>
      </w:r>
      <w:r w:rsidRPr="008E57E9">
        <w:t xml:space="preserve"> Modus gesetzt</w:t>
      </w:r>
      <w:r>
        <w:t xml:space="preserve"> werden</w:t>
      </w:r>
    </w:p>
    <w:p w14:paraId="1469A2EE" w14:textId="77777777" w:rsidR="00D14F76" w:rsidRDefault="00D14F76" w:rsidP="00D14F76">
      <w:pPr>
        <w:rPr>
          <w:lang w:val="en-US"/>
        </w:rPr>
      </w:pPr>
      <w:r>
        <w:rPr>
          <w:noProof/>
        </w:rPr>
        <w:lastRenderedPageBreak/>
        <w:drawing>
          <wp:inline distT="0" distB="0" distL="0" distR="0" wp14:anchorId="4F3BBA08" wp14:editId="415C995A">
            <wp:extent cx="3399989" cy="300289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474" r="37838"/>
                    <a:stretch/>
                  </pic:blipFill>
                  <pic:spPr bwMode="auto">
                    <a:xfrm>
                      <a:off x="0" y="0"/>
                      <a:ext cx="3415601" cy="3016679"/>
                    </a:xfrm>
                    <a:prstGeom prst="rect">
                      <a:avLst/>
                    </a:prstGeom>
                    <a:ln>
                      <a:noFill/>
                    </a:ln>
                    <a:extLst>
                      <a:ext uri="{53640926-AAD7-44D8-BBD7-CCE9431645EC}">
                        <a14:shadowObscured xmlns:a14="http://schemas.microsoft.com/office/drawing/2010/main"/>
                      </a:ext>
                    </a:extLst>
                  </pic:spPr>
                </pic:pic>
              </a:graphicData>
            </a:graphic>
          </wp:inline>
        </w:drawing>
      </w:r>
    </w:p>
    <w:p w14:paraId="5BDC4B9E" w14:textId="77777777" w:rsidR="00E57475" w:rsidRDefault="00E57475" w:rsidP="00E57475">
      <w:pPr>
        <w:tabs>
          <w:tab w:val="left" w:pos="922"/>
        </w:tabs>
        <w:jc w:val="left"/>
      </w:pPr>
      <w:r w:rsidRPr="001723E8">
        <w:t>Die</w:t>
      </w:r>
      <w:r>
        <w:t xml:space="preserve"> korrekte URL wird bereits vorausgefüllt:</w:t>
      </w:r>
    </w:p>
    <w:p w14:paraId="2D4DCAA9" w14:textId="77777777" w:rsidR="00E57475" w:rsidRPr="001723E8" w:rsidRDefault="006D3AEC" w:rsidP="00E57475">
      <w:pPr>
        <w:jc w:val="left"/>
      </w:pPr>
      <w:hyperlink r:id="rId34" w:history="1">
        <w:r w:rsidR="00E57475" w:rsidRPr="001723E8">
          <w:rPr>
            <w:rStyle w:val="Hyperlink"/>
          </w:rPr>
          <w:t>https://outlook.office365.com/EWS/Exchange.asmx</w:t>
        </w:r>
      </w:hyperlink>
    </w:p>
    <w:p w14:paraId="1C647C34" w14:textId="77777777" w:rsidR="00E57475" w:rsidRPr="008D7FAE" w:rsidRDefault="00E57475" w:rsidP="00713C50">
      <w:pPr>
        <w:jc w:val="left"/>
      </w:pPr>
      <w:r w:rsidRPr="008D7FAE">
        <w:t>Auf dem Applikationsserver müssen die Anmeledinformationen in das   RoomsAppSettings.config eingetragen werden. Dafür können diese Schritte befolgt werden:</w:t>
      </w:r>
    </w:p>
    <w:p w14:paraId="19AE9591" w14:textId="3ACF9CBC" w:rsidR="00C25094" w:rsidRPr="00C25094" w:rsidRDefault="00C25094" w:rsidP="00C25094">
      <w:pPr>
        <w:pStyle w:val="ListParagraph"/>
        <w:numPr>
          <w:ilvl w:val="0"/>
          <w:numId w:val="22"/>
        </w:numPr>
      </w:pPr>
      <w:r w:rsidRPr="00C25094">
        <w:t>Öffnen Sie einen Browser, und navigieren Sie zum Azure Active Directory Admin Center. Melden Sie sich mit einem persönlichen Konto (auch: Microsoft-Konto) oder einem Geschäfts- oder Schulkonto an.</w:t>
      </w:r>
    </w:p>
    <w:p w14:paraId="59AC9AB0" w14:textId="6F6EFE9E" w:rsidR="00C25094" w:rsidRPr="00C25094" w:rsidRDefault="00C25094" w:rsidP="00C25094">
      <w:pPr>
        <w:pStyle w:val="ListParagraph"/>
        <w:numPr>
          <w:ilvl w:val="0"/>
          <w:numId w:val="22"/>
        </w:numPr>
      </w:pPr>
      <w:r w:rsidRPr="00C25094">
        <w:t>Wählen Sie in der linken Navigationsleiste Azure Active Directory aus, und wählen Sie dann App-Registrierungen unter Verwalten aus.</w:t>
      </w:r>
    </w:p>
    <w:p w14:paraId="4DB748EC" w14:textId="0EBDBC7E" w:rsidR="00C25094" w:rsidRPr="00C25094" w:rsidRDefault="00C25094" w:rsidP="00C25094">
      <w:pPr>
        <w:pStyle w:val="ListParagraph"/>
        <w:numPr>
          <w:ilvl w:val="0"/>
          <w:numId w:val="22"/>
        </w:numPr>
      </w:pPr>
      <w:r w:rsidRPr="00C25094">
        <w:t>Wählen Sie Neue Registrierung aus. Legen Sie auf der Seite Anwendung registrieren die Werte wie folgt fest.</w:t>
      </w:r>
    </w:p>
    <w:p w14:paraId="0B7570A9" w14:textId="77777777" w:rsidR="00C25094" w:rsidRPr="00C25094" w:rsidRDefault="00C25094" w:rsidP="00C25094">
      <w:pPr>
        <w:pStyle w:val="ListParagraph"/>
        <w:numPr>
          <w:ilvl w:val="1"/>
          <w:numId w:val="22"/>
        </w:numPr>
      </w:pPr>
      <w:r w:rsidRPr="00C25094">
        <w:t>Geben Sie unter Name einen Anzeigenamen für Ihre App an.</w:t>
      </w:r>
    </w:p>
    <w:p w14:paraId="336FBE97" w14:textId="77777777" w:rsidR="00C25094" w:rsidRPr="00C25094" w:rsidRDefault="00C25094" w:rsidP="00C25094">
      <w:pPr>
        <w:pStyle w:val="ListParagraph"/>
        <w:numPr>
          <w:ilvl w:val="1"/>
          <w:numId w:val="22"/>
        </w:numPr>
      </w:pPr>
      <w:r w:rsidRPr="00C25094">
        <w:t>Legen Sie Unterstützte Kontotypen auf den Wert fest, der für Ihr Szenario sinnvoll sind.</w:t>
      </w:r>
    </w:p>
    <w:p w14:paraId="60EF6D5C" w14:textId="77777777" w:rsidR="00C25094" w:rsidRPr="00C25094" w:rsidRDefault="00C25094" w:rsidP="00C25094">
      <w:pPr>
        <w:pStyle w:val="ListParagraph"/>
        <w:numPr>
          <w:ilvl w:val="1"/>
          <w:numId w:val="22"/>
        </w:numPr>
      </w:pPr>
      <w:r w:rsidRPr="00C25094">
        <w:t>Ändern Sie für URI umleiten die Dropdownliste in Öffentlicher Client (mobil &amp; Desktop), und legen Sie den Wert auf urn:ietf:wg:oauth:2.0:oob fest.</w:t>
      </w:r>
    </w:p>
    <w:p w14:paraId="5C435FB3" w14:textId="3F89EF5C" w:rsidR="00C25094" w:rsidRPr="00C25094" w:rsidRDefault="00C25094" w:rsidP="00C25094">
      <w:pPr>
        <w:pStyle w:val="ListParagraph"/>
        <w:numPr>
          <w:ilvl w:val="0"/>
          <w:numId w:val="22"/>
        </w:numPr>
      </w:pPr>
      <w:r w:rsidRPr="00C25094">
        <w:t>Wählen Sie Registrieren aus. Kopieren Sie auf der nächsten Seite den Wert der Anwendungs-ID (Client-ID), und speichern Sie ihn. Sie benötigen ihn im nächsten Schritt.</w:t>
      </w:r>
    </w:p>
    <w:p w14:paraId="1FBB4AD8" w14:textId="7CF7F1BD" w:rsidR="00C25094" w:rsidRPr="00C25094" w:rsidRDefault="00C25094" w:rsidP="00C25094">
      <w:pPr>
        <w:pStyle w:val="ListParagraph"/>
        <w:numPr>
          <w:ilvl w:val="0"/>
          <w:numId w:val="22"/>
        </w:numPr>
      </w:pPr>
      <w:r w:rsidRPr="00C25094">
        <w:t>Wählen Sie in der linken Navigation unter Verwalten die Option API-Berechtigungen aus.</w:t>
      </w:r>
    </w:p>
    <w:p w14:paraId="6F32FAC3" w14:textId="71B8BE33" w:rsidR="00C25094" w:rsidRDefault="00C25094" w:rsidP="009533A8">
      <w:pPr>
        <w:pStyle w:val="ListParagraph"/>
        <w:numPr>
          <w:ilvl w:val="0"/>
          <w:numId w:val="22"/>
        </w:numPr>
      </w:pPr>
      <w:r w:rsidRPr="00C25094">
        <w:t>Wählen Sie Berechtigung hinzufügen aus. Wählen Sie auf der Seite API-Berechtigungen anfordern unter Unterstützte Legacy-APIs die Option Exchange aus.</w:t>
      </w:r>
    </w:p>
    <w:p w14:paraId="27397645" w14:textId="6120DD2A" w:rsidR="001D33B2" w:rsidRDefault="001D33B2" w:rsidP="001D33B2">
      <w:pPr>
        <w:pStyle w:val="ListParagraph"/>
        <w:numPr>
          <w:ilvl w:val="0"/>
          <w:numId w:val="22"/>
        </w:numPr>
      </w:pPr>
      <w:r>
        <w:t>Wählen Sie Anwendungsberechtigungen und dann full_access_as_app aus. Klicken Sie auf Berechtigungen hinzufügen.</w:t>
      </w:r>
    </w:p>
    <w:p w14:paraId="627B035D" w14:textId="77777777" w:rsidR="001D33B2" w:rsidRDefault="001D33B2" w:rsidP="001D33B2">
      <w:pPr>
        <w:pStyle w:val="ListParagraph"/>
        <w:numPr>
          <w:ilvl w:val="0"/>
          <w:numId w:val="22"/>
        </w:numPr>
      </w:pPr>
      <w:r>
        <w:t>Wählen Sie Administratorzustimmung für Organisation gewähren aus, und bestätigen Sie Ihre Auswahl im Dialogfeld "Zustimmung".</w:t>
      </w:r>
    </w:p>
    <w:p w14:paraId="5330D5DE" w14:textId="77777777" w:rsidR="001D33B2" w:rsidRDefault="001D33B2" w:rsidP="001D33B2">
      <w:pPr>
        <w:pStyle w:val="ListParagraph"/>
        <w:numPr>
          <w:ilvl w:val="0"/>
          <w:numId w:val="22"/>
        </w:numPr>
      </w:pPr>
      <w:r>
        <w:t>Wählen Sie in der linken Navigation unter Verwalten die Option Zertifikate und Geheimnisse aus.</w:t>
      </w:r>
    </w:p>
    <w:p w14:paraId="1E094348" w14:textId="77777777" w:rsidR="001D33B2" w:rsidRDefault="001D33B2" w:rsidP="001D33B2">
      <w:pPr>
        <w:pStyle w:val="ListParagraph"/>
        <w:numPr>
          <w:ilvl w:val="0"/>
          <w:numId w:val="22"/>
        </w:numPr>
      </w:pPr>
      <w:r>
        <w:t>Wählen Sie Neuer geheimer Clientschlüssel aus, geben Sie eine kurze Beschreibung ein, und wählen Sie dann Hinzufügen aus.</w:t>
      </w:r>
    </w:p>
    <w:p w14:paraId="57658E1B" w14:textId="5A00651D" w:rsidR="009533A8" w:rsidRPr="00C25094" w:rsidRDefault="001D33B2" w:rsidP="001D33B2">
      <w:pPr>
        <w:pStyle w:val="ListParagraph"/>
        <w:numPr>
          <w:ilvl w:val="0"/>
          <w:numId w:val="22"/>
        </w:numPr>
      </w:pPr>
      <w:r>
        <w:t>Kopieren Sie den Wert des neu hinzugefügten geheimen Clientschlüssels, und speichern Sie ihn. Sie benötigen ihn später.</w:t>
      </w:r>
    </w:p>
    <w:p w14:paraId="17640028" w14:textId="427E7CA0" w:rsidR="001D33B2" w:rsidRPr="001D33B2" w:rsidRDefault="001D33B2" w:rsidP="00D14F76">
      <w:r w:rsidRPr="001D33B2">
        <w:lastRenderedPageBreak/>
        <w:t>Nun können die folgenden Z</w:t>
      </w:r>
      <w:r>
        <w:t xml:space="preserve">eilen zum RoomsAppSettings.config hinzugefügt werden und der Rooms Service neugestartet werden, </w:t>
      </w:r>
      <w:r w:rsidR="00AE69E7">
        <w:t>xxx sollte mit den Werten die man aus den vorherigen Schritten erlangt hat ersetzt werden</w:t>
      </w:r>
    </w:p>
    <w:bookmarkStart w:id="24" w:name="_MON_1664014419"/>
    <w:bookmarkEnd w:id="24"/>
    <w:p w14:paraId="6492B2EA" w14:textId="54633DC4" w:rsidR="00D14F76" w:rsidRDefault="001D6A90" w:rsidP="00D14F76">
      <w:pPr>
        <w:rPr>
          <w:lang w:val="en-US"/>
        </w:rPr>
      </w:pPr>
      <w:r>
        <w:rPr>
          <w:lang w:val="en-US"/>
        </w:rPr>
        <w:object w:dxaOrig="9026" w:dyaOrig="1586" w14:anchorId="65C6CDE6">
          <v:shape id="_x0000_i1032" type="#_x0000_t75" style="width:451.3pt;height:79.3pt" o:ole="">
            <v:imagedata r:id="rId35" o:title=""/>
          </v:shape>
          <o:OLEObject Type="Embed" ProgID="Word.OpenDocumentText.12" ShapeID="_x0000_i1032" DrawAspect="Content" ObjectID="_1683963545" r:id="rId36"/>
        </w:object>
      </w:r>
    </w:p>
    <w:p w14:paraId="6AE6AFF8" w14:textId="791A9C72" w:rsidR="00D14F76" w:rsidRPr="004C1983" w:rsidRDefault="00D14F76" w:rsidP="00D14F76">
      <w:pPr>
        <w:pStyle w:val="Heading3"/>
      </w:pPr>
      <w:bookmarkStart w:id="25" w:name="_Toc53419363"/>
      <w:r w:rsidRPr="004C1983">
        <w:t xml:space="preserve">Push </w:t>
      </w:r>
      <w:r w:rsidR="001541A5">
        <w:t xml:space="preserve">Notifikationen von </w:t>
      </w:r>
      <w:r w:rsidRPr="004C1983">
        <w:t>Exchange Online</w:t>
      </w:r>
      <w:bookmarkEnd w:id="25"/>
    </w:p>
    <w:p w14:paraId="3CDCA481" w14:textId="04FB63C9" w:rsidR="00D14F76" w:rsidRDefault="00D14F76" w:rsidP="00D14F76">
      <w:r w:rsidRPr="00D14F76">
        <w:t>Eine erfolgreiche Synchronisation bedingt das</w:t>
      </w:r>
      <w:r>
        <w:t xml:space="preserve">s Push Notifikationen vom Exchange Server and den WebService gesendet werden können siehe </w:t>
      </w:r>
      <w:r w:rsidR="003A289A">
        <w:fldChar w:fldCharType="begin"/>
      </w:r>
      <w:r w:rsidR="003A289A">
        <w:instrText xml:space="preserve"> REF _Ref53403568 \r \h </w:instrText>
      </w:r>
      <w:r w:rsidR="003A289A">
        <w:fldChar w:fldCharType="separate"/>
      </w:r>
      <w:r w:rsidR="000D128D">
        <w:t>5.1.3</w:t>
      </w:r>
      <w:r w:rsidR="003A289A">
        <w:fldChar w:fldCharType="end"/>
      </w:r>
      <w:r>
        <w:t>.</w:t>
      </w:r>
    </w:p>
    <w:p w14:paraId="3CB2E643" w14:textId="67550F5E" w:rsidR="003A289A" w:rsidRPr="00996C52" w:rsidRDefault="00996C52" w:rsidP="00D14F76">
      <w:r w:rsidRPr="00996C52">
        <w:t>Da sich bei Exchange O</w:t>
      </w:r>
      <w:r>
        <w:t xml:space="preserve">nline der Exchange Server bei Microsoft in der Cloud befindet, benötigt es öffentlichen Zugang zu dem WebService. </w:t>
      </w:r>
      <w:r w:rsidRPr="00996C52">
        <w:t>Mit Rooms 4.7.2010 ist es möglich eine separate URL für d</w:t>
      </w:r>
      <w:r>
        <w:t>en Service anzugeben:</w:t>
      </w:r>
    </w:p>
    <w:bookmarkStart w:id="26" w:name="_MON_1664015786"/>
    <w:bookmarkEnd w:id="26"/>
    <w:p w14:paraId="15BC153E" w14:textId="639DCB5D" w:rsidR="00D14F76" w:rsidRDefault="001D6A90" w:rsidP="00D14F76">
      <w:pPr>
        <w:rPr>
          <w:lang w:val="en-GB"/>
        </w:rPr>
      </w:pPr>
      <w:r>
        <w:rPr>
          <w:lang w:val="en-US"/>
        </w:rPr>
        <w:object w:dxaOrig="9026" w:dyaOrig="1359" w14:anchorId="16D5CE98">
          <v:shape id="_x0000_i1033" type="#_x0000_t75" style="width:451.3pt;height:67.95pt" o:ole="">
            <v:imagedata r:id="rId37" o:title=""/>
          </v:shape>
          <o:OLEObject Type="Embed" ProgID="Word.OpenDocumentText.12" ShapeID="_x0000_i1033" DrawAspect="Content" ObjectID="_1683963546" r:id="rId38"/>
        </w:object>
      </w:r>
    </w:p>
    <w:p w14:paraId="30155001" w14:textId="432D3D4A" w:rsidR="006B55D3" w:rsidRDefault="75C0EF11" w:rsidP="006B55D3">
      <w:pPr>
        <w:pStyle w:val="Heading2"/>
      </w:pPr>
      <w:bookmarkStart w:id="27" w:name="_Toc53419364"/>
      <w:r>
        <w:t>Exchange 2010</w:t>
      </w:r>
      <w:bookmarkEnd w:id="27"/>
    </w:p>
    <w:p w14:paraId="2ECD2D2A" w14:textId="77777777" w:rsidR="006B55D3" w:rsidRDefault="75C0EF11" w:rsidP="006B55D3">
      <w:r>
        <w:t>Um die Synchronisation mit einer MS Exchange 2010 Umgebung zuzulassen, muss der Account, unter dem der ROOMS Windows Service läuft, über die entsprechenden Zugriffsrechte verfügen. Anstelle von normalen Vollzugriffsrechten kann dafür das sogenannte Impersonierungsrecht vergeben werden, welches den Vorteil besitzt, dass es nur im Kontext der MS Exchange Web Services verwendet werden kann. Der berechtigte Account kann dann Aktionen im Namen eines anderen Benutzers ausführen, womit die ROOMS Umgebung im Namen eines bestimmten Benutzers auf dessen eigene Mailbox zugreifen kann.</w:t>
      </w:r>
    </w:p>
    <w:p w14:paraId="23441748" w14:textId="77777777" w:rsidR="006B55D3" w:rsidRDefault="75C0EF11" w:rsidP="006B55D3">
      <w:r>
        <w:t>Zur Vergabe des Rechts muss in der Exchange Management Konsole folgender Befehl ausgeführt werden (gilt für alle Benutzer der Organisation):</w:t>
      </w:r>
    </w:p>
    <w:bookmarkStart w:id="28" w:name="_MON_1559546350"/>
    <w:bookmarkEnd w:id="28"/>
    <w:p w14:paraId="0A12ED72" w14:textId="77777777" w:rsidR="006B55D3" w:rsidRDefault="002B288B" w:rsidP="006B55D3">
      <w:r>
        <w:rPr>
          <w:noProof/>
        </w:rPr>
        <w:object w:dxaOrig="9072" w:dyaOrig="540" w14:anchorId="3184A8D7">
          <v:shape id="_x0000_i1034" type="#_x0000_t75" alt="" style="width:454.05pt;height:27pt;mso-width-percent:0;mso-height-percent:0;mso-width-percent:0;mso-height-percent:0" o:ole="">
            <v:imagedata r:id="rId39" o:title=""/>
          </v:shape>
          <o:OLEObject Type="Embed" ProgID="Word.OpenDocumentText.12" ShapeID="_x0000_i1034" DrawAspect="Content" ObjectID="_1683963547" r:id="rId40"/>
        </w:object>
      </w:r>
    </w:p>
    <w:p w14:paraId="6A0ACDEA" w14:textId="77777777" w:rsidR="004D4CD8" w:rsidRPr="00AD7161" w:rsidRDefault="75C0EF11" w:rsidP="004D4CD8">
      <w:pPr>
        <w:pBdr>
          <w:top w:val="single" w:sz="4" w:space="1" w:color="auto"/>
          <w:left w:val="single" w:sz="4" w:space="1" w:color="auto"/>
          <w:bottom w:val="single" w:sz="4" w:space="1" w:color="auto"/>
          <w:right w:val="single" w:sz="4" w:space="1" w:color="auto"/>
        </w:pBdr>
        <w:shd w:val="clear" w:color="auto" w:fill="E6EED5"/>
      </w:pPr>
      <w:r w:rsidRPr="75C0EF11">
        <w:rPr>
          <w:rFonts w:ascii="Arial" w:eastAsia="Times New Roman" w:hAnsi="Arial" w:cs="Arial"/>
        </w:rPr>
        <w:t>Optional: Falls erwünscht, kann mittels Angabe eines Scopes die Berechtigung auf eine dedizierte Gruppe von Mailbox-Usern beschränkt werden. Dazu wird zuerst ein solcher Scope erstellt, danach wird der oben aufgeführte Befehl ausgeführt, diesmal aber mit Angabe des eben erstellten Scopes (es kann natürlich auch ein bereits vorhandener Scope verwendet werden):</w:t>
      </w:r>
    </w:p>
    <w:bookmarkStart w:id="29" w:name="_MON_1559548490"/>
    <w:bookmarkEnd w:id="29"/>
    <w:p w14:paraId="0CD48FD5" w14:textId="77777777" w:rsidR="004D4CD8" w:rsidRDefault="002B288B" w:rsidP="004D4CD8">
      <w:pPr>
        <w:pBdr>
          <w:top w:val="single" w:sz="4" w:space="1" w:color="auto"/>
          <w:left w:val="single" w:sz="4" w:space="1" w:color="auto"/>
          <w:bottom w:val="single" w:sz="4" w:space="1" w:color="auto"/>
          <w:right w:val="single" w:sz="4" w:space="1" w:color="auto"/>
        </w:pBdr>
        <w:shd w:val="clear" w:color="auto" w:fill="E6EED5"/>
      </w:pPr>
      <w:r>
        <w:rPr>
          <w:noProof/>
        </w:rPr>
        <w:object w:dxaOrig="9072" w:dyaOrig="180" w14:anchorId="3EAC6D7D">
          <v:shape id="_x0000_i1035" type="#_x0000_t75" alt="" style="width:454.05pt;height:9pt;mso-width-percent:0;mso-height-percent:0;mso-width-percent:0;mso-height-percent:0" o:ole="">
            <v:imagedata r:id="rId41" o:title=""/>
          </v:shape>
          <o:OLEObject Type="Embed" ProgID="Word.OpenDocumentText.12" ShapeID="_x0000_i1035" DrawAspect="Content" ObjectID="_1683963548" r:id="rId42"/>
        </w:object>
      </w:r>
    </w:p>
    <w:p w14:paraId="39B314DE" w14:textId="77777777" w:rsidR="004D4CD8" w:rsidRDefault="75C0EF11" w:rsidP="004D4CD8">
      <w:pPr>
        <w:pBdr>
          <w:top w:val="single" w:sz="4" w:space="1" w:color="auto"/>
          <w:left w:val="single" w:sz="4" w:space="1" w:color="auto"/>
          <w:bottom w:val="single" w:sz="4" w:space="1" w:color="auto"/>
          <w:right w:val="single" w:sz="4" w:space="1" w:color="auto"/>
        </w:pBdr>
        <w:shd w:val="clear" w:color="auto" w:fill="E6EED5"/>
      </w:pPr>
      <w:r w:rsidRPr="75C0EF11">
        <w:rPr>
          <w:rFonts w:ascii="Arial" w:eastAsia="Times New Roman" w:hAnsi="Arial" w:cs="Arial"/>
        </w:rPr>
        <w:t>Der Wert für den RecipientRestrictionFilter-Parameter kann sehr detailliert angegeben werden. Hierzu ein Beispiel, welches auf Domänengruppe und Benutzertyp filtert:</w:t>
      </w:r>
    </w:p>
    <w:bookmarkStart w:id="30" w:name="_MON_1559548525"/>
    <w:bookmarkEnd w:id="30"/>
    <w:p w14:paraId="51FE2A24" w14:textId="77777777" w:rsidR="004D4CD8" w:rsidRDefault="002B288B" w:rsidP="004D4CD8">
      <w:pPr>
        <w:pBdr>
          <w:top w:val="single" w:sz="4" w:space="1" w:color="auto"/>
          <w:left w:val="single" w:sz="4" w:space="1" w:color="auto"/>
          <w:bottom w:val="single" w:sz="4" w:space="1" w:color="auto"/>
          <w:right w:val="single" w:sz="4" w:space="1" w:color="auto"/>
        </w:pBdr>
        <w:shd w:val="clear" w:color="auto" w:fill="E6EED5"/>
      </w:pPr>
      <w:r>
        <w:rPr>
          <w:noProof/>
        </w:rPr>
        <w:object w:dxaOrig="9072" w:dyaOrig="1260" w14:anchorId="7324B542">
          <v:shape id="_x0000_i1036" type="#_x0000_t75" alt="" style="width:454.05pt;height:63pt;mso-width-percent:0;mso-height-percent:0;mso-width-percent:0;mso-height-percent:0" o:ole="">
            <v:imagedata r:id="rId43" o:title=""/>
          </v:shape>
          <o:OLEObject Type="Embed" ProgID="Word.OpenDocumentText.12" ShapeID="_x0000_i1036" DrawAspect="Content" ObjectID="_1683963549" r:id="rId44"/>
        </w:object>
      </w:r>
    </w:p>
    <w:p w14:paraId="3258A8D0" w14:textId="77777777" w:rsidR="004D4CD8" w:rsidRDefault="75C0EF11" w:rsidP="75C0EF11">
      <w:pPr>
        <w:pBdr>
          <w:top w:val="single" w:sz="4" w:space="1" w:color="auto"/>
          <w:left w:val="single" w:sz="4" w:space="1" w:color="auto"/>
          <w:bottom w:val="single" w:sz="4" w:space="1" w:color="auto"/>
          <w:right w:val="single" w:sz="4" w:space="1" w:color="auto"/>
        </w:pBdr>
        <w:shd w:val="clear" w:color="auto" w:fill="E6EED5"/>
        <w:rPr>
          <w:rFonts w:ascii="Arial" w:eastAsia="Times New Roman" w:hAnsi="Arial" w:cs="Arial"/>
        </w:rPr>
      </w:pPr>
      <w:r w:rsidRPr="75C0EF11">
        <w:rPr>
          <w:rFonts w:ascii="Arial" w:eastAsia="Times New Roman" w:hAnsi="Arial" w:cs="Arial"/>
        </w:rPr>
        <w:lastRenderedPageBreak/>
        <w:t>Je nach Exchange Version kann es sein, dass bei der Ausführung des New-ManagementRoleAssignement Befehls diese Zuweisung standardmässig disabled ist. In dem Fall kann dies wiefolgt aufgehoben werden:</w:t>
      </w:r>
    </w:p>
    <w:bookmarkStart w:id="31" w:name="_MON_1559548635"/>
    <w:bookmarkEnd w:id="31"/>
    <w:p w14:paraId="79A7C2C4" w14:textId="77777777" w:rsidR="004D4CD8" w:rsidRDefault="002B288B" w:rsidP="004D4CD8">
      <w:pPr>
        <w:pBdr>
          <w:top w:val="single" w:sz="4" w:space="1" w:color="auto"/>
          <w:left w:val="single" w:sz="4" w:space="1" w:color="auto"/>
          <w:bottom w:val="single" w:sz="4" w:space="1" w:color="auto"/>
          <w:right w:val="single" w:sz="4" w:space="1" w:color="auto"/>
        </w:pBdr>
        <w:shd w:val="clear" w:color="auto" w:fill="E6EED5"/>
      </w:pPr>
      <w:r>
        <w:rPr>
          <w:noProof/>
        </w:rPr>
        <w:object w:dxaOrig="9072" w:dyaOrig="180" w14:anchorId="44971CDB">
          <v:shape id="_x0000_i1037" type="#_x0000_t75" alt="" style="width:454.05pt;height:9pt;mso-width-percent:0;mso-height-percent:0;mso-width-percent:0;mso-height-percent:0" o:ole="">
            <v:imagedata r:id="rId45" o:title=""/>
          </v:shape>
          <o:OLEObject Type="Embed" ProgID="Word.OpenDocumentText.12" ShapeID="_x0000_i1037" DrawAspect="Content" ObjectID="_1683963550" r:id="rId46"/>
        </w:object>
      </w:r>
    </w:p>
    <w:p w14:paraId="270733A9" w14:textId="77777777" w:rsidR="004D4CD8" w:rsidRDefault="004D4CD8" w:rsidP="004D4CD8">
      <w:pPr>
        <w:pBdr>
          <w:top w:val="single" w:sz="4" w:space="1" w:color="auto"/>
          <w:left w:val="single" w:sz="4" w:space="1" w:color="auto"/>
          <w:bottom w:val="single" w:sz="4" w:space="1" w:color="auto"/>
          <w:right w:val="single" w:sz="4" w:space="1" w:color="auto"/>
        </w:pBdr>
        <w:shd w:val="clear" w:color="auto" w:fill="E6EED5"/>
      </w:pPr>
      <w:r>
        <w:rPr>
          <w:noProof/>
        </w:rPr>
        <w:drawing>
          <wp:inline distT="0" distB="0" distL="0" distR="0" wp14:anchorId="025D980C" wp14:editId="07777777">
            <wp:extent cx="4933950" cy="1651000"/>
            <wp:effectExtent l="0" t="0" r="0" b="6350"/>
            <wp:docPr id="14" name="Picture 14" descr="/download/attachments/56234319/worddav13113c2e33dbf8de7d55284ec02b9848.png?version=1&amp;modificationDate=1320673885968&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ownload/attachments/56234319/worddav13113c2e33dbf8de7d55284ec02b9848.png?version=1&amp;modificationDate=1320673885968&amp;api=v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1651000"/>
                    </a:xfrm>
                    <a:prstGeom prst="rect">
                      <a:avLst/>
                    </a:prstGeom>
                    <a:noFill/>
                    <a:ln>
                      <a:noFill/>
                    </a:ln>
                  </pic:spPr>
                </pic:pic>
              </a:graphicData>
            </a:graphic>
          </wp:inline>
        </w:drawing>
      </w:r>
    </w:p>
    <w:p w14:paraId="60081558" w14:textId="77777777" w:rsidR="004D4CD8" w:rsidRDefault="75C0EF11" w:rsidP="75C0EF11">
      <w:pPr>
        <w:pBdr>
          <w:top w:val="single" w:sz="4" w:space="1" w:color="auto"/>
          <w:left w:val="single" w:sz="4" w:space="1" w:color="auto"/>
          <w:bottom w:val="single" w:sz="4" w:space="1" w:color="auto"/>
          <w:right w:val="single" w:sz="4" w:space="1" w:color="auto"/>
        </w:pBdr>
        <w:shd w:val="clear" w:color="auto" w:fill="E6EED5"/>
        <w:rPr>
          <w:rFonts w:ascii="Arial" w:eastAsia="Times New Roman" w:hAnsi="Arial" w:cs="Arial"/>
        </w:rPr>
      </w:pPr>
      <w:r w:rsidRPr="75C0EF11">
        <w:rPr>
          <w:rFonts w:ascii="Arial" w:eastAsia="Times New Roman" w:hAnsi="Arial" w:cs="Arial"/>
        </w:rPr>
        <w:t>Das oben als „Datenrecht" bezeichnete Impersonierungsrecht kann nur auf Stufe Mailbox Server oder Mailbox, nicht aber auf einzelnen Folders oder Elementen vergeben werden. Der Grund liegt darin, dass der MS Exchange Server die Impersonierung vorzeitig (bei Verbindungsaufnahme) durchführt und danach (beim Zugriff auf Folder und Elemente) keine Unterscheidung zwischen echten und impersonierten Benutzern mehr macht (auch in den Log-Files ist nicht ersichtlich, ob es sich um einen impersonierten Benutzer handelt oder nicht).</w:t>
      </w:r>
    </w:p>
    <w:p w14:paraId="7A6652C8" w14:textId="77777777" w:rsidR="004D4CD8" w:rsidRDefault="75C0EF11" w:rsidP="004D4CD8">
      <w:pPr>
        <w:pBdr>
          <w:top w:val="single" w:sz="4" w:space="1" w:color="auto"/>
          <w:left w:val="single" w:sz="4" w:space="1" w:color="auto"/>
          <w:bottom w:val="single" w:sz="4" w:space="1" w:color="auto"/>
          <w:right w:val="single" w:sz="4" w:space="1" w:color="auto"/>
        </w:pBdr>
        <w:shd w:val="clear" w:color="auto" w:fill="E6EED5"/>
      </w:pPr>
      <w:r w:rsidRPr="75C0EF11">
        <w:rPr>
          <w:rFonts w:ascii="Arial" w:eastAsia="Times New Roman" w:hAnsi="Arial" w:cs="Arial"/>
        </w:rPr>
        <w:t xml:space="preserve">Der verwendete Account darf </w:t>
      </w:r>
      <w:r w:rsidRPr="75C0EF11">
        <w:rPr>
          <w:rFonts w:ascii="Arial" w:eastAsia="Times New Roman" w:hAnsi="Arial" w:cs="Arial"/>
          <w:b/>
          <w:bCs/>
        </w:rPr>
        <w:t>kein</w:t>
      </w:r>
      <w:r w:rsidRPr="75C0EF11">
        <w:rPr>
          <w:rFonts w:ascii="Arial" w:eastAsia="Times New Roman" w:hAnsi="Arial" w:cs="Arial"/>
        </w:rPr>
        <w:t xml:space="preserve"> MS Exchange Administrator sein!</w:t>
      </w:r>
    </w:p>
    <w:p w14:paraId="3B42117C" w14:textId="77777777" w:rsidR="004D4CD8" w:rsidRPr="00AD7161" w:rsidRDefault="75C0EF11" w:rsidP="004D4CD8">
      <w:r>
        <w:t>Zudem müssen die sogenannten Client Throttling Policies berücksichtigt werden, mit denen sich der MS Exchange 2010 vor Angriffen schützt und für eine gerechte Verteilung der Ressourcen sorgt. Um einen uneingeschränkten Zugriff für ROOMS sicherzustellen, ist das Absetzen folgender Befehle in der Exchange Management Konsole erforderlich:</w:t>
      </w:r>
    </w:p>
    <w:bookmarkStart w:id="32" w:name="_MON_1559548838"/>
    <w:bookmarkEnd w:id="32"/>
    <w:p w14:paraId="12D09D25" w14:textId="77777777" w:rsidR="004D4CD8" w:rsidRDefault="002B288B" w:rsidP="006B55D3">
      <w:r>
        <w:rPr>
          <w:noProof/>
        </w:rPr>
        <w:object w:dxaOrig="9072" w:dyaOrig="900" w14:anchorId="0E8D96B3">
          <v:shape id="_x0000_i1038" type="#_x0000_t75" alt="" style="width:454.05pt;height:45pt;mso-width-percent:0;mso-height-percent:0;mso-width-percent:0;mso-height-percent:0" o:ole="">
            <v:imagedata r:id="rId47" o:title=""/>
          </v:shape>
          <o:OLEObject Type="Embed" ProgID="Word.OpenDocumentText.12" ShapeID="_x0000_i1038" DrawAspect="Content" ObjectID="_1683963551" r:id="rId48"/>
        </w:object>
      </w:r>
    </w:p>
    <w:p w14:paraId="0936B27C" w14:textId="77777777" w:rsidR="00BC5936" w:rsidRPr="00AD7161" w:rsidRDefault="75C0EF11" w:rsidP="00BC5936">
      <w:pPr>
        <w:pBdr>
          <w:top w:val="single" w:sz="4" w:space="1" w:color="auto"/>
          <w:left w:val="single" w:sz="4" w:space="4" w:color="auto"/>
          <w:bottom w:val="single" w:sz="4" w:space="1" w:color="auto"/>
          <w:right w:val="single" w:sz="4" w:space="4" w:color="auto"/>
        </w:pBdr>
        <w:shd w:val="clear" w:color="auto" w:fill="E6EED5"/>
      </w:pPr>
      <w:r w:rsidRPr="75C0EF11">
        <w:rPr>
          <w:rFonts w:ascii="Arial" w:eastAsia="Times New Roman" w:hAnsi="Arial" w:cs="Arial"/>
        </w:rPr>
        <w:t>Die oben aufgeführten Befehle gelten für MS Exchange 2010 SP1 und höher. Falls Ihr Service Pack Level unter SP1 ist (wir empfehlen die Aktualisierung), müssen unterstehende Befehle ausgeführt werden.</w:t>
      </w:r>
    </w:p>
    <w:bookmarkStart w:id="33" w:name="_MON_1559548957"/>
    <w:bookmarkEnd w:id="33"/>
    <w:p w14:paraId="68E02E5A" w14:textId="77777777" w:rsidR="00BC5936" w:rsidRPr="006B55D3" w:rsidRDefault="002B288B" w:rsidP="00BC5936">
      <w:pPr>
        <w:pBdr>
          <w:top w:val="single" w:sz="4" w:space="1" w:color="auto"/>
          <w:left w:val="single" w:sz="4" w:space="4" w:color="auto"/>
          <w:bottom w:val="single" w:sz="4" w:space="1" w:color="auto"/>
          <w:right w:val="single" w:sz="4" w:space="4" w:color="auto"/>
        </w:pBdr>
        <w:shd w:val="clear" w:color="auto" w:fill="E6EED5"/>
      </w:pPr>
      <w:r>
        <w:rPr>
          <w:noProof/>
        </w:rPr>
        <w:object w:dxaOrig="9072" w:dyaOrig="900" w14:anchorId="7EE48EC9">
          <v:shape id="_x0000_i1039" type="#_x0000_t75" alt="" style="width:454.05pt;height:45pt;mso-width-percent:0;mso-height-percent:0;mso-width-percent:0;mso-height-percent:0" o:ole="">
            <v:imagedata r:id="rId49" o:title=""/>
          </v:shape>
          <o:OLEObject Type="Embed" ProgID="Word.OpenDocumentText.12" ShapeID="_x0000_i1039" DrawAspect="Content" ObjectID="_1683963552" r:id="rId50"/>
        </w:object>
      </w:r>
    </w:p>
    <w:p w14:paraId="239D23C1" w14:textId="77777777" w:rsidR="00BC5936" w:rsidRPr="00AD7161" w:rsidRDefault="75C0EF11" w:rsidP="00BC5936">
      <w:r>
        <w:t>Weitere Informationen zu den verschiedenen Themen dieser Seite sind hier zu finden:</w:t>
      </w:r>
    </w:p>
    <w:p w14:paraId="69ED9C06" w14:textId="47E08A23" w:rsidR="00E725DD" w:rsidRDefault="006D3AEC" w:rsidP="00BC5936">
      <w:pPr>
        <w:jc w:val="left"/>
      </w:pPr>
      <w:hyperlink r:id="rId51">
        <w:r w:rsidR="75C0EF11" w:rsidRPr="75C0EF11">
          <w:rPr>
            <w:rStyle w:val="Hyperlink"/>
          </w:rPr>
          <w:t>Konfiguration Exchange Impersonation</w:t>
        </w:r>
      </w:hyperlink>
      <w:r w:rsidR="75C0EF11">
        <w:t>:</w:t>
      </w:r>
      <w:r w:rsidR="00BC5936">
        <w:br/>
      </w:r>
      <w:r w:rsidR="75C0EF11">
        <w:t>http://msdn.microsoft.com/en-us/library/bb204095.aspx</w:t>
      </w:r>
      <w:r w:rsidR="00BC5936">
        <w:br/>
      </w:r>
      <w:hyperlink r:id="rId52">
        <w:r w:rsidR="75C0EF11" w:rsidRPr="75C0EF11">
          <w:rPr>
            <w:rStyle w:val="Hyperlink"/>
          </w:rPr>
          <w:t>ManagementScope erstellen (Technet)</w:t>
        </w:r>
      </w:hyperlink>
      <w:r w:rsidR="75C0EF11">
        <w:t>:</w:t>
      </w:r>
      <w:r w:rsidR="00BC5936">
        <w:br/>
      </w:r>
      <w:r w:rsidR="75C0EF11">
        <w:t>http://technet.microsoft.com/en-us/library/dd335137%28EXCHG.140%29.aspx</w:t>
      </w:r>
      <w:r w:rsidR="00BC5936">
        <w:br/>
      </w:r>
      <w:hyperlink r:id="rId53">
        <w:r w:rsidR="75C0EF11" w:rsidRPr="75C0EF11">
          <w:rPr>
            <w:rStyle w:val="Hyperlink"/>
          </w:rPr>
          <w:t>Throttling Policies</w:t>
        </w:r>
      </w:hyperlink>
      <w:r w:rsidR="75C0EF11">
        <w:t>:</w:t>
      </w:r>
      <w:r w:rsidR="00BC5936">
        <w:br/>
      </w:r>
      <w:r w:rsidR="75C0EF11">
        <w:t>http://technet.microsoft.com/en-us/library/dd298094.aspx</w:t>
      </w:r>
    </w:p>
    <w:p w14:paraId="0C202C65" w14:textId="77777777" w:rsidR="00E725DD" w:rsidRDefault="00E725DD">
      <w:pPr>
        <w:jc w:val="left"/>
      </w:pPr>
      <w:r>
        <w:br w:type="page"/>
      </w:r>
    </w:p>
    <w:p w14:paraId="718845B1" w14:textId="77777777" w:rsidR="00EE1FD6" w:rsidRDefault="75C0EF11" w:rsidP="005C0DCA">
      <w:pPr>
        <w:pStyle w:val="Heading2"/>
      </w:pPr>
      <w:bookmarkStart w:id="34" w:name="_Toc53419365"/>
      <w:r>
        <w:lastRenderedPageBreak/>
        <w:t>Exchange 2007</w:t>
      </w:r>
      <w:bookmarkEnd w:id="34"/>
    </w:p>
    <w:p w14:paraId="0286BB4E" w14:textId="77777777" w:rsidR="005C0DCA" w:rsidRDefault="75C0EF11" w:rsidP="005C0DCA">
      <w:r>
        <w:t>Um die Synchronisation mit einer MS Exchange 2007 Umgebung zuzulassen, muss der Account, unter dem der ROOMS Windows Service läuft, über die entsprechenden Zugriffsrechte verfügen. Anstelle von normalen Vollzugriffsrechten kann dafür das sogenannte Impersonierungsrecht vergeben werden, welches den Vorteil besitzt, dass es nur im Kontext der MS Exchange Web Services verwendet werden kann. Der berechtigte Account kann dann Aktionen im Namen eines anderen Benutzers ausführen, womit die ROOMS Umgebung im Namen eines bestimmten Benutzers auf dessen eigene Mailbox zugreifen kann.</w:t>
      </w:r>
    </w:p>
    <w:p w14:paraId="6687BEC8" w14:textId="77777777" w:rsidR="005C0DCA" w:rsidRDefault="75C0EF11" w:rsidP="005C0DCA">
      <w:r>
        <w:t>Zum Vergeben dieses Rechts müssen in der Exchange Management Konsole zwei Befehle ausgeführt werden: Der Erste zum Zuweisen des „Funktionsrechts", um auf den Client Access Server zugreifen zu dürfen; der Zweite zum Zuweisen der „Datenrechte", um auf die entsprechenden Mailbox Server (und damit auf deren Mailboxen) zugreifen zu dürfen. Im Folgenden werden die beiden Befehle exemplarisch dargestellt:</w:t>
      </w:r>
    </w:p>
    <w:bookmarkStart w:id="35" w:name="_MON_1559546514"/>
    <w:bookmarkEnd w:id="35"/>
    <w:p w14:paraId="5ADB2D7A" w14:textId="77777777" w:rsidR="005C0DCA" w:rsidRDefault="002B288B" w:rsidP="005C0DCA">
      <w:r>
        <w:rPr>
          <w:noProof/>
        </w:rPr>
        <w:object w:dxaOrig="9072" w:dyaOrig="1440" w14:anchorId="27966817">
          <v:shape id="_x0000_i1040" type="#_x0000_t75" alt="" style="width:454.05pt;height:1in;mso-width-percent:0;mso-height-percent:0;mso-width-percent:0;mso-height-percent:0" o:ole="">
            <v:imagedata r:id="rId54" o:title=""/>
          </v:shape>
          <o:OLEObject Type="Embed" ProgID="Word.OpenDocumentText.12" ShapeID="_x0000_i1040" DrawAspect="Content" ObjectID="_1683963553" r:id="rId55"/>
        </w:object>
      </w:r>
    </w:p>
    <w:p w14:paraId="48043205" w14:textId="77777777" w:rsidR="005C0DCA" w:rsidRDefault="005C0DCA" w:rsidP="005C0DCA">
      <w:r>
        <w:rPr>
          <w:noProof/>
        </w:rPr>
        <w:drawing>
          <wp:inline distT="0" distB="0" distL="0" distR="0" wp14:anchorId="3F52F8DF" wp14:editId="07777777">
            <wp:extent cx="3860800" cy="2190750"/>
            <wp:effectExtent l="0" t="0" r="6350" b="0"/>
            <wp:docPr id="5" name="Picture 5" descr="/download/attachments/56234318/worddav13113c2e33dbf8de7d44284ec03b9847.png?version=1&amp;modificationDate=132039940000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attachments/56234318/worddav13113c2e33dbf8de7d44284ec03b9847.png?version=1&amp;modificationDate=1320399400009&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60800" cy="2190750"/>
                    </a:xfrm>
                    <a:prstGeom prst="rect">
                      <a:avLst/>
                    </a:prstGeom>
                    <a:noFill/>
                    <a:ln>
                      <a:noFill/>
                    </a:ln>
                  </pic:spPr>
                </pic:pic>
              </a:graphicData>
            </a:graphic>
          </wp:inline>
        </w:drawing>
      </w:r>
    </w:p>
    <w:p w14:paraId="7781BC02" w14:textId="77777777" w:rsidR="004D4CD8" w:rsidRPr="004D4CD8" w:rsidRDefault="75C0EF11" w:rsidP="75C0EF11">
      <w:pPr>
        <w:pBdr>
          <w:top w:val="single" w:sz="4" w:space="1" w:color="auto"/>
          <w:left w:val="single" w:sz="4" w:space="4" w:color="auto"/>
          <w:bottom w:val="single" w:sz="4" w:space="1" w:color="auto"/>
          <w:right w:val="single" w:sz="4" w:space="4" w:color="auto"/>
        </w:pBdr>
        <w:shd w:val="clear" w:color="auto" w:fill="E6EED5"/>
        <w:rPr>
          <w:rFonts w:ascii="Arial" w:eastAsia="Times New Roman" w:hAnsi="Arial" w:cs="Arial"/>
        </w:rPr>
      </w:pPr>
      <w:r w:rsidRPr="75C0EF11">
        <w:rPr>
          <w:rFonts w:ascii="Arial" w:eastAsia="Times New Roman" w:hAnsi="Arial" w:cs="Arial"/>
        </w:rPr>
        <w:t>Das oben als „Datenrecht" bezeichnete Impersonierungsrecht kann nur auf Stufe Mailbox Server oder Mailbox, nicht aber auf einzelnen Folders oder Elementen vergeben werden. Der Grund liegt darin, dass der MS Exchange Server die Impersonierung vorzeitig (bei Verbindungsaufnahme) durchführt und danach (beim Zugriff auf Folder und Elemente) keine Unterscheidung zwischen echten und impersonierten Benutzern mehr macht (auch in den Log-Files ist nicht ersichtlich, ob es sich um einen impersonierten Benutzer handelt oder nicht).</w:t>
      </w:r>
    </w:p>
    <w:p w14:paraId="27191ADE" w14:textId="77777777" w:rsidR="00BC5936" w:rsidRDefault="75C0EF11" w:rsidP="00BC5936">
      <w:pPr>
        <w:pStyle w:val="Heading2"/>
      </w:pPr>
      <w:bookmarkStart w:id="36" w:name="_Toc53419366"/>
      <w:r>
        <w:t>Outlook Addin</w:t>
      </w:r>
      <w:bookmarkEnd w:id="36"/>
    </w:p>
    <w:p w14:paraId="29DFA64A" w14:textId="77777777" w:rsidR="00BC5936" w:rsidRPr="00BC5936" w:rsidRDefault="75C0EF11" w:rsidP="00BC5936">
      <w:r w:rsidRPr="75C0EF11">
        <w:rPr>
          <w:rFonts w:ascii="Arial" w:eastAsia="Times New Roman" w:hAnsi="Arial" w:cs="Arial"/>
        </w:rPr>
        <w:t>Es wird nur die 32Bit Version von MS Outlook unterstützt.</w:t>
      </w:r>
    </w:p>
    <w:p w14:paraId="5AC3A257" w14:textId="77777777" w:rsidR="00BC5936" w:rsidRDefault="75C0EF11" w:rsidP="00BC5936">
      <w:pPr>
        <w:pStyle w:val="Heading3"/>
      </w:pPr>
      <w:bookmarkStart w:id="37" w:name="_Toc53419367"/>
      <w:r>
        <w:t>Allgemeines</w:t>
      </w:r>
      <w:bookmarkEnd w:id="37"/>
    </w:p>
    <w:p w14:paraId="16685D72" w14:textId="77777777" w:rsidR="00BC5936" w:rsidRDefault="75C0EF11" w:rsidP="00BC5936">
      <w:r>
        <w:t>Um Reservationen direkt in einem MS Outlook Client vornehmen zu können, muss das ROOMS OutlookAddin auf allen gewünschten Clients installiert werden. Die Installation muss mit dem für die jeweilige MS Outlook Version optimierten Setup Paket erfolgen. Ein Assistent fragt schrittweise nach den Konfigurationseinstellungen (Installationspfad und Root-Url der ROOMS Web Applikation) und führt die notwendigen Installationsaktionen aus. Nach der Installation steht das Addin allen Benutzern des entsprechenden Clients zur Verfügung.</w:t>
      </w:r>
    </w:p>
    <w:p w14:paraId="378D9BB0" w14:textId="77777777" w:rsidR="00BC5936" w:rsidRDefault="75C0EF11" w:rsidP="00BC5936">
      <w:pPr>
        <w:pStyle w:val="Heading3"/>
      </w:pPr>
      <w:bookmarkStart w:id="38" w:name="_Toc53419368"/>
      <w:r>
        <w:lastRenderedPageBreak/>
        <w:t>Voraussetzungen Outlook 2007-2013</w:t>
      </w:r>
      <w:bookmarkEnd w:id="38"/>
    </w:p>
    <w:p w14:paraId="1D01689F" w14:textId="77777777" w:rsidR="00BC5936" w:rsidRPr="00AD7161" w:rsidRDefault="75C0EF11" w:rsidP="00BC5936">
      <w:pPr>
        <w:numPr>
          <w:ilvl w:val="0"/>
          <w:numId w:val="12"/>
        </w:numPr>
        <w:spacing w:before="120" w:after="60" w:line="240" w:lineRule="auto"/>
        <w:jc w:val="left"/>
      </w:pPr>
      <w:r>
        <w:t>Microsoft .NET Framework 4.0 Extended (oder höher)</w:t>
      </w:r>
    </w:p>
    <w:p w14:paraId="2FFBA689" w14:textId="77777777" w:rsidR="00BC5936" w:rsidRPr="00900B7D" w:rsidRDefault="75C0EF11" w:rsidP="00BC5936">
      <w:pPr>
        <w:numPr>
          <w:ilvl w:val="0"/>
          <w:numId w:val="12"/>
        </w:numPr>
        <w:spacing w:before="120" w:after="60" w:line="240" w:lineRule="auto"/>
        <w:jc w:val="left"/>
        <w:rPr>
          <w:lang w:val="en-US"/>
        </w:rPr>
      </w:pPr>
      <w:r w:rsidRPr="00900B7D">
        <w:rPr>
          <w:lang w:val="en-US"/>
        </w:rPr>
        <w:t>Visual Studio Tools for Office 4.0</w:t>
      </w:r>
    </w:p>
    <w:p w14:paraId="21509D5F" w14:textId="77777777" w:rsidR="00BC5936" w:rsidRDefault="75C0EF11" w:rsidP="00BC5936">
      <w:pPr>
        <w:pStyle w:val="Heading3"/>
      </w:pPr>
      <w:bookmarkStart w:id="39" w:name="_Toc53419369"/>
      <w:r>
        <w:t>Installation</w:t>
      </w:r>
      <w:bookmarkEnd w:id="39"/>
    </w:p>
    <w:p w14:paraId="3B74C161" w14:textId="77777777" w:rsidR="00BC5936" w:rsidRDefault="75C0EF11" w:rsidP="00BC5936">
      <w:r>
        <w:t xml:space="preserve">Die Installationsdatei Rooms_OutlookAddin_Office20XX_X.msi steht in unserem </w:t>
      </w:r>
      <w:hyperlink r:id="rId57">
        <w:r w:rsidRPr="75C0EF11">
          <w:rPr>
            <w:rStyle w:val="Hyperlink"/>
          </w:rPr>
          <w:t>Downloadbereich</w:t>
        </w:r>
      </w:hyperlink>
      <w:r>
        <w:t xml:space="preserve"> zur Verfügung.</w:t>
      </w:r>
    </w:p>
    <w:p w14:paraId="19DC390E" w14:textId="77777777" w:rsidR="00BC5936" w:rsidRPr="00BC5936" w:rsidRDefault="75C0EF11" w:rsidP="75C0EF11">
      <w:pPr>
        <w:pBdr>
          <w:top w:val="single" w:sz="4" w:space="1" w:color="auto"/>
          <w:left w:val="single" w:sz="4" w:space="4" w:color="auto"/>
          <w:bottom w:val="single" w:sz="4" w:space="1" w:color="auto"/>
          <w:right w:val="single" w:sz="4" w:space="4" w:color="auto"/>
        </w:pBdr>
        <w:shd w:val="clear" w:color="auto" w:fill="E6EED5"/>
        <w:rPr>
          <w:rFonts w:eastAsia="Times New Roman" w:cs="Arial"/>
        </w:rPr>
      </w:pPr>
      <w:r w:rsidRPr="75C0EF11">
        <w:rPr>
          <w:rFonts w:eastAsia="Times New Roman" w:cs="Arial"/>
        </w:rPr>
        <w:t>Outlook sollte vor der Installation beendet werden.</w:t>
      </w:r>
    </w:p>
    <w:p w14:paraId="638D6421" w14:textId="77777777" w:rsidR="00BC5936" w:rsidRPr="00BC5936" w:rsidRDefault="75C0EF11" w:rsidP="75C0EF11">
      <w:pPr>
        <w:pBdr>
          <w:top w:val="single" w:sz="4" w:space="1" w:color="auto"/>
          <w:left w:val="single" w:sz="4" w:space="4" w:color="auto"/>
          <w:bottom w:val="single" w:sz="4" w:space="1" w:color="auto"/>
          <w:right w:val="single" w:sz="4" w:space="4" w:color="auto"/>
        </w:pBdr>
        <w:shd w:val="clear" w:color="auto" w:fill="E6EED5"/>
        <w:rPr>
          <w:rFonts w:eastAsia="Times New Roman" w:cs="Arial"/>
        </w:rPr>
      </w:pPr>
      <w:r w:rsidRPr="75C0EF11">
        <w:rPr>
          <w:rFonts w:eastAsia="Times New Roman" w:cs="Arial"/>
        </w:rPr>
        <w:t>Die Installationsdatei kann für Erstinstallationen wie auch für Updates verwendet werden. Eine Deinstallation bereits installierter Versionen ist nicht notwendig, da das Setup diese Aufgabe selber übernimmt. Bei einem Update werden die bei der vorgängigen Installation angegebenen Werte übernommen.</w:t>
      </w:r>
    </w:p>
    <w:tbl>
      <w:tblPr>
        <w:tblStyle w:val="3VGrid"/>
        <w:tblW w:w="0" w:type="auto"/>
        <w:tblLook w:val="04A0" w:firstRow="1" w:lastRow="0" w:firstColumn="1" w:lastColumn="0" w:noHBand="0" w:noVBand="1"/>
      </w:tblPr>
      <w:tblGrid>
        <w:gridCol w:w="4116"/>
        <w:gridCol w:w="4946"/>
      </w:tblGrid>
      <w:tr w:rsidR="00BC5936" w14:paraId="7995C197" w14:textId="77777777" w:rsidTr="75C0E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6" w:type="dxa"/>
          </w:tcPr>
          <w:p w14:paraId="46584603" w14:textId="77777777" w:rsidR="00BC5936" w:rsidRDefault="75C0EF11" w:rsidP="00BC5936">
            <w:r>
              <w:t>Installationsschritt</w:t>
            </w:r>
          </w:p>
        </w:tc>
        <w:tc>
          <w:tcPr>
            <w:tcW w:w="4946" w:type="dxa"/>
          </w:tcPr>
          <w:p w14:paraId="4CC0C8FD" w14:textId="77777777" w:rsidR="00BC5936" w:rsidRDefault="75C0EF11" w:rsidP="00BC5936">
            <w:pPr>
              <w:cnfStyle w:val="100000000000" w:firstRow="1" w:lastRow="0" w:firstColumn="0" w:lastColumn="0" w:oddVBand="0" w:evenVBand="0" w:oddHBand="0" w:evenHBand="0" w:firstRowFirstColumn="0" w:firstRowLastColumn="0" w:lastRowFirstColumn="0" w:lastRowLastColumn="0"/>
            </w:pPr>
            <w:r>
              <w:t>Beschreibung</w:t>
            </w:r>
          </w:p>
        </w:tc>
      </w:tr>
      <w:tr w:rsidR="00BC5936" w14:paraId="2A6BDE0E" w14:textId="77777777" w:rsidTr="75C0E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6" w:type="dxa"/>
          </w:tcPr>
          <w:p w14:paraId="20F85098" w14:textId="77777777" w:rsidR="00BC5936" w:rsidRDefault="00BC5936" w:rsidP="00BC5936">
            <w:r>
              <w:rPr>
                <w:rFonts w:ascii="Arial Narrow" w:hAnsi="Arial Narrow" w:cs="Times New Roman"/>
                <w:noProof/>
                <w:szCs w:val="20"/>
              </w:rPr>
              <w:drawing>
                <wp:inline distT="0" distB="0" distL="0" distR="0" wp14:anchorId="2FCCAAAF" wp14:editId="07777777">
                  <wp:extent cx="2470150" cy="1905000"/>
                  <wp:effectExtent l="0" t="0" r="6350" b="0"/>
                  <wp:docPr id="15" name="Picture 15" descr="/download/attachments/56235135/1.png?version=1&amp;modificationDate=134728740197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ownload/attachments/56235135/1.png?version=1&amp;modificationDate=1347287401974&amp;api=v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0150" cy="1905000"/>
                          </a:xfrm>
                          <a:prstGeom prst="rect">
                            <a:avLst/>
                          </a:prstGeom>
                          <a:noFill/>
                          <a:ln>
                            <a:noFill/>
                          </a:ln>
                        </pic:spPr>
                      </pic:pic>
                    </a:graphicData>
                  </a:graphic>
                </wp:inline>
              </w:drawing>
            </w:r>
          </w:p>
        </w:tc>
        <w:tc>
          <w:tcPr>
            <w:tcW w:w="4946" w:type="dxa"/>
          </w:tcPr>
          <w:p w14:paraId="5B928628" w14:textId="77777777" w:rsidR="00BC5936" w:rsidRPr="00BC5936" w:rsidRDefault="75C0EF11" w:rsidP="00BC5936">
            <w:pPr>
              <w:cnfStyle w:val="000000100000" w:firstRow="0" w:lastRow="0" w:firstColumn="0" w:lastColumn="0" w:oddVBand="0" w:evenVBand="0" w:oddHBand="1" w:evenHBand="0" w:firstRowFirstColumn="0" w:firstRowLastColumn="0" w:lastRowFirstColumn="0" w:lastRowLastColumn="0"/>
            </w:pPr>
            <w:r>
              <w:t>Begrüssungsschritt – keine Interaktion.</w:t>
            </w:r>
          </w:p>
        </w:tc>
      </w:tr>
      <w:tr w:rsidR="00BC5936" w14:paraId="3C77D3BC" w14:textId="77777777" w:rsidTr="75C0EF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6" w:type="dxa"/>
          </w:tcPr>
          <w:p w14:paraId="7E7C80B0" w14:textId="77777777" w:rsidR="00BC5936" w:rsidRDefault="00BC5936" w:rsidP="00BC5936">
            <w:r>
              <w:rPr>
                <w:rFonts w:ascii="Arial Narrow" w:hAnsi="Arial Narrow" w:cs="Times New Roman"/>
                <w:noProof/>
                <w:szCs w:val="20"/>
              </w:rPr>
              <w:drawing>
                <wp:inline distT="0" distB="0" distL="0" distR="0" wp14:anchorId="2A3338DB" wp14:editId="07777777">
                  <wp:extent cx="2470150" cy="1905000"/>
                  <wp:effectExtent l="0" t="0" r="6350" b="0"/>
                  <wp:docPr id="16" name="Picture 16" descr="/download/attachments/56235135/2.png?version=1&amp;modificationDate=1347287405921&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attachments/56235135/2.png?version=1&amp;modificationDate=1347287405921&amp;api=v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0150" cy="1905000"/>
                          </a:xfrm>
                          <a:prstGeom prst="rect">
                            <a:avLst/>
                          </a:prstGeom>
                          <a:noFill/>
                          <a:ln>
                            <a:noFill/>
                          </a:ln>
                        </pic:spPr>
                      </pic:pic>
                    </a:graphicData>
                  </a:graphic>
                </wp:inline>
              </w:drawing>
            </w:r>
          </w:p>
        </w:tc>
        <w:tc>
          <w:tcPr>
            <w:tcW w:w="4946" w:type="dxa"/>
          </w:tcPr>
          <w:p w14:paraId="26DE9D85" w14:textId="77777777" w:rsidR="00BC5936" w:rsidRDefault="75C0EF11" w:rsidP="00BC5936">
            <w:pPr>
              <w:cnfStyle w:val="000000010000" w:firstRow="0" w:lastRow="0" w:firstColumn="0" w:lastColumn="0" w:oddVBand="0" w:evenVBand="0" w:oddHBand="0" w:evenHBand="1" w:firstRowFirstColumn="0" w:firstRowLastColumn="0" w:lastRowFirstColumn="0" w:lastRowLastColumn="0"/>
            </w:pPr>
            <w:r>
              <w:t>Akzeptieren der Lizenz- und Hersteller Bedingungen.</w:t>
            </w:r>
          </w:p>
        </w:tc>
      </w:tr>
      <w:tr w:rsidR="00BC5936" w14:paraId="45ECFECF" w14:textId="77777777" w:rsidTr="75C0E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6" w:type="dxa"/>
          </w:tcPr>
          <w:p w14:paraId="245F887E" w14:textId="77777777" w:rsidR="00BC5936" w:rsidRDefault="00BC5936" w:rsidP="00BC5936">
            <w:r>
              <w:rPr>
                <w:rFonts w:ascii="Arial Narrow" w:hAnsi="Arial Narrow" w:cs="Times New Roman"/>
                <w:noProof/>
                <w:szCs w:val="20"/>
              </w:rPr>
              <w:drawing>
                <wp:inline distT="0" distB="0" distL="0" distR="0" wp14:anchorId="6675C9B0" wp14:editId="07777777">
                  <wp:extent cx="2470150" cy="1905000"/>
                  <wp:effectExtent l="0" t="0" r="6350" b="0"/>
                  <wp:docPr id="17" name="Picture 17" descr="/download/attachments/56235135/3.png?version=1&amp;modificationDate=134728740877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ownload/attachments/56235135/3.png?version=1&amp;modificationDate=1347287408777&amp;api=v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0150" cy="1905000"/>
                          </a:xfrm>
                          <a:prstGeom prst="rect">
                            <a:avLst/>
                          </a:prstGeom>
                          <a:noFill/>
                          <a:ln>
                            <a:noFill/>
                          </a:ln>
                        </pic:spPr>
                      </pic:pic>
                    </a:graphicData>
                  </a:graphic>
                </wp:inline>
              </w:drawing>
            </w:r>
          </w:p>
        </w:tc>
        <w:tc>
          <w:tcPr>
            <w:tcW w:w="4946" w:type="dxa"/>
          </w:tcPr>
          <w:p w14:paraId="47970CD0" w14:textId="77777777" w:rsidR="00BC5936" w:rsidRDefault="75C0EF11" w:rsidP="00BC5936">
            <w:pPr>
              <w:cnfStyle w:val="000000100000" w:firstRow="0" w:lastRow="0" w:firstColumn="0" w:lastColumn="0" w:oddVBand="0" w:evenVBand="0" w:oddHBand="1" w:evenHBand="0" w:firstRowFirstColumn="0" w:firstRowLastColumn="0" w:lastRowFirstColumn="0" w:lastRowLastColumn="0"/>
            </w:pPr>
            <w:r>
              <w:t>Angabe eines Installationspfads. Es wird empfohlen, den vorgegebenen Pfad zu verwenden.</w:t>
            </w:r>
          </w:p>
        </w:tc>
      </w:tr>
      <w:tr w:rsidR="00BC5936" w14:paraId="78828838" w14:textId="77777777" w:rsidTr="75C0EF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6" w:type="dxa"/>
          </w:tcPr>
          <w:p w14:paraId="0A4DD487" w14:textId="77777777" w:rsidR="00BC5936" w:rsidRDefault="00BC5936" w:rsidP="00BC5936">
            <w:r>
              <w:rPr>
                <w:rFonts w:ascii="Arial Narrow" w:hAnsi="Arial Narrow" w:cs="Times New Roman"/>
                <w:noProof/>
                <w:szCs w:val="20"/>
              </w:rPr>
              <w:lastRenderedPageBreak/>
              <w:drawing>
                <wp:inline distT="0" distB="0" distL="0" distR="0" wp14:anchorId="5824AEB4" wp14:editId="07777777">
                  <wp:extent cx="2470150" cy="1905000"/>
                  <wp:effectExtent l="0" t="0" r="6350" b="0"/>
                  <wp:docPr id="18" name="Picture 18" descr="/download/attachments/56235135/4.png?version=1&amp;modificationDate=134728741133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ownload/attachments/56235135/4.png?version=1&amp;modificationDate=1347287411333&amp;api=v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0150" cy="1905000"/>
                          </a:xfrm>
                          <a:prstGeom prst="rect">
                            <a:avLst/>
                          </a:prstGeom>
                          <a:noFill/>
                          <a:ln>
                            <a:noFill/>
                          </a:ln>
                        </pic:spPr>
                      </pic:pic>
                    </a:graphicData>
                  </a:graphic>
                </wp:inline>
              </w:drawing>
            </w:r>
          </w:p>
        </w:tc>
        <w:tc>
          <w:tcPr>
            <w:tcW w:w="4946" w:type="dxa"/>
          </w:tcPr>
          <w:p w14:paraId="5ED7E763" w14:textId="77777777" w:rsidR="00BC5936" w:rsidRDefault="75C0EF11" w:rsidP="00BC5936">
            <w:pPr>
              <w:cnfStyle w:val="000000010000" w:firstRow="0" w:lastRow="0" w:firstColumn="0" w:lastColumn="0" w:oddVBand="0" w:evenVBand="0" w:oddHBand="0" w:evenHBand="1" w:firstRowFirstColumn="0" w:firstRowLastColumn="0" w:lastRowFirstColumn="0" w:lastRowLastColumn="0"/>
            </w:pPr>
            <w:r>
              <w:t>Angabe der URL der zu verwendenen ROOMS Installation im Format "http(s)://server/mandant".</w:t>
            </w:r>
          </w:p>
        </w:tc>
      </w:tr>
      <w:tr w:rsidR="00BC5936" w14:paraId="2A67C20D" w14:textId="77777777" w:rsidTr="75C0E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6" w:type="dxa"/>
          </w:tcPr>
          <w:p w14:paraId="2B20833D" w14:textId="77777777" w:rsidR="00BC5936" w:rsidRDefault="00BC5936" w:rsidP="00BC5936">
            <w:r>
              <w:rPr>
                <w:rFonts w:ascii="Arial Narrow" w:hAnsi="Arial Narrow" w:cs="Times New Roman"/>
                <w:noProof/>
                <w:szCs w:val="20"/>
              </w:rPr>
              <w:drawing>
                <wp:inline distT="0" distB="0" distL="0" distR="0" wp14:anchorId="7305AFF0" wp14:editId="07777777">
                  <wp:extent cx="2470150" cy="1905000"/>
                  <wp:effectExtent l="0" t="0" r="6350" b="0"/>
                  <wp:docPr id="19" name="Picture 19" descr="/download/attachments/56235135/5.png?version=1&amp;modificationDate=134728741379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ownload/attachments/56235135/5.png?version=1&amp;modificationDate=1347287413792&amp;api=v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0150" cy="1905000"/>
                          </a:xfrm>
                          <a:prstGeom prst="rect">
                            <a:avLst/>
                          </a:prstGeom>
                          <a:noFill/>
                          <a:ln>
                            <a:noFill/>
                          </a:ln>
                        </pic:spPr>
                      </pic:pic>
                    </a:graphicData>
                  </a:graphic>
                </wp:inline>
              </w:drawing>
            </w:r>
          </w:p>
        </w:tc>
        <w:tc>
          <w:tcPr>
            <w:tcW w:w="4946" w:type="dxa"/>
          </w:tcPr>
          <w:p w14:paraId="022606C2" w14:textId="77777777" w:rsidR="00BC5936" w:rsidRDefault="75C0EF11" w:rsidP="00BC5936">
            <w:pPr>
              <w:cnfStyle w:val="000000100000" w:firstRow="0" w:lastRow="0" w:firstColumn="0" w:lastColumn="0" w:oddVBand="0" w:evenVBand="0" w:oddHBand="1" w:evenHBand="0" w:firstRowFirstColumn="0" w:firstRowLastColumn="0" w:lastRowFirstColumn="0" w:lastRowLastColumn="0"/>
            </w:pPr>
            <w:r>
              <w:t>Bestätigungsschritt - keine Interaktion.</w:t>
            </w:r>
          </w:p>
        </w:tc>
      </w:tr>
    </w:tbl>
    <w:p w14:paraId="1D7E01FD" w14:textId="77777777" w:rsidR="00BC5936" w:rsidRDefault="00BC5936" w:rsidP="00BC5936"/>
    <w:p w14:paraId="7D278D5E" w14:textId="77777777" w:rsidR="00F95DC1" w:rsidRPr="00AD7161" w:rsidRDefault="75C0EF11" w:rsidP="00F95DC1">
      <w:pPr>
        <w:pBdr>
          <w:top w:val="single" w:sz="4" w:space="1" w:color="auto"/>
          <w:left w:val="single" w:sz="4" w:space="4" w:color="auto"/>
          <w:bottom w:val="single" w:sz="4" w:space="1" w:color="auto"/>
          <w:right w:val="single" w:sz="4" w:space="4" w:color="auto"/>
        </w:pBdr>
        <w:shd w:val="clear" w:color="auto" w:fill="E6EED5"/>
      </w:pPr>
      <w:r>
        <w:t>Um die Installation bei einer grösseren Anzahl Clients automatisiert durchzuführen, kann folgender Befehl für eine sogenannte "unattended installation" verwendet werden:</w:t>
      </w:r>
    </w:p>
    <w:p w14:paraId="2799F5B4" w14:textId="77777777" w:rsidR="00F95DC1" w:rsidRPr="00900B7D" w:rsidRDefault="75C0EF11" w:rsidP="75C0EF11">
      <w:pPr>
        <w:pBdr>
          <w:top w:val="single" w:sz="4" w:space="1" w:color="auto"/>
          <w:left w:val="single" w:sz="4" w:space="4" w:color="auto"/>
          <w:bottom w:val="single" w:sz="4" w:space="1" w:color="auto"/>
          <w:right w:val="single" w:sz="4" w:space="4" w:color="auto"/>
        </w:pBdr>
        <w:shd w:val="clear" w:color="auto" w:fill="E6EED5"/>
        <w:jc w:val="left"/>
        <w:rPr>
          <w:i/>
          <w:iCs/>
          <w:lang w:val="en-US"/>
        </w:rPr>
      </w:pPr>
      <w:r w:rsidRPr="00900B7D">
        <w:rPr>
          <w:i/>
          <w:iCs/>
          <w:lang w:val="en-US"/>
        </w:rPr>
        <w:t>msiexec /i Rooms_OutlookAddin_Office20XX_X.msi /quiet AGREETOLICENSE=yes ADDINURI=http(s)://server/mandant</w:t>
      </w:r>
    </w:p>
    <w:p w14:paraId="499FB7E6" w14:textId="77777777" w:rsidR="00F95DC1" w:rsidRPr="00BC5936" w:rsidRDefault="75C0EF11" w:rsidP="00F95DC1">
      <w:pPr>
        <w:pBdr>
          <w:top w:val="single" w:sz="4" w:space="1" w:color="auto"/>
          <w:left w:val="single" w:sz="4" w:space="4" w:color="auto"/>
          <w:bottom w:val="single" w:sz="4" w:space="1" w:color="auto"/>
          <w:right w:val="single" w:sz="4" w:space="4" w:color="auto"/>
        </w:pBdr>
        <w:shd w:val="clear" w:color="auto" w:fill="E6EED5"/>
      </w:pPr>
      <w:r>
        <w:t>Name der Installationsdatei und URL sind entsprechend anzupassen.</w:t>
      </w:r>
    </w:p>
    <w:p w14:paraId="42D8B718" w14:textId="77777777" w:rsidR="00F95DC1" w:rsidRDefault="75C0EF11" w:rsidP="00F95DC1">
      <w:pPr>
        <w:pStyle w:val="Heading3"/>
      </w:pPr>
      <w:bookmarkStart w:id="40" w:name="_Toc53419370"/>
      <w:r>
        <w:t>Deinstallation</w:t>
      </w:r>
      <w:bookmarkEnd w:id="40"/>
    </w:p>
    <w:p w14:paraId="1E40A8DD" w14:textId="77777777" w:rsidR="00F95DC1" w:rsidRPr="00AD7161" w:rsidRDefault="75C0EF11" w:rsidP="00F95DC1">
      <w:r>
        <w:t>Entweder die Installationsdatei erneut ausführen und nach Akzeptieren der Lizenz- und Herstellerbedingungen die Option "Entfernen" auswählen ODER die Systemsteuerung, Programme und Funktionen öffnen, den Eintrag "GARAIO ROOMS OutlookAddin Office20XX" selektieren und "Entfernen" klicken.</w:t>
      </w:r>
    </w:p>
    <w:p w14:paraId="62D4F69B" w14:textId="77777777" w:rsidR="00F95DC1" w:rsidRPr="00AD7161" w:rsidRDefault="75C0EF11" w:rsidP="00F95DC1">
      <w:pPr>
        <w:pBdr>
          <w:top w:val="single" w:sz="4" w:space="1" w:color="auto"/>
          <w:left w:val="single" w:sz="4" w:space="4" w:color="auto"/>
          <w:bottom w:val="single" w:sz="4" w:space="1" w:color="auto"/>
          <w:right w:val="single" w:sz="4" w:space="4" w:color="auto"/>
        </w:pBdr>
        <w:shd w:val="clear" w:color="auto" w:fill="E6EED5"/>
      </w:pPr>
      <w:r>
        <w:t>Um die Deinstallation bei einer grösseren Anzahl Clients automatisiert durchzuführen, kann folgender Befehl für eine sogenannte "unattended deinstallation" verwendet werden:</w:t>
      </w:r>
    </w:p>
    <w:p w14:paraId="6D3CF953" w14:textId="77777777" w:rsidR="00F95DC1" w:rsidRPr="00900B7D" w:rsidRDefault="75C0EF11" w:rsidP="75C0EF11">
      <w:pPr>
        <w:pBdr>
          <w:top w:val="single" w:sz="4" w:space="1" w:color="auto"/>
          <w:left w:val="single" w:sz="4" w:space="4" w:color="auto"/>
          <w:bottom w:val="single" w:sz="4" w:space="1" w:color="auto"/>
          <w:right w:val="single" w:sz="4" w:space="4" w:color="auto"/>
        </w:pBdr>
        <w:shd w:val="clear" w:color="auto" w:fill="E6EED5"/>
        <w:jc w:val="left"/>
        <w:rPr>
          <w:i/>
          <w:iCs/>
          <w:lang w:val="en-US"/>
        </w:rPr>
      </w:pPr>
      <w:r w:rsidRPr="00900B7D">
        <w:rPr>
          <w:i/>
          <w:iCs/>
          <w:lang w:val="en-US"/>
        </w:rPr>
        <w:t>msiexec /x Rooms_OutlookAddin_Office20XX_X.msi /quiet AGREETOLICENSE=yes ADDINURI=http(s)://server/mandant</w:t>
      </w:r>
    </w:p>
    <w:p w14:paraId="4DC1F11A" w14:textId="77777777" w:rsidR="00F95DC1" w:rsidRDefault="75C0EF11" w:rsidP="00F95DC1">
      <w:pPr>
        <w:pBdr>
          <w:top w:val="single" w:sz="4" w:space="1" w:color="auto"/>
          <w:left w:val="single" w:sz="4" w:space="4" w:color="auto"/>
          <w:bottom w:val="single" w:sz="4" w:space="1" w:color="auto"/>
          <w:right w:val="single" w:sz="4" w:space="4" w:color="auto"/>
        </w:pBdr>
        <w:shd w:val="clear" w:color="auto" w:fill="E6EED5"/>
      </w:pPr>
      <w:r>
        <w:t>Name der Installationsdatei und URL sind entsprechend anzupassen.</w:t>
      </w:r>
    </w:p>
    <w:p w14:paraId="4F03F54C" w14:textId="77777777" w:rsidR="00F95DC1" w:rsidRDefault="00F95DC1">
      <w:pPr>
        <w:jc w:val="left"/>
        <w:rPr>
          <w:rFonts w:eastAsiaTheme="majorEastAsia" w:cstheme="majorBidi"/>
          <w:b/>
          <w:color w:val="9BBB59"/>
          <w:sz w:val="28"/>
          <w:szCs w:val="32"/>
        </w:rPr>
      </w:pPr>
      <w:r>
        <w:br w:type="page"/>
      </w:r>
    </w:p>
    <w:p w14:paraId="1B572AA8" w14:textId="77777777" w:rsidR="00F95DC1" w:rsidRDefault="75C0EF11" w:rsidP="00F95DC1">
      <w:pPr>
        <w:pStyle w:val="Heading1"/>
      </w:pPr>
      <w:bookmarkStart w:id="41" w:name="_Toc53419371"/>
      <w:r>
        <w:lastRenderedPageBreak/>
        <w:t>Fehleranalyse</w:t>
      </w:r>
      <w:bookmarkEnd w:id="41"/>
    </w:p>
    <w:p w14:paraId="2A076229" w14:textId="77777777" w:rsidR="00F95DC1" w:rsidRPr="00F95DC1" w:rsidRDefault="75C0EF11" w:rsidP="00F95DC1">
      <w:r>
        <w:t>In diesem Kapitel sind die wichtigsten Punkte aufgeführt, die bei der Fehleranalyse behilflich sind.</w:t>
      </w:r>
    </w:p>
    <w:p w14:paraId="23955603" w14:textId="77777777" w:rsidR="00F95DC1" w:rsidRPr="00F95DC1" w:rsidRDefault="75C0EF11" w:rsidP="75C0EF11">
      <w:pPr>
        <w:rPr>
          <w:rFonts w:eastAsia="Times New Roman" w:cs="Arial"/>
          <w:b/>
          <w:bCs/>
        </w:rPr>
      </w:pPr>
      <w:r w:rsidRPr="75C0EF11">
        <w:rPr>
          <w:rFonts w:eastAsia="Times New Roman" w:cs="Arial"/>
          <w:b/>
          <w:bCs/>
        </w:rPr>
        <w:t>Für die Prüfung der Synchronisationseinstellungen steht im Benutzerprofil eine entsprechende Funktionalität zur Verfügung, die den kompletten Synchronisationsprozess automatisiert durchspielt und Konfigurationsprobleme ausgibt.</w:t>
      </w:r>
    </w:p>
    <w:p w14:paraId="24C77CB4" w14:textId="77777777" w:rsidR="00F95DC1" w:rsidRPr="00F95DC1" w:rsidRDefault="75C0EF11" w:rsidP="00F95DC1">
      <w:r w:rsidRPr="75C0EF11">
        <w:rPr>
          <w:rFonts w:eastAsia="Times New Roman" w:cs="Arial"/>
        </w:rPr>
        <w:t xml:space="preserve">Für die korrekten Angaben bezüglich der Exchange-Konfigurationen für unsere Entwicklungs- und Test-Umgebung bitte den Wiki-Eintrag </w:t>
      </w:r>
      <w:hyperlink r:id="rId63">
        <w:r w:rsidRPr="75C0EF11">
          <w:rPr>
            <w:rStyle w:val="Hyperlink"/>
            <w:rFonts w:eastAsia="Times New Roman" w:cs="Arial"/>
          </w:rPr>
          <w:t>Testumgebung</w:t>
        </w:r>
      </w:hyperlink>
      <w:r w:rsidRPr="75C0EF11">
        <w:rPr>
          <w:rFonts w:eastAsia="Times New Roman" w:cs="Arial"/>
        </w:rPr>
        <w:t xml:space="preserve"> konsultieren, insbesondere die Kapitel </w:t>
      </w:r>
      <w:hyperlink r:id="rId64">
        <w:r w:rsidRPr="75C0EF11">
          <w:rPr>
            <w:rStyle w:val="Hyperlink"/>
            <w:rFonts w:eastAsia="Times New Roman" w:cs="Arial"/>
          </w:rPr>
          <w:t>Server</w:t>
        </w:r>
      </w:hyperlink>
      <w:r w:rsidRPr="75C0EF11">
        <w:rPr>
          <w:rFonts w:eastAsia="Times New Roman" w:cs="Arial"/>
        </w:rPr>
        <w:t xml:space="preserve"> und </w:t>
      </w:r>
      <w:hyperlink r:id="rId65">
        <w:r w:rsidRPr="75C0EF11">
          <w:rPr>
            <w:rStyle w:val="Hyperlink"/>
            <w:rFonts w:eastAsia="Times New Roman" w:cs="Arial"/>
          </w:rPr>
          <w:t>Benutzeraccounts</w:t>
        </w:r>
      </w:hyperlink>
      <w:r w:rsidRPr="75C0EF11">
        <w:rPr>
          <w:rFonts w:eastAsia="Times New Roman" w:cs="Arial"/>
        </w:rPr>
        <w:t>. Jeder Entwickler sollte einen Account haben auf den Mailservern analog folgendem Beispiel:</w:t>
      </w:r>
    </w:p>
    <w:p w14:paraId="581ADD3F" w14:textId="77777777" w:rsidR="00F95DC1" w:rsidRPr="00F95DC1" w:rsidRDefault="75C0EF11" w:rsidP="00F95DC1">
      <w:pPr>
        <w:numPr>
          <w:ilvl w:val="0"/>
          <w:numId w:val="13"/>
        </w:numPr>
        <w:spacing w:before="120" w:after="60" w:line="240" w:lineRule="auto"/>
        <w:jc w:val="left"/>
      </w:pPr>
      <w:r w:rsidRPr="75C0EF11">
        <w:rPr>
          <w:rFonts w:eastAsia="Times New Roman" w:cs="Arial"/>
        </w:rPr>
        <w:t xml:space="preserve">Sync Exchange Url oder OWA: siehe </w:t>
      </w:r>
      <w:hyperlink r:id="rId66">
        <w:r w:rsidRPr="75C0EF11">
          <w:rPr>
            <w:rStyle w:val="Hyperlink"/>
            <w:rFonts w:eastAsia="Times New Roman" w:cs="Arial"/>
          </w:rPr>
          <w:t>Server</w:t>
        </w:r>
      </w:hyperlink>
    </w:p>
    <w:p w14:paraId="458F6E30" w14:textId="77777777" w:rsidR="00F95DC1" w:rsidRPr="00F95DC1" w:rsidRDefault="75C0EF11" w:rsidP="75C0EF11">
      <w:pPr>
        <w:numPr>
          <w:ilvl w:val="0"/>
          <w:numId w:val="13"/>
        </w:numPr>
        <w:spacing w:before="120" w:after="60" w:line="240" w:lineRule="auto"/>
        <w:jc w:val="left"/>
      </w:pPr>
      <w:r w:rsidRPr="75C0EF11">
        <w:rPr>
          <w:rFonts w:eastAsia="Times New Roman" w:cs="Arial"/>
        </w:rPr>
        <w:t xml:space="preserve">Benutzername: rooms[Kürzel][2003|2007|2010]@rooms.test (z.B. </w:t>
      </w:r>
      <w:r w:rsidRPr="75C0EF11">
        <w:rPr>
          <w:rFonts w:eastAsia="Times New Roman" w:cs="Arial"/>
          <w:b/>
          <w:bCs/>
        </w:rPr>
        <w:t>rooms\ll2010@rooms.test</w:t>
      </w:r>
      <w:r w:rsidRPr="75C0EF11">
        <w:rPr>
          <w:rFonts w:eastAsia="Times New Roman" w:cs="Arial"/>
        </w:rPr>
        <w:t xml:space="preserve">, siehe auch </w:t>
      </w:r>
      <w:hyperlink r:id="rId67">
        <w:r w:rsidRPr="75C0EF11">
          <w:rPr>
            <w:rStyle w:val="Hyperlink"/>
            <w:rFonts w:eastAsia="Times New Roman" w:cs="Arial"/>
          </w:rPr>
          <w:t>Benutzeraccounts</w:t>
        </w:r>
      </w:hyperlink>
      <w:r w:rsidRPr="75C0EF11">
        <w:rPr>
          <w:rFonts w:eastAsia="Times New Roman" w:cs="Arial"/>
        </w:rPr>
        <w:t>)</w:t>
      </w:r>
    </w:p>
    <w:p w14:paraId="2B0E82CB" w14:textId="77777777" w:rsidR="00F95DC1" w:rsidRPr="00F95DC1" w:rsidRDefault="75C0EF11" w:rsidP="75C0EF11">
      <w:pPr>
        <w:numPr>
          <w:ilvl w:val="0"/>
          <w:numId w:val="13"/>
        </w:numPr>
        <w:spacing w:before="120" w:after="60" w:line="240" w:lineRule="auto"/>
        <w:jc w:val="left"/>
      </w:pPr>
      <w:r w:rsidRPr="75C0EF11">
        <w:rPr>
          <w:rFonts w:eastAsia="Times New Roman" w:cs="Arial"/>
        </w:rPr>
        <w:t xml:space="preserve">Passwort: ist zu finden unter </w:t>
      </w:r>
      <w:r w:rsidRPr="75C0EF11">
        <w:rPr>
          <w:rFonts w:eastAsia="Times New Roman" w:cs="Arial"/>
          <w:b/>
          <w:bCs/>
        </w:rPr>
        <w:t>Persönliche Exchange-Testaccounts</w:t>
      </w:r>
      <w:r w:rsidRPr="75C0EF11">
        <w:rPr>
          <w:rFonts w:eastAsia="Times New Roman" w:cs="Arial"/>
        </w:rPr>
        <w:t xml:space="preserve"> im </w:t>
      </w:r>
      <w:hyperlink r:id="rId68">
        <w:r w:rsidRPr="75C0EF11">
          <w:rPr>
            <w:rStyle w:val="Hyperlink"/>
            <w:rFonts w:eastAsia="Times New Roman" w:cs="Arial"/>
          </w:rPr>
          <w:t>ROOMS PRO Passwort Repository</w:t>
        </w:r>
        <w:r w:rsidR="00F95DC1">
          <w:br/>
        </w:r>
      </w:hyperlink>
      <w:r w:rsidRPr="75C0EF11">
        <w:rPr>
          <w:rFonts w:eastAsia="Times New Roman" w:cs="Arial"/>
        </w:rPr>
        <w:t xml:space="preserve">Sollte der Entwickler auf dem entsprechenden Mailserver noch keinen Benutzeraccount haben, muss er einen erstellen lassen durch den AD-Admin der Domäne </w:t>
      </w:r>
      <w:r w:rsidRPr="75C0EF11">
        <w:rPr>
          <w:rFonts w:eastAsia="Times New Roman" w:cs="Arial"/>
          <w:b/>
          <w:bCs/>
        </w:rPr>
        <w:t>rooms.test</w:t>
      </w:r>
      <w:r w:rsidRPr="75C0EF11">
        <w:rPr>
          <w:rFonts w:eastAsia="Times New Roman" w:cs="Arial"/>
        </w:rPr>
        <w:t>.</w:t>
      </w:r>
    </w:p>
    <w:p w14:paraId="4C03E1EE" w14:textId="77777777" w:rsidR="00F95DC1" w:rsidRDefault="75C0EF11" w:rsidP="00F95DC1">
      <w:pPr>
        <w:pStyle w:val="Heading2"/>
      </w:pPr>
      <w:bookmarkStart w:id="42" w:name="_Toc53419372"/>
      <w:r>
        <w:t>Exchange 2010</w:t>
      </w:r>
      <w:bookmarkEnd w:id="42"/>
    </w:p>
    <w:p w14:paraId="0B8C5E49" w14:textId="77777777" w:rsidR="00F95DC1" w:rsidRDefault="75C0EF11" w:rsidP="00F95DC1">
      <w:r>
        <w:t>Alle Server-, Mandator- und Benutzernamen müssen auf die jeweilige Umgebung angepasst werden.</w:t>
      </w:r>
    </w:p>
    <w:p w14:paraId="40D6782E" w14:textId="77777777" w:rsidR="00F95DC1" w:rsidRDefault="75C0EF11" w:rsidP="00F95DC1">
      <w:pPr>
        <w:pStyle w:val="Heading3"/>
      </w:pPr>
      <w:bookmarkStart w:id="43" w:name="_Toc53419373"/>
      <w:r>
        <w:t>Outlook Addin</w:t>
      </w:r>
      <w:bookmarkEnd w:id="43"/>
    </w:p>
    <w:p w14:paraId="4D4E8327" w14:textId="77777777" w:rsidR="00F95DC1" w:rsidRPr="00AD7161" w:rsidRDefault="75C0EF11" w:rsidP="00D20855">
      <w:pPr>
        <w:pStyle w:val="ListParagraph"/>
        <w:numPr>
          <w:ilvl w:val="0"/>
          <w:numId w:val="16"/>
        </w:numPr>
      </w:pPr>
      <w:r>
        <w:t>Addin Installationspfad öffnen</w:t>
      </w:r>
    </w:p>
    <w:p w14:paraId="003A7D59" w14:textId="77777777" w:rsidR="00F95DC1" w:rsidRPr="00AD7161" w:rsidRDefault="75C0EF11" w:rsidP="00D20855">
      <w:pPr>
        <w:pStyle w:val="ListParagraph"/>
        <w:numPr>
          <w:ilvl w:val="0"/>
          <w:numId w:val="16"/>
        </w:numPr>
      </w:pPr>
      <w:r>
        <w:t>AppSettings.config öffnen</w:t>
      </w:r>
    </w:p>
    <w:p w14:paraId="63F2A77A" w14:textId="77777777" w:rsidR="00F95DC1" w:rsidRDefault="75C0EF11" w:rsidP="00D20855">
      <w:pPr>
        <w:pStyle w:val="ListParagraph"/>
        <w:numPr>
          <w:ilvl w:val="0"/>
          <w:numId w:val="16"/>
        </w:numPr>
      </w:pPr>
      <w:r>
        <w:t xml:space="preserve">Eintrag </w:t>
      </w:r>
      <w:r w:rsidRPr="75C0EF11">
        <w:rPr>
          <w:b/>
          <w:bCs/>
        </w:rPr>
        <w:t>RootUrl</w:t>
      </w:r>
      <w:r>
        <w:t xml:space="preserve"> überprüfen:</w:t>
      </w:r>
    </w:p>
    <w:bookmarkStart w:id="44" w:name="_MON_1559550359"/>
    <w:bookmarkEnd w:id="44"/>
    <w:p w14:paraId="366419D9" w14:textId="77777777" w:rsidR="00D20855" w:rsidRPr="00AD7161" w:rsidRDefault="002B288B" w:rsidP="00D20855">
      <w:pPr>
        <w:pStyle w:val="ListParagraph"/>
        <w:ind w:left="360"/>
      </w:pPr>
      <w:r>
        <w:rPr>
          <w:noProof/>
        </w:rPr>
        <w:object w:dxaOrig="9072" w:dyaOrig="1425" w14:anchorId="2FF293C1">
          <v:shape id="_x0000_i1041" type="#_x0000_t75" alt="" style="width:454.05pt;height:72.05pt;mso-width-percent:0;mso-height-percent:0;mso-width-percent:0;mso-height-percent:0" o:ole="">
            <v:imagedata r:id="rId69" o:title=""/>
          </v:shape>
          <o:OLEObject Type="Embed" ProgID="Word.OpenDocumentText.12" ShapeID="_x0000_i1041" DrawAspect="Content" ObjectID="_1683963554" r:id="rId70"/>
        </w:object>
      </w:r>
    </w:p>
    <w:p w14:paraId="6FF68EDF" w14:textId="77777777" w:rsidR="00F95DC1" w:rsidRDefault="75C0EF11" w:rsidP="00D20855">
      <w:pPr>
        <w:pStyle w:val="ListParagraph"/>
        <w:numPr>
          <w:ilvl w:val="0"/>
          <w:numId w:val="16"/>
        </w:numPr>
      </w:pPr>
      <w:r>
        <w:t>RootUrl muss vom Client her ohne Eingabe von Credentials aufrufbar sein</w:t>
      </w:r>
    </w:p>
    <w:p w14:paraId="247EE066" w14:textId="77777777" w:rsidR="00B00F9D" w:rsidRDefault="75C0EF11" w:rsidP="00B00F9D">
      <w:pPr>
        <w:pStyle w:val="Heading3"/>
      </w:pPr>
      <w:bookmarkStart w:id="45" w:name="_Toc53419374"/>
      <w:r>
        <w:t>Exchange Server</w:t>
      </w:r>
      <w:bookmarkEnd w:id="45"/>
    </w:p>
    <w:p w14:paraId="25ADD202" w14:textId="77777777" w:rsidR="00B00F9D" w:rsidRPr="00B00F9D" w:rsidRDefault="75C0EF11" w:rsidP="75C0EF11">
      <w:pPr>
        <w:numPr>
          <w:ilvl w:val="0"/>
          <w:numId w:val="17"/>
        </w:numPr>
        <w:spacing w:before="120" w:after="60" w:line="240" w:lineRule="auto"/>
        <w:jc w:val="left"/>
        <w:rPr>
          <w:rStyle w:val="Hyperlink"/>
          <w:color w:val="auto"/>
          <w:u w:val="none"/>
        </w:rPr>
      </w:pPr>
      <w:r>
        <w:t>Sicherstellen, dass der zu synchronisierende Mandant über die folgende URL erreichbar ist:</w:t>
      </w:r>
      <w:r w:rsidR="00B00F9D">
        <w:br/>
      </w:r>
      <w:hyperlink r:id="rId71">
        <w:r w:rsidRPr="75C0EF11">
          <w:rPr>
            <w:rStyle w:val="Hyperlink"/>
          </w:rPr>
          <w:t>https://anon.roomsweb2.rooms.test/webservices/syncnotification.svc?garaio</w:t>
        </w:r>
      </w:hyperlink>
    </w:p>
    <w:p w14:paraId="492BEEAA" w14:textId="77777777" w:rsidR="00B00F9D" w:rsidRDefault="75C0EF11" w:rsidP="00B00F9D">
      <w:pPr>
        <w:pStyle w:val="Heading3"/>
      </w:pPr>
      <w:bookmarkStart w:id="46" w:name="_Ref53403568"/>
      <w:bookmarkStart w:id="47" w:name="_Toc53419375"/>
      <w:r>
        <w:t>ROOMS WebService</w:t>
      </w:r>
      <w:bookmarkEnd w:id="46"/>
      <w:bookmarkEnd w:id="47"/>
    </w:p>
    <w:p w14:paraId="5C9CD9FD" w14:textId="77777777" w:rsidR="00B00F9D" w:rsidRDefault="75C0EF11" w:rsidP="00B00F9D">
      <w:r>
        <w:t>Im Rooms überprüfen, ob der WebService korrekt läuft. Dies kann einfach überprüft werden, in dem folgende URL aufgerufen wird:</w:t>
      </w:r>
    </w:p>
    <w:p w14:paraId="6F747700" w14:textId="77777777" w:rsidR="00B00F9D" w:rsidRDefault="006D3AEC" w:rsidP="00B00F9D">
      <w:hyperlink r:id="rId72" w:history="1">
        <w:r w:rsidR="00B00F9D">
          <w:rPr>
            <w:rStyle w:val="Hyperlink"/>
          </w:rPr>
          <w:t>https://anon.roomsweb2.rooms.test/webservices/syncnotification.svc</w:t>
        </w:r>
      </w:hyperlink>
    </w:p>
    <w:p w14:paraId="386CE0E4" w14:textId="77777777" w:rsidR="00B00F9D" w:rsidRDefault="75C0EF11" w:rsidP="00B00F9D">
      <w:r>
        <w:t>Wenn alles korrekt konfiguriert ist, muss folgende Seite erscheinen:</w:t>
      </w:r>
    </w:p>
    <w:p w14:paraId="069011A7" w14:textId="77777777" w:rsidR="00B00F9D" w:rsidRDefault="00B00F9D" w:rsidP="00B00F9D">
      <w:r>
        <w:rPr>
          <w:noProof/>
        </w:rPr>
        <w:lastRenderedPageBreak/>
        <w:drawing>
          <wp:inline distT="0" distB="0" distL="0" distR="0" wp14:anchorId="44323F41" wp14:editId="07777777">
            <wp:extent cx="4963795" cy="5094605"/>
            <wp:effectExtent l="0" t="0" r="8255" b="0"/>
            <wp:docPr id="20" name="Picture 20" descr="/download/attachments/51217115/webservice.png?version=1&amp;modificationDate=131287498585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ownload/attachments/51217115/webservice.png?version=1&amp;modificationDate=1312874985850&amp;api=v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3795" cy="5094605"/>
                    </a:xfrm>
                    <a:prstGeom prst="rect">
                      <a:avLst/>
                    </a:prstGeom>
                    <a:noFill/>
                    <a:ln>
                      <a:noFill/>
                    </a:ln>
                  </pic:spPr>
                </pic:pic>
              </a:graphicData>
            </a:graphic>
          </wp:inline>
        </w:drawing>
      </w:r>
    </w:p>
    <w:p w14:paraId="2F42C700" w14:textId="77777777" w:rsidR="00B00F9D" w:rsidRDefault="75C0EF11" w:rsidP="00B00F9D">
      <w:pPr>
        <w:pStyle w:val="Heading3"/>
      </w:pPr>
      <w:bookmarkStart w:id="48" w:name="_Toc53419376"/>
      <w:r>
        <w:t>ROOMS Windows Service</w:t>
      </w:r>
      <w:bookmarkEnd w:id="48"/>
    </w:p>
    <w:p w14:paraId="2D4450AF" w14:textId="77777777" w:rsidR="00B00F9D" w:rsidRDefault="75C0EF11" w:rsidP="00B00F9D">
      <w:r>
        <w:t>Sicherstellen, dass der Windowsservice gestartet und der korrekte ConnectionString hinterlegt ist.</w:t>
      </w:r>
    </w:p>
    <w:bookmarkStart w:id="49" w:name="_MON_1559551410"/>
    <w:bookmarkEnd w:id="49"/>
    <w:p w14:paraId="795E5AE3" w14:textId="77777777" w:rsidR="00B00F9D" w:rsidRPr="00B00F9D" w:rsidRDefault="002B288B" w:rsidP="00B00F9D">
      <w:r>
        <w:rPr>
          <w:noProof/>
        </w:rPr>
        <w:object w:dxaOrig="9072" w:dyaOrig="1425" w14:anchorId="662CF2C8">
          <v:shape id="_x0000_i1042" type="#_x0000_t75" alt="" style="width:454.05pt;height:72.05pt;mso-width-percent:0;mso-height-percent:0;mso-width-percent:0;mso-height-percent:0" o:ole="">
            <v:imagedata r:id="rId74" o:title=""/>
          </v:shape>
          <o:OLEObject Type="Embed" ProgID="Word.OpenDocumentText.12" ShapeID="_x0000_i1042" DrawAspect="Content" ObjectID="_1683963555" r:id="rId75"/>
        </w:object>
      </w:r>
    </w:p>
    <w:p w14:paraId="18B9CF10" w14:textId="77777777" w:rsidR="00F95DC1" w:rsidRDefault="75C0EF11" w:rsidP="00B00F9D">
      <w:pPr>
        <w:pBdr>
          <w:top w:val="single" w:sz="4" w:space="1" w:color="auto"/>
          <w:left w:val="single" w:sz="4" w:space="4" w:color="auto"/>
          <w:bottom w:val="single" w:sz="4" w:space="1" w:color="auto"/>
          <w:right w:val="single" w:sz="4" w:space="4" w:color="auto"/>
        </w:pBdr>
        <w:shd w:val="clear" w:color="auto" w:fill="E6EED5"/>
      </w:pPr>
      <w:r>
        <w:t>Hinweis für Entwickler: Um die Authentifizierung zu umgehen, können die zu verwendenden Credentials auch im AppSettings.config hinterlegt werden:</w:t>
      </w:r>
    </w:p>
    <w:p w14:paraId="1E372ADF" w14:textId="77777777" w:rsidR="00B00F9D" w:rsidRDefault="75C0EF11" w:rsidP="00B00F9D">
      <w:pPr>
        <w:pStyle w:val="Heading3"/>
      </w:pPr>
      <w:bookmarkStart w:id="50" w:name="_Toc53419377"/>
      <w:r>
        <w:t>ROOMS Benutzerprofil</w:t>
      </w:r>
      <w:bookmarkEnd w:id="50"/>
    </w:p>
    <w:p w14:paraId="1BA78A15" w14:textId="77777777" w:rsidR="00B00F9D" w:rsidRDefault="75C0EF11" w:rsidP="00B00F9D">
      <w:r>
        <w:t>Im Benutzerprofil die Sync-Settings überpfüfen:</w:t>
      </w:r>
    </w:p>
    <w:p w14:paraId="3CF63F87" w14:textId="77777777" w:rsidR="00B00F9D" w:rsidRDefault="00B00F9D" w:rsidP="00B00F9D">
      <w:r>
        <w:rPr>
          <w:noProof/>
        </w:rPr>
        <w:lastRenderedPageBreak/>
        <w:drawing>
          <wp:inline distT="0" distB="0" distL="0" distR="0" wp14:anchorId="591CAC6A" wp14:editId="07777777">
            <wp:extent cx="4330700" cy="2470150"/>
            <wp:effectExtent l="0" t="0" r="0" b="6350"/>
            <wp:docPr id="21" name="Picture 21" descr="/download/attachments/51217115/SyncSettings.png?version=2&amp;modificationDate=132084771989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ownload/attachments/51217115/SyncSettings.png?version=2&amp;modificationDate=1320847719897&amp;api=v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0700" cy="2470150"/>
                    </a:xfrm>
                    <a:prstGeom prst="rect">
                      <a:avLst/>
                    </a:prstGeom>
                    <a:noFill/>
                    <a:ln>
                      <a:noFill/>
                    </a:ln>
                  </pic:spPr>
                </pic:pic>
              </a:graphicData>
            </a:graphic>
          </wp:inline>
        </w:drawing>
      </w:r>
    </w:p>
    <w:p w14:paraId="76E90982" w14:textId="77777777" w:rsidR="00B00F9D" w:rsidRDefault="75C0EF11" w:rsidP="00B00F9D">
      <w:pPr>
        <w:pStyle w:val="Heading3"/>
      </w:pPr>
      <w:bookmarkStart w:id="51" w:name="_Toc53419378"/>
      <w:r>
        <w:t>ROOMS Konfiguration</w:t>
      </w:r>
      <w:bookmarkEnd w:id="51"/>
    </w:p>
    <w:p w14:paraId="09085DD6" w14:textId="77777777" w:rsidR="00B00F9D" w:rsidRDefault="75C0EF11" w:rsidP="00B00F9D">
      <w:r>
        <w:t>Die markierten Werte müssen zwingend der entsprechenden Umgebung angepasst werden:</w:t>
      </w:r>
    </w:p>
    <w:p w14:paraId="3C6E6787" w14:textId="77777777" w:rsidR="00B00F9D" w:rsidRDefault="00B00F9D" w:rsidP="00B00F9D">
      <w:r>
        <w:rPr>
          <w:noProof/>
        </w:rPr>
        <w:drawing>
          <wp:inline distT="0" distB="0" distL="0" distR="0" wp14:anchorId="2401B6CD" wp14:editId="07777777">
            <wp:extent cx="4400550" cy="1041400"/>
            <wp:effectExtent l="0" t="0" r="0" b="6350"/>
            <wp:docPr id="22" name="Picture 22" descr="/download/attachments/51217115/Settings.png?version=1&amp;modificationDate=130915830712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ownload/attachments/51217115/Settings.png?version=1&amp;modificationDate=1309158307123&amp;api=v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00550" cy="1041400"/>
                    </a:xfrm>
                    <a:prstGeom prst="rect">
                      <a:avLst/>
                    </a:prstGeom>
                    <a:noFill/>
                    <a:ln>
                      <a:noFill/>
                    </a:ln>
                  </pic:spPr>
                </pic:pic>
              </a:graphicData>
            </a:graphic>
          </wp:inline>
        </w:drawing>
      </w:r>
    </w:p>
    <w:p w14:paraId="53BB0B84" w14:textId="77777777" w:rsidR="00B00F9D" w:rsidRPr="00B00F9D" w:rsidRDefault="75C0EF11" w:rsidP="75C0EF11">
      <w:pPr>
        <w:pBdr>
          <w:top w:val="single" w:sz="4" w:space="1" w:color="auto"/>
          <w:left w:val="single" w:sz="4" w:space="4" w:color="auto"/>
          <w:bottom w:val="single" w:sz="4" w:space="1" w:color="auto"/>
          <w:right w:val="single" w:sz="4" w:space="4" w:color="auto"/>
        </w:pBdr>
        <w:shd w:val="clear" w:color="auto" w:fill="E6EED5"/>
        <w:rPr>
          <w:b/>
          <w:bCs/>
        </w:rPr>
      </w:pPr>
      <w:r w:rsidRPr="75C0EF11">
        <w:rPr>
          <w:b/>
          <w:bCs/>
        </w:rPr>
        <w:t>Fremdbuchungen (Sektretärinnenfunktion)</w:t>
      </w:r>
    </w:p>
    <w:p w14:paraId="3232F747" w14:textId="77777777" w:rsidR="00B00F9D" w:rsidRDefault="75C0EF11" w:rsidP="00B00F9D">
      <w:pPr>
        <w:pBdr>
          <w:top w:val="single" w:sz="4" w:space="1" w:color="auto"/>
          <w:left w:val="single" w:sz="4" w:space="4" w:color="auto"/>
          <w:bottom w:val="single" w:sz="4" w:space="1" w:color="auto"/>
          <w:right w:val="single" w:sz="4" w:space="4" w:color="auto"/>
        </w:pBdr>
        <w:shd w:val="clear" w:color="auto" w:fill="E6EED5"/>
      </w:pPr>
      <w:r>
        <w:t>Hier muss beachtet werden, dass die E-Mail-Adresse der Person, in deren Kalender gebucht werden soll, in ROOMS einer gültigen und aktiven Person entspricht.</w:t>
      </w:r>
    </w:p>
    <w:p w14:paraId="12954084" w14:textId="77777777" w:rsidR="005750B7" w:rsidRDefault="005750B7">
      <w:pPr>
        <w:jc w:val="left"/>
        <w:rPr>
          <w:rFonts w:eastAsiaTheme="majorEastAsia" w:cstheme="majorBidi"/>
          <w:b/>
          <w:color w:val="9BBB59"/>
          <w:sz w:val="26"/>
          <w:szCs w:val="26"/>
        </w:rPr>
      </w:pPr>
      <w:r>
        <w:br w:type="page"/>
      </w:r>
    </w:p>
    <w:p w14:paraId="33C96498" w14:textId="77777777" w:rsidR="005750B7" w:rsidRDefault="75C0EF11" w:rsidP="005750B7">
      <w:pPr>
        <w:pStyle w:val="Heading2"/>
      </w:pPr>
      <w:bookmarkStart w:id="52" w:name="_Toc53419379"/>
      <w:r>
        <w:lastRenderedPageBreak/>
        <w:t>Outlook Addin</w:t>
      </w:r>
      <w:bookmarkEnd w:id="52"/>
    </w:p>
    <w:p w14:paraId="5E63E01E" w14:textId="77777777" w:rsidR="005750B7" w:rsidRDefault="75C0EF11" w:rsidP="005750B7">
      <w:r>
        <w:t>1. Systemsteuerung, „Programme und Funktionen" öffnen: Ist das Addin installiert? Korrespondiert die Addin-Version mit der Office-Version (Beispiel: 2010/2010)?</w:t>
      </w:r>
    </w:p>
    <w:p w14:paraId="1F9424F4" w14:textId="77777777" w:rsidR="005750B7" w:rsidRDefault="005750B7" w:rsidP="005750B7">
      <w:r>
        <w:rPr>
          <w:noProof/>
        </w:rPr>
        <w:drawing>
          <wp:inline distT="0" distB="0" distL="0" distR="0" wp14:anchorId="322F37C2" wp14:editId="07777777">
            <wp:extent cx="4318000" cy="2508250"/>
            <wp:effectExtent l="0" t="0" r="6350" b="6350"/>
            <wp:docPr id="24" name="Picture 24" descr="/download/attachments/57573810/worddav514558a2bc6434beb57d4c3fa6338d58.png?version=1&amp;modificationDate=132448029101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ownload/attachments/57573810/worddav514558a2bc6434beb57d4c3fa6338d58.png?version=1&amp;modificationDate=1324480291014&amp;api=v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18000" cy="2508250"/>
                    </a:xfrm>
                    <a:prstGeom prst="rect">
                      <a:avLst/>
                    </a:prstGeom>
                    <a:noFill/>
                    <a:ln>
                      <a:noFill/>
                    </a:ln>
                  </pic:spPr>
                </pic:pic>
              </a:graphicData>
            </a:graphic>
          </wp:inline>
        </w:drawing>
      </w:r>
    </w:p>
    <w:p w14:paraId="34D7839A" w14:textId="77777777" w:rsidR="005750B7" w:rsidRDefault="75C0EF11" w:rsidP="005750B7">
      <w:pPr>
        <w:pStyle w:val="ListParagraph"/>
        <w:numPr>
          <w:ilvl w:val="0"/>
          <w:numId w:val="16"/>
        </w:numPr>
      </w:pPr>
      <w:r>
        <w:t>Das Addin ist nicht installiert: Installation durchführen</w:t>
      </w:r>
    </w:p>
    <w:p w14:paraId="1D4384A4" w14:textId="77777777" w:rsidR="005750B7" w:rsidRDefault="75C0EF11" w:rsidP="005750B7">
      <w:pPr>
        <w:pStyle w:val="ListParagraph"/>
        <w:numPr>
          <w:ilvl w:val="0"/>
          <w:numId w:val="16"/>
        </w:numPr>
      </w:pPr>
      <w:r>
        <w:t>Die Versionen korrespondieren nicht: Addin deinstallieren und korrespondierende Version installieren</w:t>
      </w:r>
    </w:p>
    <w:p w14:paraId="1934E5E4" w14:textId="77777777" w:rsidR="005750B7" w:rsidRDefault="75C0EF11" w:rsidP="005750B7">
      <w:r>
        <w:t>MS Outlook starten, danach...</w:t>
      </w:r>
    </w:p>
    <w:p w14:paraId="7135DBDA" w14:textId="77777777" w:rsidR="005750B7" w:rsidRPr="00AD7161" w:rsidRDefault="75C0EF11" w:rsidP="005750B7">
      <w:pPr>
        <w:numPr>
          <w:ilvl w:val="0"/>
          <w:numId w:val="18"/>
        </w:numPr>
        <w:spacing w:before="120" w:after="60" w:line="240" w:lineRule="auto"/>
        <w:jc w:val="left"/>
      </w:pPr>
      <w:r>
        <w:t>Outlook 2010: Datei, Optionen, Add-Ins, COM Add-Ins, Gehe zu... auswählen</w:t>
      </w:r>
    </w:p>
    <w:p w14:paraId="19AD2425" w14:textId="77777777" w:rsidR="005750B7" w:rsidRPr="00AD7161" w:rsidRDefault="75C0EF11" w:rsidP="005750B7">
      <w:pPr>
        <w:numPr>
          <w:ilvl w:val="0"/>
          <w:numId w:val="18"/>
        </w:numPr>
        <w:spacing w:before="120" w:after="60" w:line="240" w:lineRule="auto"/>
        <w:jc w:val="left"/>
      </w:pPr>
      <w:r>
        <w:t>Outlook 2007: Extras, Vertrauensstellungscenter, Add-Ins, COM-Add-Ins, Gehe zu... auswählen</w:t>
      </w:r>
    </w:p>
    <w:p w14:paraId="52E22838" w14:textId="77777777" w:rsidR="005750B7" w:rsidRPr="00AD7161" w:rsidRDefault="75C0EF11" w:rsidP="005750B7">
      <w:pPr>
        <w:numPr>
          <w:ilvl w:val="0"/>
          <w:numId w:val="18"/>
        </w:numPr>
        <w:spacing w:before="120" w:after="60" w:line="240" w:lineRule="auto"/>
        <w:jc w:val="left"/>
      </w:pPr>
      <w:r>
        <w:t>Outlook 2003: Extras, Optionen, Weitere, Erweiterte Einstellungen, COM Add-Ins auswählen</w:t>
      </w:r>
    </w:p>
    <w:p w14:paraId="79C1C876" w14:textId="77777777" w:rsidR="005750B7" w:rsidRDefault="75C0EF11" w:rsidP="005750B7">
      <w:r>
        <w:t>Wird das Addin aufgelistet? Ist die Checkbox davor aktiviert?</w:t>
      </w:r>
    </w:p>
    <w:p w14:paraId="3D272499" w14:textId="77777777" w:rsidR="005750B7" w:rsidRPr="00AD7161" w:rsidRDefault="75C0EF11" w:rsidP="005750B7">
      <w:pPr>
        <w:numPr>
          <w:ilvl w:val="0"/>
          <w:numId w:val="19"/>
        </w:numPr>
        <w:spacing w:before="120" w:after="60" w:line="240" w:lineRule="auto"/>
        <w:jc w:val="left"/>
      </w:pPr>
      <w:r>
        <w:t>Das Addin wird nicht aufgelistet: Regedit öffnen, HKLM\Software sowie HKCU\Software exportieren. Exportierte Datei zusammen mit Angabe der Versionen von Betriebssystem (x64?), MS Office und Addin Versionsnummer (siehe Screenshot, oder „Eigenschaften" der Datei Garaio.Products.RoomsPro.OutlookAddin.Core.dll, Tab Details) an Garaio senden.</w:t>
      </w:r>
    </w:p>
    <w:p w14:paraId="24110AA9" w14:textId="77777777" w:rsidR="005750B7" w:rsidRPr="00AD7161" w:rsidRDefault="75C0EF11" w:rsidP="005750B7">
      <w:pPr>
        <w:numPr>
          <w:ilvl w:val="0"/>
          <w:numId w:val="19"/>
        </w:numPr>
        <w:spacing w:before="120" w:after="60" w:line="240" w:lineRule="auto"/>
        <w:jc w:val="left"/>
      </w:pPr>
      <w:r>
        <w:t>Das Addin wird aufgelistet, die Checkbox davor ist aber nicht aktiviert: Checkbox aktivieren und Dialog schliessen. Wird die Sidebar jetzt angezeigt? Ist die Checkbox beim erneuten Öffnen des Dialogs noch aktiviert?</w:t>
      </w:r>
      <w:r w:rsidR="005750B7">
        <w:br/>
      </w:r>
      <w:r>
        <w:t>-&gt; Nein: Ereignisanzeige öffen, Suche nach gerade erzeugten Fehler-Einträgen. Inhalt kopieren und Garaio kontaktieren.</w:t>
      </w:r>
    </w:p>
    <w:p w14:paraId="7125171C" w14:textId="77777777" w:rsidR="005750B7" w:rsidRPr="00AD7161" w:rsidRDefault="005750B7" w:rsidP="005750B7"/>
    <w:p w14:paraId="5F8F7E4B" w14:textId="77777777" w:rsidR="005750B7" w:rsidRPr="00AD7161" w:rsidRDefault="005750B7" w:rsidP="005750B7"/>
    <w:p w14:paraId="62EA49C3" w14:textId="77777777" w:rsidR="005750B7" w:rsidRPr="005750B7" w:rsidRDefault="005750B7" w:rsidP="005750B7"/>
    <w:sectPr w:rsidR="005750B7" w:rsidRPr="005750B7" w:rsidSect="003249CE">
      <w:headerReference w:type="default" r:id="rId79"/>
      <w:footerReference w:type="default" r:id="rId8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EAB3B" w14:textId="77777777" w:rsidR="006D3AEC" w:rsidRDefault="006D3AEC" w:rsidP="009569FB">
      <w:pPr>
        <w:spacing w:after="0" w:line="240" w:lineRule="auto"/>
      </w:pPr>
      <w:r>
        <w:separator/>
      </w:r>
    </w:p>
  </w:endnote>
  <w:endnote w:type="continuationSeparator" w:id="0">
    <w:p w14:paraId="153BE534" w14:textId="77777777" w:rsidR="006D3AEC" w:rsidRDefault="006D3AEC" w:rsidP="0095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75082" w14:textId="5F45B75D" w:rsidR="000D128D" w:rsidRPr="00AB333E" w:rsidRDefault="000D128D" w:rsidP="75C0EF11">
    <w:pPr>
      <w:pStyle w:val="Footer"/>
      <w:rPr>
        <w:sz w:val="16"/>
        <w:szCs w:val="16"/>
      </w:rPr>
    </w:pPr>
    <w:r w:rsidRPr="00AB333E">
      <w:rPr>
        <w:color w:val="7F7F7F" w:themeColor="text1" w:themeTint="80"/>
        <w:sz w:val="16"/>
        <w:szCs w:val="16"/>
      </w:rPr>
      <w:t>20. Juni 2017</w:t>
    </w:r>
    <w:r w:rsidRPr="00AB333E">
      <w:rPr>
        <w:color w:val="7F7F7F" w:themeColor="text1" w:themeTint="80"/>
        <w:sz w:val="16"/>
        <w:szCs w:val="16"/>
        <w:lang w:val="de-DE"/>
      </w:rPr>
      <w:t xml:space="preserve"> </w:t>
    </w:r>
    <w:r w:rsidRPr="00AB333E">
      <w:rPr>
        <w:color w:val="7F7F7F" w:themeColor="text1" w:themeTint="80"/>
        <w:sz w:val="16"/>
        <w:szCs w:val="16"/>
      </w:rPr>
      <w:tab/>
    </w:r>
    <w:r w:rsidRPr="00AB333E">
      <w:rPr>
        <w:sz w:val="16"/>
        <w:szCs w:val="16"/>
      </w:rPr>
      <w:tab/>
    </w:r>
    <w:r w:rsidRPr="00B74C3C">
      <w:rPr>
        <w:color w:val="7F7F7F" w:themeColor="text1" w:themeTint="80"/>
        <w:sz w:val="16"/>
        <w:szCs w:val="16"/>
        <w:lang w:val="de-DE"/>
      </w:rPr>
      <w:t>[</w:t>
    </w:r>
    <w:r w:rsidRPr="75C0EF11">
      <w:rPr>
        <w:noProof/>
        <w:color w:val="7F7F7F" w:themeColor="text1" w:themeTint="80"/>
        <w:sz w:val="16"/>
        <w:szCs w:val="16"/>
        <w:lang w:val="de-DE"/>
      </w:rPr>
      <w:fldChar w:fldCharType="begin"/>
    </w:r>
    <w:r w:rsidRPr="00B74C3C">
      <w:rPr>
        <w:color w:val="7F7F7F" w:themeColor="text1" w:themeTint="80"/>
        <w:sz w:val="16"/>
        <w:szCs w:val="16"/>
      </w:rPr>
      <w:instrText>PAGE   \* MERGEFORMAT</w:instrText>
    </w:r>
    <w:r w:rsidRPr="75C0EF11">
      <w:rPr>
        <w:color w:val="7F7F7F" w:themeColor="text1" w:themeTint="80"/>
        <w:sz w:val="16"/>
        <w:szCs w:val="16"/>
      </w:rPr>
      <w:fldChar w:fldCharType="separate"/>
    </w:r>
    <w:r w:rsidRPr="00900B7D">
      <w:rPr>
        <w:noProof/>
        <w:color w:val="7F7F7F" w:themeColor="text1" w:themeTint="80"/>
        <w:sz w:val="16"/>
        <w:szCs w:val="16"/>
        <w:lang w:val="de-DE"/>
      </w:rPr>
      <w:t>18</w:t>
    </w:r>
    <w:r w:rsidRPr="75C0EF11">
      <w:rPr>
        <w:noProof/>
        <w:color w:val="7F7F7F" w:themeColor="text1" w:themeTint="80"/>
        <w:sz w:val="16"/>
        <w:szCs w:val="16"/>
        <w:lang w:val="de-DE"/>
      </w:rPr>
      <w:fldChar w:fldCharType="end"/>
    </w:r>
    <w:r w:rsidRPr="00B74C3C">
      <w:rPr>
        <w:color w:val="7F7F7F" w:themeColor="text1" w:themeTint="80"/>
        <w:sz w:val="16"/>
        <w:szCs w:val="16"/>
        <w:lang w:val="de-DE"/>
      </w:rPr>
      <w:t>]</w:t>
    </w:r>
  </w:p>
  <w:p w14:paraId="5F6316C1" w14:textId="77777777" w:rsidR="000D128D" w:rsidRPr="00AB333E" w:rsidRDefault="000D128D" w:rsidP="00AB33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5EDEB" w14:textId="77777777" w:rsidR="006D3AEC" w:rsidRDefault="006D3AEC" w:rsidP="009569FB">
      <w:pPr>
        <w:spacing w:after="0" w:line="240" w:lineRule="auto"/>
      </w:pPr>
      <w:r>
        <w:separator/>
      </w:r>
    </w:p>
  </w:footnote>
  <w:footnote w:type="continuationSeparator" w:id="0">
    <w:p w14:paraId="18836346" w14:textId="77777777" w:rsidR="006D3AEC" w:rsidRDefault="006D3AEC" w:rsidP="009569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B5B3" w14:textId="248895D5" w:rsidR="000D128D" w:rsidRPr="00B74C3C" w:rsidRDefault="000D128D" w:rsidP="75C0EF11">
    <w:pPr>
      <w:pStyle w:val="Header"/>
      <w:jc w:val="right"/>
      <w:rPr>
        <w:b/>
        <w:bCs/>
        <w:color w:val="7F7F7F" w:themeColor="background1" w:themeShade="7F"/>
      </w:rPr>
    </w:pPr>
    <w:bookmarkStart w:id="53" w:name="_Hlk485737796"/>
    <w:r w:rsidRPr="00B74C3C">
      <w:rPr>
        <w:b/>
        <w:noProof/>
        <w:color w:val="7F7F7F" w:themeColor="text1" w:themeTint="80"/>
        <w:lang w:eastAsia="de-CH"/>
      </w:rPr>
      <w:drawing>
        <wp:anchor distT="0" distB="0" distL="114300" distR="114300" simplePos="0" relativeHeight="251659264" behindDoc="0" locked="0" layoutInCell="1" allowOverlap="1" wp14:anchorId="4D61C85C" wp14:editId="3B504737">
          <wp:simplePos x="0" y="0"/>
          <wp:positionH relativeFrom="column">
            <wp:posOffset>4780280</wp:posOffset>
          </wp:positionH>
          <wp:positionV relativeFrom="paragraph">
            <wp:posOffset>-210820</wp:posOffset>
          </wp:positionV>
          <wp:extent cx="1009816" cy="150841"/>
          <wp:effectExtent l="0" t="0" r="0" b="1905"/>
          <wp:wrapNone/>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volutions_positiv_green.png"/>
                  <pic:cNvPicPr/>
                </pic:nvPicPr>
                <pic:blipFill>
                  <a:blip r:embed="rId1">
                    <a:extLst>
                      <a:ext uri="{28A0092B-C50C-407E-A947-70E740481C1C}">
                        <a14:useLocalDpi xmlns:a14="http://schemas.microsoft.com/office/drawing/2010/main" val="0"/>
                      </a:ext>
                    </a:extLst>
                  </a:blip>
                  <a:stretch>
                    <a:fillRect/>
                  </a:stretch>
                </pic:blipFill>
                <pic:spPr>
                  <a:xfrm>
                    <a:off x="0" y="0"/>
                    <a:ext cx="1009816" cy="150841"/>
                  </a:xfrm>
                  <a:prstGeom prst="rect">
                    <a:avLst/>
                  </a:prstGeom>
                </pic:spPr>
              </pic:pic>
            </a:graphicData>
          </a:graphic>
          <wp14:sizeRelH relativeFrom="page">
            <wp14:pctWidth>0</wp14:pctWidth>
          </wp14:sizeRelH>
          <wp14:sizeRelV relativeFrom="page">
            <wp14:pctHeight>0</wp14:pctHeight>
          </wp14:sizeRelV>
        </wp:anchor>
      </w:drawing>
    </w:r>
    <w:r w:rsidRPr="00B74C3C">
      <w:rPr>
        <w:b/>
        <w:noProof/>
        <w:color w:val="7F7F7F" w:themeColor="text1" w:themeTint="80"/>
        <w:lang w:eastAsia="de-CH"/>
      </w:rPr>
      <mc:AlternateContent>
        <mc:Choice Requires="wps">
          <w:drawing>
            <wp:anchor distT="0" distB="0" distL="114300" distR="114300" simplePos="0" relativeHeight="251660288" behindDoc="0" locked="0" layoutInCell="1" allowOverlap="1" wp14:anchorId="11C8E200" wp14:editId="6292C562">
              <wp:simplePos x="0" y="0"/>
              <wp:positionH relativeFrom="column">
                <wp:posOffset>-61291</wp:posOffset>
              </wp:positionH>
              <wp:positionV relativeFrom="paragraph">
                <wp:posOffset>-191770</wp:posOffset>
              </wp:positionV>
              <wp:extent cx="3156585" cy="1403985"/>
              <wp:effectExtent l="0" t="0" r="24765"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1403985"/>
                      </a:xfrm>
                      <a:prstGeom prst="rect">
                        <a:avLst/>
                      </a:prstGeom>
                      <a:noFill/>
                      <a:ln w="9525">
                        <a:solidFill>
                          <a:schemeClr val="bg1"/>
                        </a:solidFill>
                        <a:miter lim="800000"/>
                        <a:headEnd/>
                        <a:tailEnd/>
                      </a:ln>
                    </wps:spPr>
                    <wps:txbx>
                      <w:txbxContent>
                        <w:p w14:paraId="2AD68C90" w14:textId="77777777" w:rsidR="000D128D" w:rsidRPr="00B74C3C" w:rsidRDefault="000D128D" w:rsidP="009569FB">
                          <w:pPr>
                            <w:pStyle w:val="NoSpacing"/>
                            <w:rPr>
                              <w:b/>
                              <w:color w:val="7F7F7F" w:themeColor="text1" w:themeTint="80"/>
                              <w:sz w:val="16"/>
                              <w:szCs w:val="16"/>
                            </w:rPr>
                          </w:pPr>
                          <w:r>
                            <w:rPr>
                              <w:b/>
                              <w:color w:val="7F7F7F" w:themeColor="text1" w:themeTint="80"/>
                              <w:sz w:val="16"/>
                              <w:szCs w:val="16"/>
                            </w:rPr>
                            <w:t>Synchronisation Exchange</w:t>
                          </w:r>
                        </w:p>
                        <w:p w14:paraId="4C31134C" w14:textId="77777777" w:rsidR="000D128D" w:rsidRPr="00B74C3C" w:rsidRDefault="000D128D" w:rsidP="009569FB">
                          <w:pPr>
                            <w:pStyle w:val="NoSpacing"/>
                            <w:rPr>
                              <w:color w:val="7F7F7F" w:themeColor="text1" w:themeTint="80"/>
                              <w:sz w:val="16"/>
                              <w:szCs w:val="16"/>
                            </w:rPr>
                          </w:pPr>
                          <w:r>
                            <w:rPr>
                              <w:color w:val="7F7F7F" w:themeColor="text1" w:themeTint="80"/>
                              <w:sz w:val="16"/>
                              <w:szCs w:val="16"/>
                            </w:rPr>
                            <w:t>ROOMS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C8E200" id="_x0000_t202" coordsize="21600,21600" o:spt="202" path="m,l,21600r21600,l21600,xe">
              <v:stroke joinstyle="miter"/>
              <v:path gradientshapeok="t" o:connecttype="rect"/>
            </v:shapetype>
            <v:shape id="Text Box 2" o:spid="_x0000_s1026" type="#_x0000_t202" style="position:absolute;left:0;text-align:left;margin-left:-4.85pt;margin-top:-15.1pt;width:248.5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" filled="f" strokecolor="white [3212]">
              <v:textbox style="mso-fit-shape-to-text:t">
                <w:txbxContent>
                  <w:p w14:paraId="2AD68C90" w14:textId="77777777" w:rsidR="000D128D" w:rsidRPr="00B74C3C" w:rsidRDefault="000D128D" w:rsidP="009569FB">
                    <w:pPr>
                      <w:pStyle w:val="NoSpacing"/>
                      <w:rPr>
                        <w:b/>
                        <w:color w:val="7F7F7F" w:themeColor="text1" w:themeTint="80"/>
                        <w:sz w:val="16"/>
                        <w:szCs w:val="16"/>
                      </w:rPr>
                    </w:pPr>
                    <w:r>
                      <w:rPr>
                        <w:b/>
                        <w:color w:val="7F7F7F" w:themeColor="text1" w:themeTint="80"/>
                        <w:sz w:val="16"/>
                        <w:szCs w:val="16"/>
                      </w:rPr>
                      <w:t>Synchronisation Exchange</w:t>
                    </w:r>
                  </w:p>
                  <w:p w14:paraId="4C31134C" w14:textId="77777777" w:rsidR="000D128D" w:rsidRPr="00B74C3C" w:rsidRDefault="000D128D" w:rsidP="009569FB">
                    <w:pPr>
                      <w:pStyle w:val="NoSpacing"/>
                      <w:rPr>
                        <w:color w:val="7F7F7F" w:themeColor="text1" w:themeTint="80"/>
                        <w:sz w:val="16"/>
                        <w:szCs w:val="16"/>
                      </w:rPr>
                    </w:pPr>
                    <w:r>
                      <w:rPr>
                        <w:color w:val="7F7F7F" w:themeColor="text1" w:themeTint="80"/>
                        <w:sz w:val="16"/>
                        <w:szCs w:val="16"/>
                      </w:rPr>
                      <w:t>ROOMS</w:t>
                    </w:r>
                  </w:p>
                </w:txbxContent>
              </v:textbox>
            </v:shape>
          </w:pict>
        </mc:Fallback>
      </mc:AlternateContent>
    </w:r>
    <w:r w:rsidRPr="00B74C3C">
      <w:rPr>
        <w:color w:val="7F7F7F" w:themeColor="text1" w:themeTint="80"/>
        <w:sz w:val="16"/>
        <w:szCs w:val="16"/>
      </w:rPr>
      <w:t xml:space="preserve">3volutions </w:t>
    </w:r>
    <w:r>
      <w:rPr>
        <w:color w:val="7F7F7F" w:themeColor="text1" w:themeTint="80"/>
        <w:sz w:val="16"/>
        <w:szCs w:val="16"/>
      </w:rPr>
      <w:t>AG</w:t>
    </w:r>
  </w:p>
  <w:p w14:paraId="6D553369" w14:textId="7A8D28AB" w:rsidR="000D128D" w:rsidRPr="00B74C3C" w:rsidRDefault="000D128D" w:rsidP="75C0EF11">
    <w:pPr>
      <w:pStyle w:val="Header"/>
      <w:jc w:val="right"/>
      <w:rPr>
        <w:color w:val="7F7F7F" w:themeColor="background1" w:themeShade="7F"/>
        <w:sz w:val="16"/>
        <w:szCs w:val="16"/>
      </w:rPr>
    </w:pPr>
    <w:r>
      <w:rPr>
        <w:color w:val="7F7F7F" w:themeColor="background1" w:themeShade="7F"/>
        <w:sz w:val="16"/>
        <w:szCs w:val="16"/>
      </w:rPr>
      <w:t>Weissensteinstrasse 87</w:t>
    </w:r>
  </w:p>
  <w:p w14:paraId="252EEE19" w14:textId="6819932C" w:rsidR="000D128D" w:rsidRPr="003C4A06" w:rsidRDefault="000D128D" w:rsidP="75C0EF11">
    <w:pPr>
      <w:pStyle w:val="Header"/>
      <w:jc w:val="right"/>
      <w:rPr>
        <w:color w:val="595959" w:themeColor="text1" w:themeTint="A6"/>
        <w:sz w:val="16"/>
        <w:szCs w:val="16"/>
      </w:rPr>
    </w:pPr>
    <w:r w:rsidRPr="75C0EF11">
      <w:rPr>
        <w:color w:val="7F7F7F" w:themeColor="background1" w:themeShade="7F"/>
        <w:sz w:val="16"/>
        <w:szCs w:val="16"/>
      </w:rPr>
      <w:t>30</w:t>
    </w:r>
    <w:r>
      <w:rPr>
        <w:color w:val="7F7F7F" w:themeColor="background1" w:themeShade="7F"/>
        <w:sz w:val="16"/>
        <w:szCs w:val="16"/>
      </w:rPr>
      <w:t>07 Bern</w:t>
    </w:r>
  </w:p>
  <w:bookmarkEnd w:id="53"/>
  <w:p w14:paraId="105843A0" w14:textId="77777777" w:rsidR="000D128D" w:rsidRPr="007737A7" w:rsidRDefault="000D128D" w:rsidP="009569FB">
    <w:pPr>
      <w:pStyle w:val="Header"/>
    </w:pPr>
    <w:r>
      <w:rPr>
        <w:noProof/>
        <w:lang w:eastAsia="de-CH"/>
      </w:rPr>
      <mc:AlternateContent>
        <mc:Choice Requires="wps">
          <w:drawing>
            <wp:anchor distT="0" distB="0" distL="114300" distR="114300" simplePos="0" relativeHeight="251661312" behindDoc="0" locked="0" layoutInCell="1" allowOverlap="1" wp14:anchorId="33AB20F6" wp14:editId="471C4779">
              <wp:simplePos x="0" y="0"/>
              <wp:positionH relativeFrom="column">
                <wp:posOffset>15903</wp:posOffset>
              </wp:positionH>
              <wp:positionV relativeFrom="paragraph">
                <wp:posOffset>59000</wp:posOffset>
              </wp:positionV>
              <wp:extent cx="5955471" cy="0"/>
              <wp:effectExtent l="0" t="0" r="0" b="0"/>
              <wp:wrapNone/>
              <wp:docPr id="6" name="Gerade Verbindung 6"/>
              <wp:cNvGraphicFramePr/>
              <a:graphic xmlns:a="http://schemas.openxmlformats.org/drawingml/2006/main">
                <a:graphicData uri="http://schemas.microsoft.com/office/word/2010/wordprocessingShape">
                  <wps:wsp>
                    <wps:cNvCnPr/>
                    <wps:spPr>
                      <a:xfrm>
                        <a:off x="0" y="0"/>
                        <a:ext cx="5955471" cy="0"/>
                      </a:xfrm>
                      <a:prstGeom prst="line">
                        <a:avLst/>
                      </a:prstGeom>
                      <a:ln w="9525">
                        <a:solidFill>
                          <a:srgbClr val="9BBB59"/>
                        </a:solidFill>
                        <a:round/>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w:pict w14:anchorId="1E372ADF">
            <v:line id="Gerade Verbindung 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9bbb59" from="1.25pt,4.65pt" to="470.2pt,4.65pt" w14:anchorId="465070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"/>
          </w:pict>
        </mc:Fallback>
      </mc:AlternateContent>
    </w:r>
  </w:p>
  <w:p w14:paraId="271DD0EE" w14:textId="77777777" w:rsidR="000D128D" w:rsidRPr="009569FB" w:rsidRDefault="000D128D" w:rsidP="009569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5FE0"/>
    <w:multiLevelType w:val="multilevel"/>
    <w:tmpl w:val="FEE89FB6"/>
    <w:styleLink w:val="3V-Headings"/>
    <w:lvl w:ilvl="0">
      <w:start w:val="1"/>
      <w:numFmt w:val="decimal"/>
      <w:pStyle w:val="Heading1"/>
      <w:lvlText w:val="%1"/>
      <w:lvlJc w:val="left"/>
      <w:pPr>
        <w:ind w:left="357" w:hanging="357"/>
      </w:pPr>
      <w:rPr>
        <w:rFonts w:hint="default"/>
        <w:color w:val="9BBB59"/>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lvlRestart w:val="0"/>
      <w:pStyle w:val="Heading4"/>
      <w:lvlText w:val="%1.%2.%3.%4"/>
      <w:lvlJc w:val="left"/>
      <w:pPr>
        <w:ind w:left="357" w:hanging="357"/>
      </w:pPr>
      <w:rPr>
        <w:rFonts w:hint="default"/>
      </w:rPr>
    </w:lvl>
    <w:lvl w:ilvl="4">
      <w:start w:val="1"/>
      <w:numFmt w:val="decimal"/>
      <w:lvlRestart w:val="0"/>
      <w:pStyle w:val="Heading5"/>
      <w:lvlText w:val="%1.%2.%3.%4.%5"/>
      <w:lvlJc w:val="left"/>
      <w:pPr>
        <w:ind w:left="357" w:hanging="357"/>
      </w:pPr>
      <w:rPr>
        <w:rFonts w:hint="default"/>
      </w:rPr>
    </w:lvl>
    <w:lvl w:ilvl="5">
      <w:start w:val="1"/>
      <w:numFmt w:val="decimal"/>
      <w:lvlRestart w:val="0"/>
      <w:pStyle w:val="Heading6"/>
      <w:lvlText w:val="%1.%2.%3.%4.%5.%6"/>
      <w:lvlJc w:val="left"/>
      <w:pPr>
        <w:ind w:left="357" w:hanging="357"/>
      </w:pPr>
      <w:rPr>
        <w:rFonts w:hint="default"/>
      </w:rPr>
    </w:lvl>
    <w:lvl w:ilvl="6">
      <w:start w:val="1"/>
      <w:numFmt w:val="decimal"/>
      <w:lvlRestart w:val="0"/>
      <w:pStyle w:val="Heading7"/>
      <w:lvlText w:val="%1.%2.%3.%4.%5.%6.%7"/>
      <w:lvlJc w:val="left"/>
      <w:pPr>
        <w:ind w:left="357" w:hanging="357"/>
      </w:pPr>
      <w:rPr>
        <w:rFonts w:hint="default"/>
      </w:rPr>
    </w:lvl>
    <w:lvl w:ilvl="7">
      <w:start w:val="1"/>
      <w:numFmt w:val="decimal"/>
      <w:lvlRestart w:val="0"/>
      <w:pStyle w:val="Heading8"/>
      <w:lvlText w:val="%1.%2.%3.%4.%5.%6.%7.%8"/>
      <w:lvlJc w:val="left"/>
      <w:pPr>
        <w:ind w:left="357" w:hanging="357"/>
      </w:pPr>
      <w:rPr>
        <w:rFonts w:hint="default"/>
      </w:rPr>
    </w:lvl>
    <w:lvl w:ilvl="8">
      <w:start w:val="1"/>
      <w:numFmt w:val="decimal"/>
      <w:lvlRestart w:val="0"/>
      <w:pStyle w:val="Heading9"/>
      <w:lvlText w:val="%1.%2.%3.%4.%5.%6.%7.%8.%9"/>
      <w:lvlJc w:val="left"/>
      <w:pPr>
        <w:ind w:left="357" w:hanging="357"/>
      </w:pPr>
      <w:rPr>
        <w:rFonts w:hint="default"/>
      </w:rPr>
    </w:lvl>
  </w:abstractNum>
  <w:abstractNum w:abstractNumId="1" w15:restartNumberingAfterBreak="0">
    <w:nsid w:val="0C967B60"/>
    <w:multiLevelType w:val="hybridMultilevel"/>
    <w:tmpl w:val="D9682A1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0E13223"/>
    <w:multiLevelType w:val="hybridMultilevel"/>
    <w:tmpl w:val="DDF243A8"/>
    <w:lvl w:ilvl="0" w:tplc="EE583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A3185"/>
    <w:multiLevelType w:val="hybridMultilevel"/>
    <w:tmpl w:val="CAB2B3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186CC7"/>
    <w:multiLevelType w:val="hybridMultilevel"/>
    <w:tmpl w:val="A3321CA0"/>
    <w:lvl w:ilvl="0" w:tplc="6AF8269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6B815A4"/>
    <w:multiLevelType w:val="hybridMultilevel"/>
    <w:tmpl w:val="AC1C559C"/>
    <w:lvl w:ilvl="0" w:tplc="AF70F94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DC06521"/>
    <w:multiLevelType w:val="hybridMultilevel"/>
    <w:tmpl w:val="69EA9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633566"/>
    <w:multiLevelType w:val="multilevel"/>
    <w:tmpl w:val="FEE89FB6"/>
    <w:numStyleLink w:val="3V-Headings"/>
  </w:abstractNum>
  <w:abstractNum w:abstractNumId="8" w15:restartNumberingAfterBreak="0">
    <w:nsid w:val="440941A6"/>
    <w:multiLevelType w:val="multilevel"/>
    <w:tmpl w:val="9378C8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Century Gothic" w:eastAsiaTheme="minorHAnsi" w:hAnsi="Century Gothic"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0B6CFE"/>
    <w:multiLevelType w:val="hybridMultilevel"/>
    <w:tmpl w:val="84CE63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71244EAC"/>
    <w:multiLevelType w:val="multilevel"/>
    <w:tmpl w:val="FEE89FB6"/>
    <w:numStyleLink w:val="3V-Headings"/>
  </w:abstractNum>
  <w:abstractNum w:abstractNumId="11" w15:restartNumberingAfterBreak="0">
    <w:nsid w:val="71691C34"/>
    <w:multiLevelType w:val="multilevel"/>
    <w:tmpl w:val="71691C3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71691C37"/>
    <w:multiLevelType w:val="hybridMultilevel"/>
    <w:tmpl w:val="71691C37"/>
    <w:lvl w:ilvl="0" w:tplc="8A8A48B6">
      <w:start w:val="1"/>
      <w:numFmt w:val="bullet"/>
      <w:lvlText w:val=""/>
      <w:lvlJc w:val="left"/>
      <w:pPr>
        <w:tabs>
          <w:tab w:val="num" w:pos="360"/>
        </w:tabs>
        <w:ind w:left="360" w:hanging="360"/>
      </w:pPr>
      <w:rPr>
        <w:rFonts w:ascii="Symbol" w:hAnsi="Symbol"/>
      </w:rPr>
    </w:lvl>
    <w:lvl w:ilvl="1" w:tplc="EA8202EC">
      <w:start w:val="1"/>
      <w:numFmt w:val="bullet"/>
      <w:lvlText w:val="o"/>
      <w:lvlJc w:val="left"/>
      <w:pPr>
        <w:tabs>
          <w:tab w:val="num" w:pos="1080"/>
        </w:tabs>
        <w:ind w:left="1080" w:hanging="360"/>
      </w:pPr>
      <w:rPr>
        <w:rFonts w:ascii="Courier New" w:hAnsi="Courier New"/>
      </w:rPr>
    </w:lvl>
    <w:lvl w:ilvl="2" w:tplc="5AAE524C">
      <w:start w:val="1"/>
      <w:numFmt w:val="bullet"/>
      <w:lvlText w:val=""/>
      <w:lvlJc w:val="left"/>
      <w:pPr>
        <w:tabs>
          <w:tab w:val="num" w:pos="1800"/>
        </w:tabs>
        <w:ind w:left="1800" w:hanging="360"/>
      </w:pPr>
      <w:rPr>
        <w:rFonts w:ascii="Wingdings" w:hAnsi="Wingdings"/>
      </w:rPr>
    </w:lvl>
    <w:lvl w:ilvl="3" w:tplc="A66E63CA">
      <w:start w:val="1"/>
      <w:numFmt w:val="bullet"/>
      <w:lvlText w:val=""/>
      <w:lvlJc w:val="left"/>
      <w:pPr>
        <w:tabs>
          <w:tab w:val="num" w:pos="2520"/>
        </w:tabs>
        <w:ind w:left="2520" w:hanging="360"/>
      </w:pPr>
      <w:rPr>
        <w:rFonts w:ascii="Symbol" w:hAnsi="Symbol"/>
      </w:rPr>
    </w:lvl>
    <w:lvl w:ilvl="4" w:tplc="CD26CEA2">
      <w:start w:val="1"/>
      <w:numFmt w:val="bullet"/>
      <w:lvlText w:val="o"/>
      <w:lvlJc w:val="left"/>
      <w:pPr>
        <w:tabs>
          <w:tab w:val="num" w:pos="3240"/>
        </w:tabs>
        <w:ind w:left="3240" w:hanging="360"/>
      </w:pPr>
      <w:rPr>
        <w:rFonts w:ascii="Courier New" w:hAnsi="Courier New"/>
      </w:rPr>
    </w:lvl>
    <w:lvl w:ilvl="5" w:tplc="CD3860CA">
      <w:start w:val="1"/>
      <w:numFmt w:val="bullet"/>
      <w:lvlText w:val=""/>
      <w:lvlJc w:val="left"/>
      <w:pPr>
        <w:tabs>
          <w:tab w:val="num" w:pos="3960"/>
        </w:tabs>
        <w:ind w:left="3960" w:hanging="360"/>
      </w:pPr>
      <w:rPr>
        <w:rFonts w:ascii="Wingdings" w:hAnsi="Wingdings"/>
      </w:rPr>
    </w:lvl>
    <w:lvl w:ilvl="6" w:tplc="7BCCC666">
      <w:start w:val="1"/>
      <w:numFmt w:val="bullet"/>
      <w:lvlText w:val=""/>
      <w:lvlJc w:val="left"/>
      <w:pPr>
        <w:tabs>
          <w:tab w:val="num" w:pos="4680"/>
        </w:tabs>
        <w:ind w:left="4680" w:hanging="360"/>
      </w:pPr>
      <w:rPr>
        <w:rFonts w:ascii="Symbol" w:hAnsi="Symbol"/>
      </w:rPr>
    </w:lvl>
    <w:lvl w:ilvl="7" w:tplc="CC44D22E">
      <w:start w:val="1"/>
      <w:numFmt w:val="bullet"/>
      <w:lvlText w:val="o"/>
      <w:lvlJc w:val="left"/>
      <w:pPr>
        <w:tabs>
          <w:tab w:val="num" w:pos="5400"/>
        </w:tabs>
        <w:ind w:left="5400" w:hanging="360"/>
      </w:pPr>
      <w:rPr>
        <w:rFonts w:ascii="Courier New" w:hAnsi="Courier New"/>
      </w:rPr>
    </w:lvl>
    <w:lvl w:ilvl="8" w:tplc="D2EADFA2">
      <w:start w:val="1"/>
      <w:numFmt w:val="bullet"/>
      <w:lvlText w:val=""/>
      <w:lvlJc w:val="left"/>
      <w:pPr>
        <w:tabs>
          <w:tab w:val="num" w:pos="6120"/>
        </w:tabs>
        <w:ind w:left="6120" w:hanging="360"/>
      </w:pPr>
      <w:rPr>
        <w:rFonts w:ascii="Wingdings" w:hAnsi="Wingdings"/>
      </w:rPr>
    </w:lvl>
  </w:abstractNum>
  <w:abstractNum w:abstractNumId="13" w15:restartNumberingAfterBreak="0">
    <w:nsid w:val="71691C38"/>
    <w:multiLevelType w:val="hybridMultilevel"/>
    <w:tmpl w:val="71691C38"/>
    <w:lvl w:ilvl="0" w:tplc="EC5ADB44">
      <w:start w:val="1"/>
      <w:numFmt w:val="bullet"/>
      <w:lvlText w:val=""/>
      <w:lvlJc w:val="left"/>
      <w:pPr>
        <w:tabs>
          <w:tab w:val="num" w:pos="360"/>
        </w:tabs>
        <w:ind w:left="360" w:hanging="360"/>
      </w:pPr>
      <w:rPr>
        <w:rFonts w:ascii="Symbol" w:hAnsi="Symbol"/>
      </w:rPr>
    </w:lvl>
    <w:lvl w:ilvl="1" w:tplc="75D026E2">
      <w:start w:val="1"/>
      <w:numFmt w:val="bullet"/>
      <w:lvlText w:val="o"/>
      <w:lvlJc w:val="left"/>
      <w:pPr>
        <w:tabs>
          <w:tab w:val="num" w:pos="1080"/>
        </w:tabs>
        <w:ind w:left="1080" w:hanging="360"/>
      </w:pPr>
      <w:rPr>
        <w:rFonts w:ascii="Courier New" w:hAnsi="Courier New"/>
      </w:rPr>
    </w:lvl>
    <w:lvl w:ilvl="2" w:tplc="13B44526">
      <w:start w:val="1"/>
      <w:numFmt w:val="bullet"/>
      <w:lvlText w:val=""/>
      <w:lvlJc w:val="left"/>
      <w:pPr>
        <w:tabs>
          <w:tab w:val="num" w:pos="1800"/>
        </w:tabs>
        <w:ind w:left="1800" w:hanging="360"/>
      </w:pPr>
      <w:rPr>
        <w:rFonts w:ascii="Wingdings" w:hAnsi="Wingdings"/>
      </w:rPr>
    </w:lvl>
    <w:lvl w:ilvl="3" w:tplc="34E487A0">
      <w:start w:val="1"/>
      <w:numFmt w:val="bullet"/>
      <w:lvlText w:val=""/>
      <w:lvlJc w:val="left"/>
      <w:pPr>
        <w:tabs>
          <w:tab w:val="num" w:pos="2520"/>
        </w:tabs>
        <w:ind w:left="2520" w:hanging="360"/>
      </w:pPr>
      <w:rPr>
        <w:rFonts w:ascii="Symbol" w:hAnsi="Symbol"/>
      </w:rPr>
    </w:lvl>
    <w:lvl w:ilvl="4" w:tplc="783E856C">
      <w:start w:val="1"/>
      <w:numFmt w:val="bullet"/>
      <w:lvlText w:val="o"/>
      <w:lvlJc w:val="left"/>
      <w:pPr>
        <w:tabs>
          <w:tab w:val="num" w:pos="3240"/>
        </w:tabs>
        <w:ind w:left="3240" w:hanging="360"/>
      </w:pPr>
      <w:rPr>
        <w:rFonts w:ascii="Courier New" w:hAnsi="Courier New"/>
      </w:rPr>
    </w:lvl>
    <w:lvl w:ilvl="5" w:tplc="F12A9AA4">
      <w:start w:val="1"/>
      <w:numFmt w:val="bullet"/>
      <w:lvlText w:val=""/>
      <w:lvlJc w:val="left"/>
      <w:pPr>
        <w:tabs>
          <w:tab w:val="num" w:pos="3960"/>
        </w:tabs>
        <w:ind w:left="3960" w:hanging="360"/>
      </w:pPr>
      <w:rPr>
        <w:rFonts w:ascii="Wingdings" w:hAnsi="Wingdings"/>
      </w:rPr>
    </w:lvl>
    <w:lvl w:ilvl="6" w:tplc="0F1AA2D8">
      <w:start w:val="1"/>
      <w:numFmt w:val="bullet"/>
      <w:lvlText w:val=""/>
      <w:lvlJc w:val="left"/>
      <w:pPr>
        <w:tabs>
          <w:tab w:val="num" w:pos="4680"/>
        </w:tabs>
        <w:ind w:left="4680" w:hanging="360"/>
      </w:pPr>
      <w:rPr>
        <w:rFonts w:ascii="Symbol" w:hAnsi="Symbol"/>
      </w:rPr>
    </w:lvl>
    <w:lvl w:ilvl="7" w:tplc="B99C383E">
      <w:start w:val="1"/>
      <w:numFmt w:val="bullet"/>
      <w:lvlText w:val="o"/>
      <w:lvlJc w:val="left"/>
      <w:pPr>
        <w:tabs>
          <w:tab w:val="num" w:pos="5400"/>
        </w:tabs>
        <w:ind w:left="5400" w:hanging="360"/>
      </w:pPr>
      <w:rPr>
        <w:rFonts w:ascii="Courier New" w:hAnsi="Courier New"/>
      </w:rPr>
    </w:lvl>
    <w:lvl w:ilvl="8" w:tplc="113813D6">
      <w:start w:val="1"/>
      <w:numFmt w:val="bullet"/>
      <w:lvlText w:val=""/>
      <w:lvlJc w:val="left"/>
      <w:pPr>
        <w:tabs>
          <w:tab w:val="num" w:pos="6120"/>
        </w:tabs>
        <w:ind w:left="6120" w:hanging="360"/>
      </w:pPr>
      <w:rPr>
        <w:rFonts w:ascii="Wingdings" w:hAnsi="Wingdings"/>
      </w:rPr>
    </w:lvl>
  </w:abstractNum>
  <w:abstractNum w:abstractNumId="14" w15:restartNumberingAfterBreak="0">
    <w:nsid w:val="71691C3A"/>
    <w:multiLevelType w:val="hybridMultilevel"/>
    <w:tmpl w:val="71691C3A"/>
    <w:lvl w:ilvl="0" w:tplc="42B80FDA">
      <w:start w:val="1"/>
      <w:numFmt w:val="bullet"/>
      <w:lvlText w:val=""/>
      <w:lvlJc w:val="left"/>
      <w:pPr>
        <w:tabs>
          <w:tab w:val="num" w:pos="360"/>
        </w:tabs>
        <w:ind w:left="360" w:hanging="360"/>
      </w:pPr>
      <w:rPr>
        <w:rFonts w:ascii="Symbol" w:hAnsi="Symbol"/>
      </w:rPr>
    </w:lvl>
    <w:lvl w:ilvl="1" w:tplc="6E9CAF24">
      <w:start w:val="1"/>
      <w:numFmt w:val="bullet"/>
      <w:lvlText w:val="o"/>
      <w:lvlJc w:val="left"/>
      <w:pPr>
        <w:tabs>
          <w:tab w:val="num" w:pos="1080"/>
        </w:tabs>
        <w:ind w:left="1080" w:hanging="360"/>
      </w:pPr>
      <w:rPr>
        <w:rFonts w:ascii="Courier New" w:hAnsi="Courier New"/>
      </w:rPr>
    </w:lvl>
    <w:lvl w:ilvl="2" w:tplc="76180A28">
      <w:start w:val="1"/>
      <w:numFmt w:val="bullet"/>
      <w:lvlText w:val=""/>
      <w:lvlJc w:val="left"/>
      <w:pPr>
        <w:tabs>
          <w:tab w:val="num" w:pos="1800"/>
        </w:tabs>
        <w:ind w:left="1800" w:hanging="360"/>
      </w:pPr>
      <w:rPr>
        <w:rFonts w:ascii="Wingdings" w:hAnsi="Wingdings"/>
      </w:rPr>
    </w:lvl>
    <w:lvl w:ilvl="3" w:tplc="0E5AF08E">
      <w:start w:val="1"/>
      <w:numFmt w:val="bullet"/>
      <w:lvlText w:val=""/>
      <w:lvlJc w:val="left"/>
      <w:pPr>
        <w:tabs>
          <w:tab w:val="num" w:pos="2520"/>
        </w:tabs>
        <w:ind w:left="2520" w:hanging="360"/>
      </w:pPr>
      <w:rPr>
        <w:rFonts w:ascii="Symbol" w:hAnsi="Symbol"/>
      </w:rPr>
    </w:lvl>
    <w:lvl w:ilvl="4" w:tplc="2DCAFC10">
      <w:start w:val="1"/>
      <w:numFmt w:val="bullet"/>
      <w:lvlText w:val="o"/>
      <w:lvlJc w:val="left"/>
      <w:pPr>
        <w:tabs>
          <w:tab w:val="num" w:pos="3240"/>
        </w:tabs>
        <w:ind w:left="3240" w:hanging="360"/>
      </w:pPr>
      <w:rPr>
        <w:rFonts w:ascii="Courier New" w:hAnsi="Courier New"/>
      </w:rPr>
    </w:lvl>
    <w:lvl w:ilvl="5" w:tplc="7A94F7EA">
      <w:start w:val="1"/>
      <w:numFmt w:val="bullet"/>
      <w:lvlText w:val=""/>
      <w:lvlJc w:val="left"/>
      <w:pPr>
        <w:tabs>
          <w:tab w:val="num" w:pos="3960"/>
        </w:tabs>
        <w:ind w:left="3960" w:hanging="360"/>
      </w:pPr>
      <w:rPr>
        <w:rFonts w:ascii="Wingdings" w:hAnsi="Wingdings"/>
      </w:rPr>
    </w:lvl>
    <w:lvl w:ilvl="6" w:tplc="4E882D20">
      <w:start w:val="1"/>
      <w:numFmt w:val="bullet"/>
      <w:lvlText w:val=""/>
      <w:lvlJc w:val="left"/>
      <w:pPr>
        <w:tabs>
          <w:tab w:val="num" w:pos="4680"/>
        </w:tabs>
        <w:ind w:left="4680" w:hanging="360"/>
      </w:pPr>
      <w:rPr>
        <w:rFonts w:ascii="Symbol" w:hAnsi="Symbol"/>
      </w:rPr>
    </w:lvl>
    <w:lvl w:ilvl="7" w:tplc="8A60F55C">
      <w:start w:val="1"/>
      <w:numFmt w:val="bullet"/>
      <w:lvlText w:val="o"/>
      <w:lvlJc w:val="left"/>
      <w:pPr>
        <w:tabs>
          <w:tab w:val="num" w:pos="5400"/>
        </w:tabs>
        <w:ind w:left="5400" w:hanging="360"/>
      </w:pPr>
      <w:rPr>
        <w:rFonts w:ascii="Courier New" w:hAnsi="Courier New"/>
      </w:rPr>
    </w:lvl>
    <w:lvl w:ilvl="8" w:tplc="534C1800">
      <w:start w:val="1"/>
      <w:numFmt w:val="bullet"/>
      <w:lvlText w:val=""/>
      <w:lvlJc w:val="left"/>
      <w:pPr>
        <w:tabs>
          <w:tab w:val="num" w:pos="6120"/>
        </w:tabs>
        <w:ind w:left="6120" w:hanging="360"/>
      </w:pPr>
      <w:rPr>
        <w:rFonts w:ascii="Wingdings" w:hAnsi="Wingdings"/>
      </w:rPr>
    </w:lvl>
  </w:abstractNum>
  <w:abstractNum w:abstractNumId="15" w15:restartNumberingAfterBreak="0">
    <w:nsid w:val="71691C3C"/>
    <w:multiLevelType w:val="hybridMultilevel"/>
    <w:tmpl w:val="71691C3C"/>
    <w:lvl w:ilvl="0" w:tplc="99640BEA">
      <w:start w:val="1"/>
      <w:numFmt w:val="bullet"/>
      <w:lvlText w:val=""/>
      <w:lvlJc w:val="left"/>
      <w:pPr>
        <w:tabs>
          <w:tab w:val="num" w:pos="360"/>
        </w:tabs>
        <w:ind w:left="360" w:hanging="360"/>
      </w:pPr>
      <w:rPr>
        <w:rFonts w:ascii="Symbol" w:hAnsi="Symbol"/>
      </w:rPr>
    </w:lvl>
    <w:lvl w:ilvl="1" w:tplc="94B42E8E">
      <w:start w:val="1"/>
      <w:numFmt w:val="bullet"/>
      <w:lvlText w:val="o"/>
      <w:lvlJc w:val="left"/>
      <w:pPr>
        <w:tabs>
          <w:tab w:val="num" w:pos="1080"/>
        </w:tabs>
        <w:ind w:left="1080" w:hanging="360"/>
      </w:pPr>
      <w:rPr>
        <w:rFonts w:ascii="Courier New" w:hAnsi="Courier New"/>
      </w:rPr>
    </w:lvl>
    <w:lvl w:ilvl="2" w:tplc="5216A4A6">
      <w:start w:val="1"/>
      <w:numFmt w:val="bullet"/>
      <w:lvlText w:val=""/>
      <w:lvlJc w:val="left"/>
      <w:pPr>
        <w:tabs>
          <w:tab w:val="num" w:pos="1800"/>
        </w:tabs>
        <w:ind w:left="1800" w:hanging="360"/>
      </w:pPr>
      <w:rPr>
        <w:rFonts w:ascii="Wingdings" w:hAnsi="Wingdings"/>
      </w:rPr>
    </w:lvl>
    <w:lvl w:ilvl="3" w:tplc="0278367C">
      <w:start w:val="1"/>
      <w:numFmt w:val="bullet"/>
      <w:lvlText w:val=""/>
      <w:lvlJc w:val="left"/>
      <w:pPr>
        <w:tabs>
          <w:tab w:val="num" w:pos="2520"/>
        </w:tabs>
        <w:ind w:left="2520" w:hanging="360"/>
      </w:pPr>
      <w:rPr>
        <w:rFonts w:ascii="Symbol" w:hAnsi="Symbol"/>
      </w:rPr>
    </w:lvl>
    <w:lvl w:ilvl="4" w:tplc="99F49A04">
      <w:start w:val="1"/>
      <w:numFmt w:val="bullet"/>
      <w:lvlText w:val="o"/>
      <w:lvlJc w:val="left"/>
      <w:pPr>
        <w:tabs>
          <w:tab w:val="num" w:pos="3240"/>
        </w:tabs>
        <w:ind w:left="3240" w:hanging="360"/>
      </w:pPr>
      <w:rPr>
        <w:rFonts w:ascii="Courier New" w:hAnsi="Courier New"/>
      </w:rPr>
    </w:lvl>
    <w:lvl w:ilvl="5" w:tplc="01EE6930">
      <w:start w:val="1"/>
      <w:numFmt w:val="bullet"/>
      <w:lvlText w:val=""/>
      <w:lvlJc w:val="left"/>
      <w:pPr>
        <w:tabs>
          <w:tab w:val="num" w:pos="3960"/>
        </w:tabs>
        <w:ind w:left="3960" w:hanging="360"/>
      </w:pPr>
      <w:rPr>
        <w:rFonts w:ascii="Wingdings" w:hAnsi="Wingdings"/>
      </w:rPr>
    </w:lvl>
    <w:lvl w:ilvl="6" w:tplc="B71E78A8">
      <w:start w:val="1"/>
      <w:numFmt w:val="bullet"/>
      <w:lvlText w:val=""/>
      <w:lvlJc w:val="left"/>
      <w:pPr>
        <w:tabs>
          <w:tab w:val="num" w:pos="4680"/>
        </w:tabs>
        <w:ind w:left="4680" w:hanging="360"/>
      </w:pPr>
      <w:rPr>
        <w:rFonts w:ascii="Symbol" w:hAnsi="Symbol"/>
      </w:rPr>
    </w:lvl>
    <w:lvl w:ilvl="7" w:tplc="590475A6">
      <w:start w:val="1"/>
      <w:numFmt w:val="bullet"/>
      <w:lvlText w:val="o"/>
      <w:lvlJc w:val="left"/>
      <w:pPr>
        <w:tabs>
          <w:tab w:val="num" w:pos="5400"/>
        </w:tabs>
        <w:ind w:left="5400" w:hanging="360"/>
      </w:pPr>
      <w:rPr>
        <w:rFonts w:ascii="Courier New" w:hAnsi="Courier New"/>
      </w:rPr>
    </w:lvl>
    <w:lvl w:ilvl="8" w:tplc="C792AADC">
      <w:start w:val="1"/>
      <w:numFmt w:val="bullet"/>
      <w:lvlText w:val=""/>
      <w:lvlJc w:val="left"/>
      <w:pPr>
        <w:tabs>
          <w:tab w:val="num" w:pos="6120"/>
        </w:tabs>
        <w:ind w:left="6120" w:hanging="360"/>
      </w:pPr>
      <w:rPr>
        <w:rFonts w:ascii="Wingdings" w:hAnsi="Wingdings"/>
      </w:rPr>
    </w:lvl>
  </w:abstractNum>
  <w:abstractNum w:abstractNumId="16" w15:restartNumberingAfterBreak="0">
    <w:nsid w:val="71691C3D"/>
    <w:multiLevelType w:val="hybridMultilevel"/>
    <w:tmpl w:val="71691C3D"/>
    <w:lvl w:ilvl="0" w:tplc="83E66FBC">
      <w:start w:val="1"/>
      <w:numFmt w:val="bullet"/>
      <w:lvlText w:val=""/>
      <w:lvlJc w:val="left"/>
      <w:pPr>
        <w:tabs>
          <w:tab w:val="num" w:pos="360"/>
        </w:tabs>
        <w:ind w:left="360" w:hanging="360"/>
      </w:pPr>
      <w:rPr>
        <w:rFonts w:ascii="Symbol" w:hAnsi="Symbol"/>
      </w:rPr>
    </w:lvl>
    <w:lvl w:ilvl="1" w:tplc="22185170">
      <w:start w:val="1"/>
      <w:numFmt w:val="bullet"/>
      <w:lvlText w:val="o"/>
      <w:lvlJc w:val="left"/>
      <w:pPr>
        <w:tabs>
          <w:tab w:val="num" w:pos="1080"/>
        </w:tabs>
        <w:ind w:left="1080" w:hanging="360"/>
      </w:pPr>
      <w:rPr>
        <w:rFonts w:ascii="Courier New" w:hAnsi="Courier New"/>
      </w:rPr>
    </w:lvl>
    <w:lvl w:ilvl="2" w:tplc="BC6E78BC">
      <w:start w:val="1"/>
      <w:numFmt w:val="bullet"/>
      <w:lvlText w:val=""/>
      <w:lvlJc w:val="left"/>
      <w:pPr>
        <w:tabs>
          <w:tab w:val="num" w:pos="1800"/>
        </w:tabs>
        <w:ind w:left="1800" w:hanging="360"/>
      </w:pPr>
      <w:rPr>
        <w:rFonts w:ascii="Wingdings" w:hAnsi="Wingdings"/>
      </w:rPr>
    </w:lvl>
    <w:lvl w:ilvl="3" w:tplc="477813C2">
      <w:start w:val="1"/>
      <w:numFmt w:val="bullet"/>
      <w:lvlText w:val=""/>
      <w:lvlJc w:val="left"/>
      <w:pPr>
        <w:tabs>
          <w:tab w:val="num" w:pos="2520"/>
        </w:tabs>
        <w:ind w:left="2520" w:hanging="360"/>
      </w:pPr>
      <w:rPr>
        <w:rFonts w:ascii="Symbol" w:hAnsi="Symbol"/>
      </w:rPr>
    </w:lvl>
    <w:lvl w:ilvl="4" w:tplc="6B0C2580">
      <w:start w:val="1"/>
      <w:numFmt w:val="bullet"/>
      <w:lvlText w:val="o"/>
      <w:lvlJc w:val="left"/>
      <w:pPr>
        <w:tabs>
          <w:tab w:val="num" w:pos="3240"/>
        </w:tabs>
        <w:ind w:left="3240" w:hanging="360"/>
      </w:pPr>
      <w:rPr>
        <w:rFonts w:ascii="Courier New" w:hAnsi="Courier New"/>
      </w:rPr>
    </w:lvl>
    <w:lvl w:ilvl="5" w:tplc="E37A4A62">
      <w:start w:val="1"/>
      <w:numFmt w:val="bullet"/>
      <w:lvlText w:val=""/>
      <w:lvlJc w:val="left"/>
      <w:pPr>
        <w:tabs>
          <w:tab w:val="num" w:pos="3960"/>
        </w:tabs>
        <w:ind w:left="3960" w:hanging="360"/>
      </w:pPr>
      <w:rPr>
        <w:rFonts w:ascii="Wingdings" w:hAnsi="Wingdings"/>
      </w:rPr>
    </w:lvl>
    <w:lvl w:ilvl="6" w:tplc="EAE63F4A">
      <w:start w:val="1"/>
      <w:numFmt w:val="bullet"/>
      <w:lvlText w:val=""/>
      <w:lvlJc w:val="left"/>
      <w:pPr>
        <w:tabs>
          <w:tab w:val="num" w:pos="4680"/>
        </w:tabs>
        <w:ind w:left="4680" w:hanging="360"/>
      </w:pPr>
      <w:rPr>
        <w:rFonts w:ascii="Symbol" w:hAnsi="Symbol"/>
      </w:rPr>
    </w:lvl>
    <w:lvl w:ilvl="7" w:tplc="5818F992">
      <w:start w:val="1"/>
      <w:numFmt w:val="bullet"/>
      <w:lvlText w:val="o"/>
      <w:lvlJc w:val="left"/>
      <w:pPr>
        <w:tabs>
          <w:tab w:val="num" w:pos="5400"/>
        </w:tabs>
        <w:ind w:left="5400" w:hanging="360"/>
      </w:pPr>
      <w:rPr>
        <w:rFonts w:ascii="Courier New" w:hAnsi="Courier New"/>
      </w:rPr>
    </w:lvl>
    <w:lvl w:ilvl="8" w:tplc="0F6AC2C6">
      <w:start w:val="1"/>
      <w:numFmt w:val="bullet"/>
      <w:lvlText w:val=""/>
      <w:lvlJc w:val="left"/>
      <w:pPr>
        <w:tabs>
          <w:tab w:val="num" w:pos="6120"/>
        </w:tabs>
        <w:ind w:left="6120" w:hanging="360"/>
      </w:pPr>
      <w:rPr>
        <w:rFonts w:ascii="Wingdings" w:hAnsi="Wingdings"/>
      </w:rPr>
    </w:lvl>
  </w:abstractNum>
  <w:abstractNum w:abstractNumId="17" w15:restartNumberingAfterBreak="0">
    <w:nsid w:val="71691C3E"/>
    <w:multiLevelType w:val="hybridMultilevel"/>
    <w:tmpl w:val="71691C3E"/>
    <w:lvl w:ilvl="0" w:tplc="7948515E">
      <w:start w:val="1"/>
      <w:numFmt w:val="bullet"/>
      <w:lvlText w:val=""/>
      <w:lvlJc w:val="left"/>
      <w:pPr>
        <w:tabs>
          <w:tab w:val="num" w:pos="360"/>
        </w:tabs>
        <w:ind w:left="360" w:hanging="360"/>
      </w:pPr>
      <w:rPr>
        <w:rFonts w:ascii="Symbol" w:hAnsi="Symbol"/>
      </w:rPr>
    </w:lvl>
    <w:lvl w:ilvl="1" w:tplc="EA741888">
      <w:start w:val="1"/>
      <w:numFmt w:val="bullet"/>
      <w:lvlText w:val="o"/>
      <w:lvlJc w:val="left"/>
      <w:pPr>
        <w:tabs>
          <w:tab w:val="num" w:pos="1080"/>
        </w:tabs>
        <w:ind w:left="1080" w:hanging="360"/>
      </w:pPr>
      <w:rPr>
        <w:rFonts w:ascii="Courier New" w:hAnsi="Courier New"/>
      </w:rPr>
    </w:lvl>
    <w:lvl w:ilvl="2" w:tplc="5F1C320C">
      <w:start w:val="1"/>
      <w:numFmt w:val="bullet"/>
      <w:lvlText w:val=""/>
      <w:lvlJc w:val="left"/>
      <w:pPr>
        <w:tabs>
          <w:tab w:val="num" w:pos="1800"/>
        </w:tabs>
        <w:ind w:left="1800" w:hanging="360"/>
      </w:pPr>
      <w:rPr>
        <w:rFonts w:ascii="Wingdings" w:hAnsi="Wingdings"/>
      </w:rPr>
    </w:lvl>
    <w:lvl w:ilvl="3" w:tplc="62C80052">
      <w:start w:val="1"/>
      <w:numFmt w:val="bullet"/>
      <w:lvlText w:val=""/>
      <w:lvlJc w:val="left"/>
      <w:pPr>
        <w:tabs>
          <w:tab w:val="num" w:pos="2520"/>
        </w:tabs>
        <w:ind w:left="2520" w:hanging="360"/>
      </w:pPr>
      <w:rPr>
        <w:rFonts w:ascii="Symbol" w:hAnsi="Symbol"/>
      </w:rPr>
    </w:lvl>
    <w:lvl w:ilvl="4" w:tplc="BAC46B2C">
      <w:start w:val="1"/>
      <w:numFmt w:val="bullet"/>
      <w:lvlText w:val="o"/>
      <w:lvlJc w:val="left"/>
      <w:pPr>
        <w:tabs>
          <w:tab w:val="num" w:pos="3240"/>
        </w:tabs>
        <w:ind w:left="3240" w:hanging="360"/>
      </w:pPr>
      <w:rPr>
        <w:rFonts w:ascii="Courier New" w:hAnsi="Courier New"/>
      </w:rPr>
    </w:lvl>
    <w:lvl w:ilvl="5" w:tplc="F8ACA438">
      <w:start w:val="1"/>
      <w:numFmt w:val="bullet"/>
      <w:lvlText w:val=""/>
      <w:lvlJc w:val="left"/>
      <w:pPr>
        <w:tabs>
          <w:tab w:val="num" w:pos="3960"/>
        </w:tabs>
        <w:ind w:left="3960" w:hanging="360"/>
      </w:pPr>
      <w:rPr>
        <w:rFonts w:ascii="Wingdings" w:hAnsi="Wingdings"/>
      </w:rPr>
    </w:lvl>
    <w:lvl w:ilvl="6" w:tplc="84E81DDE">
      <w:start w:val="1"/>
      <w:numFmt w:val="bullet"/>
      <w:lvlText w:val=""/>
      <w:lvlJc w:val="left"/>
      <w:pPr>
        <w:tabs>
          <w:tab w:val="num" w:pos="4680"/>
        </w:tabs>
        <w:ind w:left="4680" w:hanging="360"/>
      </w:pPr>
      <w:rPr>
        <w:rFonts w:ascii="Symbol" w:hAnsi="Symbol"/>
      </w:rPr>
    </w:lvl>
    <w:lvl w:ilvl="7" w:tplc="269ECCA6">
      <w:start w:val="1"/>
      <w:numFmt w:val="bullet"/>
      <w:lvlText w:val="o"/>
      <w:lvlJc w:val="left"/>
      <w:pPr>
        <w:tabs>
          <w:tab w:val="num" w:pos="5400"/>
        </w:tabs>
        <w:ind w:left="5400" w:hanging="360"/>
      </w:pPr>
      <w:rPr>
        <w:rFonts w:ascii="Courier New" w:hAnsi="Courier New"/>
      </w:rPr>
    </w:lvl>
    <w:lvl w:ilvl="8" w:tplc="897A78C4">
      <w:start w:val="1"/>
      <w:numFmt w:val="bullet"/>
      <w:lvlText w:val=""/>
      <w:lvlJc w:val="left"/>
      <w:pPr>
        <w:tabs>
          <w:tab w:val="num" w:pos="6120"/>
        </w:tabs>
        <w:ind w:left="6120" w:hanging="360"/>
      </w:pPr>
      <w:rPr>
        <w:rFonts w:ascii="Wingdings" w:hAnsi="Wingdings"/>
      </w:rPr>
    </w:lvl>
  </w:abstractNum>
  <w:abstractNum w:abstractNumId="18" w15:restartNumberingAfterBreak="0">
    <w:nsid w:val="71691C42"/>
    <w:multiLevelType w:val="hybridMultilevel"/>
    <w:tmpl w:val="71691C42"/>
    <w:lvl w:ilvl="0" w:tplc="38C666EC">
      <w:start w:val="1"/>
      <w:numFmt w:val="bullet"/>
      <w:lvlText w:val=""/>
      <w:lvlJc w:val="left"/>
      <w:pPr>
        <w:tabs>
          <w:tab w:val="num" w:pos="360"/>
        </w:tabs>
        <w:ind w:left="360" w:hanging="360"/>
      </w:pPr>
      <w:rPr>
        <w:rFonts w:ascii="Symbol" w:hAnsi="Symbol"/>
      </w:rPr>
    </w:lvl>
    <w:lvl w:ilvl="1" w:tplc="04C8B18E">
      <w:start w:val="1"/>
      <w:numFmt w:val="bullet"/>
      <w:lvlText w:val="o"/>
      <w:lvlJc w:val="left"/>
      <w:pPr>
        <w:tabs>
          <w:tab w:val="num" w:pos="1080"/>
        </w:tabs>
        <w:ind w:left="1080" w:hanging="360"/>
      </w:pPr>
      <w:rPr>
        <w:rFonts w:ascii="Courier New" w:hAnsi="Courier New"/>
      </w:rPr>
    </w:lvl>
    <w:lvl w:ilvl="2" w:tplc="1B2E2E3E">
      <w:start w:val="1"/>
      <w:numFmt w:val="bullet"/>
      <w:lvlText w:val=""/>
      <w:lvlJc w:val="left"/>
      <w:pPr>
        <w:tabs>
          <w:tab w:val="num" w:pos="1800"/>
        </w:tabs>
        <w:ind w:left="1800" w:hanging="360"/>
      </w:pPr>
      <w:rPr>
        <w:rFonts w:ascii="Wingdings" w:hAnsi="Wingdings"/>
      </w:rPr>
    </w:lvl>
    <w:lvl w:ilvl="3" w:tplc="5BB83A8E">
      <w:start w:val="1"/>
      <w:numFmt w:val="bullet"/>
      <w:lvlText w:val=""/>
      <w:lvlJc w:val="left"/>
      <w:pPr>
        <w:tabs>
          <w:tab w:val="num" w:pos="2520"/>
        </w:tabs>
        <w:ind w:left="2520" w:hanging="360"/>
      </w:pPr>
      <w:rPr>
        <w:rFonts w:ascii="Symbol" w:hAnsi="Symbol"/>
      </w:rPr>
    </w:lvl>
    <w:lvl w:ilvl="4" w:tplc="B590FE52">
      <w:start w:val="1"/>
      <w:numFmt w:val="bullet"/>
      <w:lvlText w:val="o"/>
      <w:lvlJc w:val="left"/>
      <w:pPr>
        <w:tabs>
          <w:tab w:val="num" w:pos="3240"/>
        </w:tabs>
        <w:ind w:left="3240" w:hanging="360"/>
      </w:pPr>
      <w:rPr>
        <w:rFonts w:ascii="Courier New" w:hAnsi="Courier New"/>
      </w:rPr>
    </w:lvl>
    <w:lvl w:ilvl="5" w:tplc="27E84958">
      <w:start w:val="1"/>
      <w:numFmt w:val="bullet"/>
      <w:lvlText w:val=""/>
      <w:lvlJc w:val="left"/>
      <w:pPr>
        <w:tabs>
          <w:tab w:val="num" w:pos="3960"/>
        </w:tabs>
        <w:ind w:left="3960" w:hanging="360"/>
      </w:pPr>
      <w:rPr>
        <w:rFonts w:ascii="Wingdings" w:hAnsi="Wingdings"/>
      </w:rPr>
    </w:lvl>
    <w:lvl w:ilvl="6" w:tplc="3EDCD830">
      <w:start w:val="1"/>
      <w:numFmt w:val="bullet"/>
      <w:lvlText w:val=""/>
      <w:lvlJc w:val="left"/>
      <w:pPr>
        <w:tabs>
          <w:tab w:val="num" w:pos="4680"/>
        </w:tabs>
        <w:ind w:left="4680" w:hanging="360"/>
      </w:pPr>
      <w:rPr>
        <w:rFonts w:ascii="Symbol" w:hAnsi="Symbol"/>
      </w:rPr>
    </w:lvl>
    <w:lvl w:ilvl="7" w:tplc="5C2A0E1E">
      <w:start w:val="1"/>
      <w:numFmt w:val="bullet"/>
      <w:lvlText w:val="o"/>
      <w:lvlJc w:val="left"/>
      <w:pPr>
        <w:tabs>
          <w:tab w:val="num" w:pos="5400"/>
        </w:tabs>
        <w:ind w:left="5400" w:hanging="360"/>
      </w:pPr>
      <w:rPr>
        <w:rFonts w:ascii="Courier New" w:hAnsi="Courier New"/>
      </w:rPr>
    </w:lvl>
    <w:lvl w:ilvl="8" w:tplc="FEACAA4E">
      <w:start w:val="1"/>
      <w:numFmt w:val="bullet"/>
      <w:lvlText w:val=""/>
      <w:lvlJc w:val="left"/>
      <w:pPr>
        <w:tabs>
          <w:tab w:val="num" w:pos="6120"/>
        </w:tabs>
        <w:ind w:left="6120" w:hanging="360"/>
      </w:pPr>
      <w:rPr>
        <w:rFonts w:ascii="Wingdings" w:hAnsi="Wingdings"/>
      </w:rPr>
    </w:lvl>
  </w:abstractNum>
  <w:abstractNum w:abstractNumId="19" w15:restartNumberingAfterBreak="0">
    <w:nsid w:val="71691C43"/>
    <w:multiLevelType w:val="hybridMultilevel"/>
    <w:tmpl w:val="71691C43"/>
    <w:lvl w:ilvl="0" w:tplc="C7BE361C">
      <w:start w:val="1"/>
      <w:numFmt w:val="bullet"/>
      <w:lvlText w:val=""/>
      <w:lvlJc w:val="left"/>
      <w:pPr>
        <w:tabs>
          <w:tab w:val="num" w:pos="360"/>
        </w:tabs>
        <w:ind w:left="360" w:hanging="360"/>
      </w:pPr>
      <w:rPr>
        <w:rFonts w:ascii="Symbol" w:hAnsi="Symbol"/>
      </w:rPr>
    </w:lvl>
    <w:lvl w:ilvl="1" w:tplc="2C202498">
      <w:start w:val="1"/>
      <w:numFmt w:val="bullet"/>
      <w:lvlText w:val="o"/>
      <w:lvlJc w:val="left"/>
      <w:pPr>
        <w:tabs>
          <w:tab w:val="num" w:pos="1080"/>
        </w:tabs>
        <w:ind w:left="1080" w:hanging="360"/>
      </w:pPr>
      <w:rPr>
        <w:rFonts w:ascii="Courier New" w:hAnsi="Courier New"/>
      </w:rPr>
    </w:lvl>
    <w:lvl w:ilvl="2" w:tplc="446C7086">
      <w:start w:val="1"/>
      <w:numFmt w:val="bullet"/>
      <w:lvlText w:val=""/>
      <w:lvlJc w:val="left"/>
      <w:pPr>
        <w:tabs>
          <w:tab w:val="num" w:pos="1800"/>
        </w:tabs>
        <w:ind w:left="1800" w:hanging="360"/>
      </w:pPr>
      <w:rPr>
        <w:rFonts w:ascii="Wingdings" w:hAnsi="Wingdings"/>
      </w:rPr>
    </w:lvl>
    <w:lvl w:ilvl="3" w:tplc="4AA641EE">
      <w:start w:val="1"/>
      <w:numFmt w:val="bullet"/>
      <w:lvlText w:val=""/>
      <w:lvlJc w:val="left"/>
      <w:pPr>
        <w:tabs>
          <w:tab w:val="num" w:pos="2520"/>
        </w:tabs>
        <w:ind w:left="2520" w:hanging="360"/>
      </w:pPr>
      <w:rPr>
        <w:rFonts w:ascii="Symbol" w:hAnsi="Symbol"/>
      </w:rPr>
    </w:lvl>
    <w:lvl w:ilvl="4" w:tplc="C90699FA">
      <w:start w:val="1"/>
      <w:numFmt w:val="bullet"/>
      <w:lvlText w:val="o"/>
      <w:lvlJc w:val="left"/>
      <w:pPr>
        <w:tabs>
          <w:tab w:val="num" w:pos="3240"/>
        </w:tabs>
        <w:ind w:left="3240" w:hanging="360"/>
      </w:pPr>
      <w:rPr>
        <w:rFonts w:ascii="Courier New" w:hAnsi="Courier New"/>
      </w:rPr>
    </w:lvl>
    <w:lvl w:ilvl="5" w:tplc="98E8A5CA">
      <w:start w:val="1"/>
      <w:numFmt w:val="bullet"/>
      <w:lvlText w:val=""/>
      <w:lvlJc w:val="left"/>
      <w:pPr>
        <w:tabs>
          <w:tab w:val="num" w:pos="3960"/>
        </w:tabs>
        <w:ind w:left="3960" w:hanging="360"/>
      </w:pPr>
      <w:rPr>
        <w:rFonts w:ascii="Wingdings" w:hAnsi="Wingdings"/>
      </w:rPr>
    </w:lvl>
    <w:lvl w:ilvl="6" w:tplc="C574AC50">
      <w:start w:val="1"/>
      <w:numFmt w:val="bullet"/>
      <w:lvlText w:val=""/>
      <w:lvlJc w:val="left"/>
      <w:pPr>
        <w:tabs>
          <w:tab w:val="num" w:pos="4680"/>
        </w:tabs>
        <w:ind w:left="4680" w:hanging="360"/>
      </w:pPr>
      <w:rPr>
        <w:rFonts w:ascii="Symbol" w:hAnsi="Symbol"/>
      </w:rPr>
    </w:lvl>
    <w:lvl w:ilvl="7" w:tplc="07BE7B16">
      <w:start w:val="1"/>
      <w:numFmt w:val="bullet"/>
      <w:lvlText w:val="o"/>
      <w:lvlJc w:val="left"/>
      <w:pPr>
        <w:tabs>
          <w:tab w:val="num" w:pos="5400"/>
        </w:tabs>
        <w:ind w:left="5400" w:hanging="360"/>
      </w:pPr>
      <w:rPr>
        <w:rFonts w:ascii="Courier New" w:hAnsi="Courier New"/>
      </w:rPr>
    </w:lvl>
    <w:lvl w:ilvl="8" w:tplc="662630D8">
      <w:start w:val="1"/>
      <w:numFmt w:val="bullet"/>
      <w:lvlText w:val=""/>
      <w:lvlJc w:val="left"/>
      <w:pPr>
        <w:tabs>
          <w:tab w:val="num" w:pos="6120"/>
        </w:tabs>
        <w:ind w:left="6120" w:hanging="360"/>
      </w:pPr>
      <w:rPr>
        <w:rFonts w:ascii="Wingdings" w:hAnsi="Wingdings"/>
      </w:rPr>
    </w:lvl>
  </w:abstractNum>
  <w:abstractNum w:abstractNumId="20" w15:restartNumberingAfterBreak="0">
    <w:nsid w:val="72B13353"/>
    <w:multiLevelType w:val="multilevel"/>
    <w:tmpl w:val="04962C2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6"/>
  </w:num>
  <w:num w:numId="7">
    <w:abstractNumId w:val="2"/>
  </w:num>
  <w:num w:numId="8">
    <w:abstractNumId w:val="1"/>
  </w:num>
  <w:num w:numId="9">
    <w:abstractNumId w:val="11"/>
  </w:num>
  <w:num w:numId="10">
    <w:abstractNumId w:val="12"/>
  </w:num>
  <w:num w:numId="11">
    <w:abstractNumId w:val="7"/>
  </w:num>
  <w:num w:numId="12">
    <w:abstractNumId w:val="13"/>
  </w:num>
  <w:num w:numId="13">
    <w:abstractNumId w:val="14"/>
  </w:num>
  <w:num w:numId="14">
    <w:abstractNumId w:val="15"/>
  </w:num>
  <w:num w:numId="15">
    <w:abstractNumId w:val="16"/>
  </w:num>
  <w:num w:numId="16">
    <w:abstractNumId w:val="9"/>
  </w:num>
  <w:num w:numId="17">
    <w:abstractNumId w:val="17"/>
  </w:num>
  <w:num w:numId="18">
    <w:abstractNumId w:val="18"/>
  </w:num>
  <w:num w:numId="19">
    <w:abstractNumId w:val="19"/>
  </w:num>
  <w:num w:numId="20">
    <w:abstractNumId w:val="8"/>
  </w:num>
  <w:num w:numId="21">
    <w:abstractNumId w:val="2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522"/>
    <w:rsid w:val="00000272"/>
    <w:rsid w:val="000646F7"/>
    <w:rsid w:val="000D128D"/>
    <w:rsid w:val="000E499C"/>
    <w:rsid w:val="0015184C"/>
    <w:rsid w:val="001541A5"/>
    <w:rsid w:val="00156171"/>
    <w:rsid w:val="00183098"/>
    <w:rsid w:val="001D33B2"/>
    <w:rsid w:val="001D6A90"/>
    <w:rsid w:val="002B288B"/>
    <w:rsid w:val="002E0545"/>
    <w:rsid w:val="002E45B4"/>
    <w:rsid w:val="003249CE"/>
    <w:rsid w:val="00327522"/>
    <w:rsid w:val="00334D5C"/>
    <w:rsid w:val="003A289A"/>
    <w:rsid w:val="00452708"/>
    <w:rsid w:val="0047018F"/>
    <w:rsid w:val="004C1983"/>
    <w:rsid w:val="004D4CD8"/>
    <w:rsid w:val="004F0F22"/>
    <w:rsid w:val="005750B7"/>
    <w:rsid w:val="005976D5"/>
    <w:rsid w:val="005C0DCA"/>
    <w:rsid w:val="005C5DF0"/>
    <w:rsid w:val="005E1E62"/>
    <w:rsid w:val="0063446F"/>
    <w:rsid w:val="0068502E"/>
    <w:rsid w:val="006B55D3"/>
    <w:rsid w:val="006D3AEC"/>
    <w:rsid w:val="006E2C81"/>
    <w:rsid w:val="00713C50"/>
    <w:rsid w:val="00752BEB"/>
    <w:rsid w:val="007A2921"/>
    <w:rsid w:val="007A4D2F"/>
    <w:rsid w:val="007B315B"/>
    <w:rsid w:val="0088735F"/>
    <w:rsid w:val="00900B7D"/>
    <w:rsid w:val="009533A8"/>
    <w:rsid w:val="009569FB"/>
    <w:rsid w:val="00996C52"/>
    <w:rsid w:val="00A33166"/>
    <w:rsid w:val="00A70757"/>
    <w:rsid w:val="00A82E2C"/>
    <w:rsid w:val="00AB333E"/>
    <w:rsid w:val="00AE69E7"/>
    <w:rsid w:val="00B00F9D"/>
    <w:rsid w:val="00B30F73"/>
    <w:rsid w:val="00B600BA"/>
    <w:rsid w:val="00BC5936"/>
    <w:rsid w:val="00BF3122"/>
    <w:rsid w:val="00C25094"/>
    <w:rsid w:val="00CD7403"/>
    <w:rsid w:val="00CE2133"/>
    <w:rsid w:val="00D029AB"/>
    <w:rsid w:val="00D14F76"/>
    <w:rsid w:val="00D20855"/>
    <w:rsid w:val="00D7238C"/>
    <w:rsid w:val="00E43EED"/>
    <w:rsid w:val="00E57475"/>
    <w:rsid w:val="00E725DD"/>
    <w:rsid w:val="00E73523"/>
    <w:rsid w:val="00E80B6F"/>
    <w:rsid w:val="00EB7EAC"/>
    <w:rsid w:val="00EE1FD6"/>
    <w:rsid w:val="00F54EAF"/>
    <w:rsid w:val="00F71F71"/>
    <w:rsid w:val="00F841F1"/>
    <w:rsid w:val="00F95DC1"/>
    <w:rsid w:val="75C0EF1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67CF8"/>
  <w15:chartTrackingRefBased/>
  <w15:docId w15:val="{E8E7DA82-C54C-4966-893D-8C558F39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B6F"/>
    <w:pPr>
      <w:jc w:val="both"/>
    </w:pPr>
    <w:rPr>
      <w:rFonts w:ascii="Century Gothic" w:hAnsi="Century Gothic"/>
      <w:sz w:val="20"/>
    </w:rPr>
  </w:style>
  <w:style w:type="paragraph" w:styleId="Heading1">
    <w:name w:val="heading 1"/>
    <w:next w:val="Normal"/>
    <w:link w:val="Heading1Char"/>
    <w:uiPriority w:val="9"/>
    <w:qFormat/>
    <w:rsid w:val="00BC5936"/>
    <w:pPr>
      <w:keepNext/>
      <w:keepLines/>
      <w:numPr>
        <w:numId w:val="11"/>
      </w:numPr>
      <w:spacing w:before="240" w:after="120"/>
      <w:outlineLvl w:val="0"/>
    </w:pPr>
    <w:rPr>
      <w:rFonts w:ascii="Century Gothic" w:eastAsiaTheme="majorEastAsia" w:hAnsi="Century Gothic" w:cstheme="majorBidi"/>
      <w:b/>
      <w:color w:val="9BBB59"/>
      <w:sz w:val="28"/>
      <w:szCs w:val="32"/>
    </w:rPr>
  </w:style>
  <w:style w:type="paragraph" w:styleId="Heading2">
    <w:name w:val="heading 2"/>
    <w:basedOn w:val="Heading1"/>
    <w:next w:val="Normal"/>
    <w:link w:val="Heading2Char"/>
    <w:uiPriority w:val="9"/>
    <w:unhideWhenUsed/>
    <w:qFormat/>
    <w:rsid w:val="003249CE"/>
    <w:pPr>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3249CE"/>
    <w:pPr>
      <w:numPr>
        <w:ilvl w:val="2"/>
      </w:numPr>
      <w:outlineLvl w:val="2"/>
    </w:pPr>
    <w:rPr>
      <w:sz w:val="24"/>
      <w:szCs w:val="24"/>
    </w:rPr>
  </w:style>
  <w:style w:type="paragraph" w:styleId="Heading4">
    <w:name w:val="heading 4"/>
    <w:basedOn w:val="Heading3"/>
    <w:next w:val="Normal"/>
    <w:link w:val="Heading4Char"/>
    <w:uiPriority w:val="9"/>
    <w:unhideWhenUsed/>
    <w:qFormat/>
    <w:rsid w:val="003249CE"/>
    <w:pPr>
      <w:numPr>
        <w:ilvl w:val="3"/>
      </w:numPr>
      <w:outlineLvl w:val="3"/>
    </w:pPr>
    <w:rPr>
      <w:i/>
      <w:iCs/>
    </w:rPr>
  </w:style>
  <w:style w:type="paragraph" w:styleId="Heading5">
    <w:name w:val="heading 5"/>
    <w:basedOn w:val="Heading4"/>
    <w:next w:val="Normal"/>
    <w:link w:val="Heading5Char"/>
    <w:uiPriority w:val="9"/>
    <w:unhideWhenUsed/>
    <w:qFormat/>
    <w:rsid w:val="003249CE"/>
    <w:pPr>
      <w:numPr>
        <w:ilvl w:val="4"/>
      </w:numPr>
      <w:outlineLvl w:val="4"/>
    </w:pPr>
    <w:rPr>
      <w:rFonts w:asciiTheme="majorHAnsi" w:hAnsiTheme="majorHAnsi"/>
    </w:rPr>
  </w:style>
  <w:style w:type="paragraph" w:styleId="Heading6">
    <w:name w:val="heading 6"/>
    <w:basedOn w:val="Heading5"/>
    <w:next w:val="Normal"/>
    <w:link w:val="Heading6Char"/>
    <w:uiPriority w:val="9"/>
    <w:unhideWhenUsed/>
    <w:qFormat/>
    <w:rsid w:val="003249CE"/>
    <w:pPr>
      <w:numPr>
        <w:ilvl w:val="5"/>
      </w:numPr>
      <w:outlineLvl w:val="5"/>
    </w:pPr>
  </w:style>
  <w:style w:type="paragraph" w:styleId="Heading7">
    <w:name w:val="heading 7"/>
    <w:basedOn w:val="Heading6"/>
    <w:next w:val="Normal"/>
    <w:link w:val="Heading7Char"/>
    <w:uiPriority w:val="9"/>
    <w:unhideWhenUsed/>
    <w:qFormat/>
    <w:rsid w:val="003249CE"/>
    <w:pPr>
      <w:numPr>
        <w:ilvl w:val="6"/>
      </w:numPr>
      <w:outlineLvl w:val="6"/>
    </w:pPr>
    <w:rPr>
      <w:i w:val="0"/>
      <w:iCs w:val="0"/>
    </w:rPr>
  </w:style>
  <w:style w:type="paragraph" w:styleId="Heading8">
    <w:name w:val="heading 8"/>
    <w:basedOn w:val="Heading7"/>
    <w:next w:val="Normal"/>
    <w:link w:val="Heading8Char"/>
    <w:uiPriority w:val="9"/>
    <w:unhideWhenUsed/>
    <w:qFormat/>
    <w:rsid w:val="003249CE"/>
    <w:pPr>
      <w:numPr>
        <w:ilvl w:val="7"/>
      </w:numPr>
      <w:outlineLvl w:val="7"/>
    </w:pPr>
    <w:rPr>
      <w:color w:val="272727" w:themeColor="text1" w:themeTint="D8"/>
      <w:sz w:val="21"/>
      <w:szCs w:val="21"/>
    </w:rPr>
  </w:style>
  <w:style w:type="paragraph" w:styleId="Heading9">
    <w:name w:val="heading 9"/>
    <w:basedOn w:val="Heading8"/>
    <w:next w:val="Normal"/>
    <w:link w:val="Heading9Char"/>
    <w:uiPriority w:val="9"/>
    <w:unhideWhenUsed/>
    <w:qFormat/>
    <w:rsid w:val="003249CE"/>
    <w:pPr>
      <w:numPr>
        <w:ilvl w:val="8"/>
      </w:numPr>
      <w:outlineLvl w:val="8"/>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7522"/>
    <w:pPr>
      <w:spacing w:after="0" w:line="240" w:lineRule="auto"/>
    </w:pPr>
    <w:rPr>
      <w:rFonts w:ascii="Century Gothic" w:hAnsi="Century Gothic"/>
      <w:sz w:val="20"/>
    </w:rPr>
  </w:style>
  <w:style w:type="character" w:customStyle="1" w:styleId="Heading1Char">
    <w:name w:val="Heading 1 Char"/>
    <w:basedOn w:val="DefaultParagraphFont"/>
    <w:link w:val="Heading1"/>
    <w:uiPriority w:val="9"/>
    <w:rsid w:val="00E80B6F"/>
    <w:rPr>
      <w:rFonts w:ascii="Century Gothic" w:eastAsiaTheme="majorEastAsia" w:hAnsi="Century Gothic" w:cstheme="majorBidi"/>
      <w:b/>
      <w:color w:val="9BBB59"/>
      <w:sz w:val="28"/>
      <w:szCs w:val="32"/>
    </w:rPr>
  </w:style>
  <w:style w:type="character" w:customStyle="1" w:styleId="Heading2Char">
    <w:name w:val="Heading 2 Char"/>
    <w:basedOn w:val="DefaultParagraphFont"/>
    <w:link w:val="Heading2"/>
    <w:uiPriority w:val="9"/>
    <w:rsid w:val="003249CE"/>
    <w:rPr>
      <w:rFonts w:ascii="Century Gothic" w:eastAsiaTheme="majorEastAsia" w:hAnsi="Century Gothic" w:cstheme="majorBidi"/>
      <w:b/>
      <w:color w:val="9BBB59"/>
      <w:sz w:val="26"/>
      <w:szCs w:val="26"/>
    </w:rPr>
  </w:style>
  <w:style w:type="character" w:customStyle="1" w:styleId="Heading3Char">
    <w:name w:val="Heading 3 Char"/>
    <w:basedOn w:val="DefaultParagraphFont"/>
    <w:link w:val="Heading3"/>
    <w:uiPriority w:val="9"/>
    <w:rsid w:val="00327522"/>
    <w:rPr>
      <w:rFonts w:ascii="Century Gothic" w:eastAsiaTheme="majorEastAsia" w:hAnsi="Century Gothic" w:cstheme="majorBidi"/>
      <w:color w:val="9BBB59"/>
      <w:sz w:val="24"/>
      <w:szCs w:val="24"/>
    </w:rPr>
  </w:style>
  <w:style w:type="character" w:customStyle="1" w:styleId="Heading4Char">
    <w:name w:val="Heading 4 Char"/>
    <w:basedOn w:val="DefaultParagraphFont"/>
    <w:link w:val="Heading4"/>
    <w:uiPriority w:val="9"/>
    <w:rsid w:val="003249CE"/>
    <w:rPr>
      <w:rFonts w:ascii="Century Gothic" w:eastAsiaTheme="majorEastAsia" w:hAnsi="Century Gothic" w:cstheme="majorBidi"/>
      <w:b/>
      <w:i/>
      <w:iCs/>
      <w:color w:val="9BBB59"/>
      <w:sz w:val="24"/>
      <w:szCs w:val="24"/>
    </w:rPr>
  </w:style>
  <w:style w:type="paragraph" w:styleId="Title">
    <w:name w:val="Title"/>
    <w:basedOn w:val="Normal"/>
    <w:next w:val="Normal"/>
    <w:link w:val="TitleChar"/>
    <w:uiPriority w:val="10"/>
    <w:qFormat/>
    <w:rsid w:val="00327522"/>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327522"/>
    <w:rPr>
      <w:rFonts w:ascii="Century Gothic" w:eastAsiaTheme="majorEastAsia" w:hAnsi="Century Gothic" w:cstheme="majorBidi"/>
      <w:spacing w:val="-10"/>
      <w:kern w:val="28"/>
      <w:sz w:val="48"/>
      <w:szCs w:val="56"/>
    </w:rPr>
  </w:style>
  <w:style w:type="paragraph" w:styleId="Subtitle">
    <w:name w:val="Subtitle"/>
    <w:basedOn w:val="Normal"/>
    <w:next w:val="Normal"/>
    <w:link w:val="SubtitleChar"/>
    <w:uiPriority w:val="11"/>
    <w:qFormat/>
    <w:rsid w:val="0032752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7522"/>
    <w:rPr>
      <w:rFonts w:ascii="Century Gothic" w:eastAsiaTheme="minorEastAsia" w:hAnsi="Century Gothic"/>
      <w:color w:val="5A5A5A" w:themeColor="text1" w:themeTint="A5"/>
      <w:spacing w:val="15"/>
      <w:sz w:val="20"/>
    </w:rPr>
  </w:style>
  <w:style w:type="character" w:styleId="SubtleEmphasis">
    <w:name w:val="Subtle Emphasis"/>
    <w:basedOn w:val="DefaultParagraphFont"/>
    <w:uiPriority w:val="19"/>
    <w:qFormat/>
    <w:rsid w:val="00327522"/>
    <w:rPr>
      <w:rFonts w:ascii="Century Gothic" w:hAnsi="Century Gothic"/>
      <w:i/>
      <w:iCs/>
      <w:color w:val="404040" w:themeColor="text1" w:themeTint="BF"/>
      <w:sz w:val="20"/>
    </w:rPr>
  </w:style>
  <w:style w:type="character" w:customStyle="1" w:styleId="Heading5Char">
    <w:name w:val="Heading 5 Char"/>
    <w:basedOn w:val="DefaultParagraphFont"/>
    <w:link w:val="Heading5"/>
    <w:uiPriority w:val="9"/>
    <w:rsid w:val="00327522"/>
    <w:rPr>
      <w:rFonts w:asciiTheme="majorHAnsi" w:eastAsiaTheme="majorEastAsia" w:hAnsiTheme="majorHAnsi" w:cstheme="majorBidi"/>
      <w:i/>
      <w:iCs/>
      <w:color w:val="9BBB59"/>
      <w:sz w:val="24"/>
      <w:szCs w:val="24"/>
    </w:rPr>
  </w:style>
  <w:style w:type="character" w:customStyle="1" w:styleId="Heading6Char">
    <w:name w:val="Heading 6 Char"/>
    <w:basedOn w:val="DefaultParagraphFont"/>
    <w:link w:val="Heading6"/>
    <w:uiPriority w:val="9"/>
    <w:rsid w:val="00327522"/>
    <w:rPr>
      <w:rFonts w:asciiTheme="majorHAnsi" w:eastAsiaTheme="majorEastAsia" w:hAnsiTheme="majorHAnsi" w:cstheme="majorBidi"/>
      <w:i/>
      <w:iCs/>
      <w:color w:val="9BBB59"/>
      <w:sz w:val="24"/>
      <w:szCs w:val="24"/>
    </w:rPr>
  </w:style>
  <w:style w:type="character" w:customStyle="1" w:styleId="Heading7Char">
    <w:name w:val="Heading 7 Char"/>
    <w:basedOn w:val="DefaultParagraphFont"/>
    <w:link w:val="Heading7"/>
    <w:uiPriority w:val="9"/>
    <w:rsid w:val="00327522"/>
    <w:rPr>
      <w:rFonts w:asciiTheme="majorHAnsi" w:eastAsiaTheme="majorEastAsia" w:hAnsiTheme="majorHAnsi" w:cstheme="majorBidi"/>
      <w:color w:val="9BBB59"/>
      <w:sz w:val="24"/>
      <w:szCs w:val="24"/>
    </w:rPr>
  </w:style>
  <w:style w:type="character" w:customStyle="1" w:styleId="Heading8Char">
    <w:name w:val="Heading 8 Char"/>
    <w:basedOn w:val="DefaultParagraphFont"/>
    <w:link w:val="Heading8"/>
    <w:uiPriority w:val="9"/>
    <w:rsid w:val="00327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7522"/>
    <w:rPr>
      <w:rFonts w:asciiTheme="majorHAnsi" w:eastAsiaTheme="majorEastAsia" w:hAnsiTheme="majorHAnsi" w:cstheme="majorBidi"/>
      <w:i/>
      <w:iCs/>
      <w:color w:val="272727" w:themeColor="text1" w:themeTint="D8"/>
      <w:sz w:val="21"/>
      <w:szCs w:val="21"/>
      <w:lang w:val="en-US"/>
    </w:rPr>
  </w:style>
  <w:style w:type="numbering" w:customStyle="1" w:styleId="3V-Headings">
    <w:name w:val="3V-Headings"/>
    <w:uiPriority w:val="99"/>
    <w:rsid w:val="00BC5936"/>
    <w:pPr>
      <w:numPr>
        <w:numId w:val="3"/>
      </w:numPr>
    </w:pPr>
  </w:style>
  <w:style w:type="character" w:customStyle="1" w:styleId="NoSpacingChar">
    <w:name w:val="No Spacing Char"/>
    <w:basedOn w:val="DefaultParagraphFont"/>
    <w:link w:val="NoSpacing"/>
    <w:uiPriority w:val="1"/>
    <w:rsid w:val="003249CE"/>
    <w:rPr>
      <w:rFonts w:ascii="Century Gothic" w:hAnsi="Century Gothic"/>
      <w:sz w:val="20"/>
    </w:rPr>
  </w:style>
  <w:style w:type="paragraph" w:styleId="Header">
    <w:name w:val="header"/>
    <w:basedOn w:val="Normal"/>
    <w:link w:val="HeaderChar"/>
    <w:uiPriority w:val="99"/>
    <w:unhideWhenUsed/>
    <w:rsid w:val="009569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69FB"/>
    <w:rPr>
      <w:rFonts w:ascii="Century Gothic" w:hAnsi="Century Gothic"/>
      <w:sz w:val="20"/>
    </w:rPr>
  </w:style>
  <w:style w:type="paragraph" w:styleId="Footer">
    <w:name w:val="footer"/>
    <w:basedOn w:val="Normal"/>
    <w:link w:val="FooterChar"/>
    <w:uiPriority w:val="99"/>
    <w:unhideWhenUsed/>
    <w:rsid w:val="009569F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69FB"/>
    <w:rPr>
      <w:rFonts w:ascii="Century Gothic" w:hAnsi="Century Gothic"/>
      <w:sz w:val="20"/>
    </w:rPr>
  </w:style>
  <w:style w:type="paragraph" w:styleId="TOC2">
    <w:name w:val="toc 2"/>
    <w:basedOn w:val="Normal"/>
    <w:next w:val="Normal"/>
    <w:autoRedefine/>
    <w:uiPriority w:val="39"/>
    <w:unhideWhenUsed/>
    <w:rsid w:val="00AB333E"/>
    <w:pPr>
      <w:spacing w:after="100"/>
    </w:pPr>
  </w:style>
  <w:style w:type="paragraph" w:styleId="TOC1">
    <w:name w:val="toc 1"/>
    <w:basedOn w:val="Normal"/>
    <w:next w:val="Normal"/>
    <w:autoRedefine/>
    <w:uiPriority w:val="39"/>
    <w:unhideWhenUsed/>
    <w:rsid w:val="00AB333E"/>
    <w:pPr>
      <w:tabs>
        <w:tab w:val="left" w:pos="400"/>
        <w:tab w:val="right" w:leader="dot" w:pos="9062"/>
      </w:tabs>
      <w:spacing w:after="100"/>
    </w:pPr>
  </w:style>
  <w:style w:type="paragraph" w:styleId="TOC3">
    <w:name w:val="toc 3"/>
    <w:basedOn w:val="Normal"/>
    <w:next w:val="Normal"/>
    <w:autoRedefine/>
    <w:uiPriority w:val="39"/>
    <w:unhideWhenUsed/>
    <w:rsid w:val="00AB333E"/>
    <w:pPr>
      <w:spacing w:after="100"/>
    </w:pPr>
  </w:style>
  <w:style w:type="character" w:styleId="Hyperlink">
    <w:name w:val="Hyperlink"/>
    <w:basedOn w:val="DefaultParagraphFont"/>
    <w:uiPriority w:val="99"/>
    <w:unhideWhenUsed/>
    <w:rsid w:val="009569FB"/>
    <w:rPr>
      <w:color w:val="0563C1" w:themeColor="hyperlink"/>
      <w:u w:val="single"/>
    </w:rPr>
  </w:style>
  <w:style w:type="table" w:styleId="TableGrid">
    <w:name w:val="Table Grid"/>
    <w:basedOn w:val="TableNormal"/>
    <w:uiPriority w:val="39"/>
    <w:rsid w:val="0095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8502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VGrid">
    <w:name w:val="3V Grid"/>
    <w:basedOn w:val="GridTable4-Accent6"/>
    <w:uiPriority w:val="99"/>
    <w:rsid w:val="00AB333E"/>
    <w:rPr>
      <w:rFonts w:ascii="Century Gothic" w:hAnsi="Century Gothic"/>
      <w:sz w:val="20"/>
    </w:rPr>
    <w:tblPr/>
    <w:tblStylePr w:type="firstRow">
      <w:rPr>
        <w:b/>
        <w:bCs/>
        <w:color w:val="000000" w:themeColor="text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9BBB59"/>
      </w:tcPr>
    </w:tblStylePr>
    <w:tblStylePr w:type="lastRow">
      <w:rPr>
        <w:b/>
        <w:bCs/>
      </w:rPr>
      <w:tblPr/>
      <w:tcPr>
        <w:tcBorders>
          <w:top w:val="double" w:sz="4" w:space="0" w:color="70AD47" w:themeColor="accent6"/>
        </w:tcBorders>
      </w:tcPr>
    </w:tblStylePr>
    <w:tblStylePr w:type="firstCol">
      <w:rPr>
        <w:b w:val="0"/>
        <w:bCs/>
      </w:rPr>
    </w:tblStylePr>
    <w:tblStylePr w:type="lastCol">
      <w:rPr>
        <w:b w:val="0"/>
        <w:bCs/>
      </w:rPr>
    </w:tblStylePr>
    <w:tblStylePr w:type="band1Vert">
      <w:tblPr/>
      <w:tcPr>
        <w:shd w:val="clear" w:color="auto" w:fill="E2EFD9" w:themeFill="accent6" w:themeFillTint="33"/>
      </w:tcPr>
    </w:tblStylePr>
    <w:tblStylePr w:type="band1Horz">
      <w:rPr>
        <w:rFonts w:ascii="Century Gothic" w:hAnsi="Century Gothic"/>
      </w:rPr>
      <w:tblPr/>
      <w:tcPr>
        <w:shd w:val="clear" w:color="auto" w:fill="E6EED5"/>
      </w:tcPr>
    </w:tblStylePr>
    <w:tblStylePr w:type="band2Horz">
      <w:tblPr/>
      <w:tcPr>
        <w:shd w:val="clear" w:color="auto" w:fill="FFFFFF" w:themeFill="background1"/>
      </w:tcPr>
    </w:tblStylePr>
  </w:style>
  <w:style w:type="paragraph" w:styleId="TOC4">
    <w:name w:val="toc 4"/>
    <w:basedOn w:val="Normal"/>
    <w:next w:val="Normal"/>
    <w:autoRedefine/>
    <w:uiPriority w:val="39"/>
    <w:semiHidden/>
    <w:unhideWhenUsed/>
    <w:rsid w:val="00AB333E"/>
    <w:pPr>
      <w:spacing w:after="100"/>
    </w:pPr>
  </w:style>
  <w:style w:type="paragraph" w:styleId="TOC5">
    <w:name w:val="toc 5"/>
    <w:basedOn w:val="Normal"/>
    <w:next w:val="Normal"/>
    <w:autoRedefine/>
    <w:uiPriority w:val="39"/>
    <w:semiHidden/>
    <w:unhideWhenUsed/>
    <w:rsid w:val="00AB333E"/>
    <w:pPr>
      <w:spacing w:after="100"/>
    </w:pPr>
  </w:style>
  <w:style w:type="paragraph" w:styleId="TOC6">
    <w:name w:val="toc 6"/>
    <w:basedOn w:val="Normal"/>
    <w:next w:val="Normal"/>
    <w:autoRedefine/>
    <w:uiPriority w:val="39"/>
    <w:semiHidden/>
    <w:unhideWhenUsed/>
    <w:rsid w:val="00AB333E"/>
    <w:pPr>
      <w:spacing w:after="100"/>
    </w:pPr>
  </w:style>
  <w:style w:type="paragraph" w:styleId="TOC7">
    <w:name w:val="toc 7"/>
    <w:basedOn w:val="Normal"/>
    <w:next w:val="Normal"/>
    <w:autoRedefine/>
    <w:uiPriority w:val="39"/>
    <w:semiHidden/>
    <w:unhideWhenUsed/>
    <w:rsid w:val="00AB333E"/>
    <w:pPr>
      <w:spacing w:after="100"/>
    </w:pPr>
  </w:style>
  <w:style w:type="paragraph" w:styleId="TOC8">
    <w:name w:val="toc 8"/>
    <w:basedOn w:val="Normal"/>
    <w:next w:val="Normal"/>
    <w:autoRedefine/>
    <w:uiPriority w:val="39"/>
    <w:semiHidden/>
    <w:unhideWhenUsed/>
    <w:rsid w:val="00AB333E"/>
    <w:pPr>
      <w:spacing w:after="100"/>
    </w:pPr>
  </w:style>
  <w:style w:type="paragraph" w:styleId="TOC9">
    <w:name w:val="toc 9"/>
    <w:basedOn w:val="Normal"/>
    <w:next w:val="Normal"/>
    <w:autoRedefine/>
    <w:uiPriority w:val="39"/>
    <w:semiHidden/>
    <w:unhideWhenUsed/>
    <w:rsid w:val="00AB333E"/>
    <w:pPr>
      <w:spacing w:after="100"/>
    </w:pPr>
  </w:style>
  <w:style w:type="table" w:customStyle="1" w:styleId="ScrollInfo">
    <w:name w:val="Scroll Info"/>
    <w:basedOn w:val="TableNormal"/>
    <w:uiPriority w:val="99"/>
    <w:qFormat/>
    <w:rsid w:val="00752BEB"/>
    <w:pPr>
      <w:spacing w:after="0" w:line="240" w:lineRule="auto"/>
      <w:ind w:left="173" w:right="259"/>
    </w:pPr>
    <w:rPr>
      <w:rFonts w:ascii="Times New Roman" w:eastAsia="Times New Roman" w:hAnsi="Times New Roman" w:cs="Times New Roman"/>
      <w:sz w:val="20"/>
      <w:szCs w:val="20"/>
      <w:lang w:eastAsia="de-CH"/>
    </w:rPr>
    <w:tblPr>
      <w:tblBorders>
        <w:top w:val="single" w:sz="4" w:space="0" w:color="9CA6D2"/>
        <w:left w:val="single" w:sz="4" w:space="0" w:color="9CA6D2"/>
        <w:bottom w:val="single" w:sz="4" w:space="0" w:color="9CA6D2"/>
        <w:right w:val="single" w:sz="4" w:space="0" w:color="9CA6D2"/>
      </w:tblBorders>
      <w:tblCellMar>
        <w:left w:w="120" w:type="dxa"/>
        <w:bottom w:w="60" w:type="dxa"/>
        <w:right w:w="120" w:type="dxa"/>
      </w:tblCellMar>
    </w:tblPr>
    <w:tcPr>
      <w:shd w:val="clear" w:color="auto" w:fill="DFEFFD"/>
    </w:tcPr>
  </w:style>
  <w:style w:type="character" w:styleId="FollowedHyperlink">
    <w:name w:val="FollowedHyperlink"/>
    <w:basedOn w:val="DefaultParagraphFont"/>
    <w:uiPriority w:val="99"/>
    <w:semiHidden/>
    <w:unhideWhenUsed/>
    <w:rsid w:val="00EE1FD6"/>
    <w:rPr>
      <w:color w:val="954F72" w:themeColor="followedHyperlink"/>
      <w:u w:val="single"/>
    </w:rPr>
  </w:style>
  <w:style w:type="character" w:styleId="UnresolvedMention">
    <w:name w:val="Unresolved Mention"/>
    <w:basedOn w:val="DefaultParagraphFont"/>
    <w:uiPriority w:val="99"/>
    <w:semiHidden/>
    <w:unhideWhenUsed/>
    <w:rsid w:val="00EE1FD6"/>
    <w:rPr>
      <w:color w:val="808080"/>
      <w:shd w:val="clear" w:color="auto" w:fill="E6E6E6"/>
    </w:rPr>
  </w:style>
  <w:style w:type="paragraph" w:styleId="ListParagraph">
    <w:name w:val="List Paragraph"/>
    <w:basedOn w:val="Normal"/>
    <w:uiPriority w:val="34"/>
    <w:qFormat/>
    <w:rsid w:val="00D20855"/>
    <w:pPr>
      <w:ind w:left="720"/>
      <w:contextualSpacing/>
    </w:pPr>
  </w:style>
  <w:style w:type="paragraph" w:styleId="NormalWeb">
    <w:name w:val="Normal (Web)"/>
    <w:basedOn w:val="Normal"/>
    <w:uiPriority w:val="99"/>
    <w:unhideWhenUsed/>
    <w:rsid w:val="004F0F22"/>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9730">
      <w:bodyDiv w:val="1"/>
      <w:marLeft w:val="0"/>
      <w:marRight w:val="0"/>
      <w:marTop w:val="0"/>
      <w:marBottom w:val="0"/>
      <w:divBdr>
        <w:top w:val="none" w:sz="0" w:space="0" w:color="auto"/>
        <w:left w:val="none" w:sz="0" w:space="0" w:color="auto"/>
        <w:bottom w:val="none" w:sz="0" w:space="0" w:color="auto"/>
        <w:right w:val="none" w:sz="0" w:space="0" w:color="auto"/>
      </w:divBdr>
    </w:div>
    <w:div w:id="61775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oleObject" Target="embeddings/oleObject4.bin"/><Relationship Id="rId42" Type="http://schemas.openxmlformats.org/officeDocument/2006/relationships/oleObject" Target="embeddings/oleObject11.bin"/><Relationship Id="rId47" Type="http://schemas.openxmlformats.org/officeDocument/2006/relationships/image" Target="media/image19.emf"/><Relationship Id="rId63" Type="http://schemas.openxmlformats.org/officeDocument/2006/relationships/hyperlink" Target="https://wiki.garaio.com/display/testcases/Testumgebung" TargetMode="External"/><Relationship Id="rId68" Type="http://schemas.openxmlformats.org/officeDocument/2006/relationships/hyperlink" Target="https://wiki.garaio.com/display/ROOMSSM/ROOMS+Pro+Passwort+Repository" TargetMode="External"/><Relationship Id="rId16" Type="http://schemas.openxmlformats.org/officeDocument/2006/relationships/image" Target="media/image5.emf"/><Relationship Id="rId11" Type="http://schemas.openxmlformats.org/officeDocument/2006/relationships/image" Target="media/image1.png"/><Relationship Id="rId32" Type="http://schemas.openxmlformats.org/officeDocument/2006/relationships/hyperlink" Target="https://docs.microsoft.com/en-us/exchange/client-developer/exchange-web-services/how-to-authenticate-an-ews-application-by-using-oauth" TargetMode="External"/><Relationship Id="rId37" Type="http://schemas.openxmlformats.org/officeDocument/2006/relationships/image" Target="media/image14.emf"/><Relationship Id="rId53" Type="http://schemas.openxmlformats.org/officeDocument/2006/relationships/hyperlink" Target="http://technet.microsoft.com/en-us/library/dd298094.aspx" TargetMode="External"/><Relationship Id="rId58" Type="http://schemas.openxmlformats.org/officeDocument/2006/relationships/image" Target="media/image23.png"/><Relationship Id="rId74" Type="http://schemas.openxmlformats.org/officeDocument/2006/relationships/image" Target="media/image30.emf"/><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26.png"/><Relationship Id="rId82"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oleObject" Target="embeddings/oleObject1.bin"/><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hyperlink" Target="http://technet.microsoft.com/en-us/library/dd298094.aspx" TargetMode="External"/><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4.bin"/><Relationship Id="rId56" Type="http://schemas.openxmlformats.org/officeDocument/2006/relationships/image" Target="media/image22.png"/><Relationship Id="rId64" Type="http://schemas.openxmlformats.org/officeDocument/2006/relationships/hyperlink" Target="https://wiki.garaio.com/display/testcases/1.+Server" TargetMode="External"/><Relationship Id="rId69" Type="http://schemas.openxmlformats.org/officeDocument/2006/relationships/image" Target="media/image28.emf"/><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http://msdn.microsoft.com/en-us/library/bb204095.aspx" TargetMode="External"/><Relationship Id="rId72" Type="http://schemas.openxmlformats.org/officeDocument/2006/relationships/hyperlink" Target="https://anon.roomsweb2.rooms.test/webservices/syncnotification.svc"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0.emf"/><Relationship Id="rId33" Type="http://schemas.openxmlformats.org/officeDocument/2006/relationships/image" Target="media/image12.png"/><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4.png"/><Relationship Id="rId67" Type="http://schemas.openxmlformats.org/officeDocument/2006/relationships/hyperlink" Target="https://wiki.garaio.com/display/testcases/4.+Benutzeraccounts" TargetMode="External"/><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image" Target="media/image21.emf"/><Relationship Id="rId62" Type="http://schemas.openxmlformats.org/officeDocument/2006/relationships/image" Target="media/image27.png"/><Relationship Id="rId70" Type="http://schemas.openxmlformats.org/officeDocument/2006/relationships/oleObject" Target="embeddings/oleObject17.bin"/><Relationship Id="rId75"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8.bin"/><Relationship Id="rId49" Type="http://schemas.openxmlformats.org/officeDocument/2006/relationships/image" Target="media/image20.emf"/><Relationship Id="rId57" Type="http://schemas.openxmlformats.org/officeDocument/2006/relationships/hyperlink" Target="https://wiki.garaio.com/display/ROOMSKBALL/Downloads" TargetMode="External"/><Relationship Id="rId10" Type="http://schemas.openxmlformats.org/officeDocument/2006/relationships/endnotes" Target="endnotes.xml"/><Relationship Id="rId31" Type="http://schemas.openxmlformats.org/officeDocument/2006/relationships/hyperlink" Target="http://technet.microsoft.com/en-us/library/dd298094.aspx" TargetMode="External"/><Relationship Id="rId44" Type="http://schemas.openxmlformats.org/officeDocument/2006/relationships/oleObject" Target="embeddings/oleObject12.bin"/><Relationship Id="rId52" Type="http://schemas.openxmlformats.org/officeDocument/2006/relationships/hyperlink" Target="http://technet.microsoft.com/en-us/library/dd335137%28EXCHG.140%29.aspx" TargetMode="External"/><Relationship Id="rId60" Type="http://schemas.openxmlformats.org/officeDocument/2006/relationships/image" Target="media/image25.png"/><Relationship Id="rId65" Type="http://schemas.openxmlformats.org/officeDocument/2006/relationships/hyperlink" Target="https://wiki.garaio.com/display/testcases/4.+Benutzeraccounts"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image" Target="media/image15.emf"/><Relationship Id="rId34" Type="http://schemas.openxmlformats.org/officeDocument/2006/relationships/hyperlink" Target="https://outlook.office365.com/EWS/Exchange.asmx" TargetMode="External"/><Relationship Id="rId50" Type="http://schemas.openxmlformats.org/officeDocument/2006/relationships/oleObject" Target="embeddings/oleObject15.bin"/><Relationship Id="rId55" Type="http://schemas.openxmlformats.org/officeDocument/2006/relationships/oleObject" Target="embeddings/oleObject16.bin"/><Relationship Id="rId76"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hyperlink" Target="https://anon.roomsweb2.rooms.test/webservices/syncnotification.svc?garaio" TargetMode="External"/><Relationship Id="rId2" Type="http://schemas.openxmlformats.org/officeDocument/2006/relationships/customXml" Target="../customXml/item2.xml"/><Relationship Id="rId29" Type="http://schemas.openxmlformats.org/officeDocument/2006/relationships/hyperlink" Target="http://msdn.microsoft.com/en-us/library/bb204095.aspx" TargetMode="External"/><Relationship Id="rId24" Type="http://schemas.openxmlformats.org/officeDocument/2006/relationships/image" Target="media/image9.png"/><Relationship Id="rId40" Type="http://schemas.openxmlformats.org/officeDocument/2006/relationships/oleObject" Target="embeddings/oleObject10.bin"/><Relationship Id="rId45" Type="http://schemas.openxmlformats.org/officeDocument/2006/relationships/image" Target="media/image18.emf"/><Relationship Id="rId66" Type="http://schemas.openxmlformats.org/officeDocument/2006/relationships/hyperlink" Target="https://wiki.garaio.com/display/testcases/1.+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27696DF1A5DB7B48A4FA24DF9B15A02B" ma:contentTypeVersion="9" ma:contentTypeDescription="Ein neues Dokument erstellen." ma:contentTypeScope="" ma:versionID="754436ca9a423e26d6800b29702070b5">
  <xsd:schema xmlns:xsd="http://www.w3.org/2001/XMLSchema" xmlns:xs="http://www.w3.org/2001/XMLSchema" xmlns:p="http://schemas.microsoft.com/office/2006/metadata/properties" xmlns:ns2="88cc3320-edad-475f-9ad5-b2b24a71be04" targetNamespace="http://schemas.microsoft.com/office/2006/metadata/properties" ma:root="true" ma:fieldsID="d685568dc9d50dee740e81952610d5c1" ns2:_="">
    <xsd:import namespace="88cc3320-edad-475f-9ad5-b2b24a71be0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c3320-edad-475f-9ad5-b2b24a71be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7262D7-82F1-4FAF-A3B4-DAD069E019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4229002-6807-42B8-91A2-CDB9549CBAAD}">
  <ds:schemaRefs>
    <ds:schemaRef ds:uri="http://schemas.microsoft.com/sharepoint/v3/contenttype/forms"/>
  </ds:schemaRefs>
</ds:datastoreItem>
</file>

<file path=customXml/itemProps3.xml><?xml version="1.0" encoding="utf-8"?>
<ds:datastoreItem xmlns:ds="http://schemas.openxmlformats.org/officeDocument/2006/customXml" ds:itemID="{960F03D9-CD26-4D1C-B284-B9D02E48DD9F}">
  <ds:schemaRefs>
    <ds:schemaRef ds:uri="http://schemas.openxmlformats.org/officeDocument/2006/bibliography"/>
  </ds:schemaRefs>
</ds:datastoreItem>
</file>

<file path=customXml/itemProps4.xml><?xml version="1.0" encoding="utf-8"?>
<ds:datastoreItem xmlns:ds="http://schemas.openxmlformats.org/officeDocument/2006/customXml" ds:itemID="{0A4EBD3F-5541-444C-9700-C2C9D8E1B0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c3320-edad-475f-9ad5-b2b24a71be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5215</Words>
  <Characters>29732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Läderach</dc:creator>
  <cp:keywords/>
  <dc:description/>
  <cp:lastModifiedBy>Joël Frutiger</cp:lastModifiedBy>
  <cp:revision>41</cp:revision>
  <cp:lastPrinted>2020-11-17T14:31:00Z</cp:lastPrinted>
  <dcterms:created xsi:type="dcterms:W3CDTF">2017-06-20T13:08:00Z</dcterms:created>
  <dcterms:modified xsi:type="dcterms:W3CDTF">2021-05-31T08:52:00Z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0x01010027696DF1A5DB7B48A4FA24DF9B15A02B</vt:lpwstr>
  </property>
  <property fmtid="{D5CDD505-2E9C-101B-9397-08002B2CF9AE}" pid="3" name="Order">
    <vt:r8>709200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