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582983"/>
        <w:docPartObj>
          <w:docPartGallery w:val="Cover Pages"/>
          <w:docPartUnique/>
        </w:docPartObj>
      </w:sdtPr>
      <w:sdtEndPr/>
      <w:sdtContent>
        <w:p w14:paraId="16BCFAC3" w14:textId="24E936E3" w:rsidR="003249CE" w:rsidRPr="00B74C3C" w:rsidRDefault="003249CE" w:rsidP="009D6368">
          <w:pPr>
            <w:jc w:val="left"/>
            <w:rPr>
              <w:color w:val="7F7F7F" w:themeColor="background1" w:themeShade="7F"/>
            </w:rPr>
          </w:pPr>
          <w:r w:rsidRPr="003C4A06">
            <w:rPr>
              <w:b/>
              <w:noProof/>
              <w:color w:val="595959" w:themeColor="text1" w:themeTint="A6"/>
              <w:lang w:eastAsia="de-CH"/>
            </w:rPr>
            <w:drawing>
              <wp:anchor distT="0" distB="0" distL="114300" distR="114300" simplePos="0" relativeHeight="251659264" behindDoc="0" locked="0" layoutInCell="1" allowOverlap="1" wp14:anchorId="5D2002E8" wp14:editId="42FAC19F">
                <wp:simplePos x="0" y="0"/>
                <wp:positionH relativeFrom="column">
                  <wp:posOffset>4411345</wp:posOffset>
                </wp:positionH>
                <wp:positionV relativeFrom="paragraph">
                  <wp:posOffset>294640</wp:posOffset>
                </wp:positionV>
                <wp:extent cx="1862480" cy="278143"/>
                <wp:effectExtent l="0" t="0" r="4445" b="762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olutions_positiv_g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2480" cy="278143"/>
                        </a:xfrm>
                        <a:prstGeom prst="rect">
                          <a:avLst/>
                        </a:prstGeom>
                      </pic:spPr>
                    </pic:pic>
                  </a:graphicData>
                </a:graphic>
                <wp14:sizeRelH relativeFrom="page">
                  <wp14:pctWidth>0</wp14:pctWidth>
                </wp14:sizeRelH>
                <wp14:sizeRelV relativeFrom="page">
                  <wp14:pctHeight>0</wp14:pctHeight>
                </wp14:sizeRelV>
              </wp:anchor>
            </w:drawing>
          </w:r>
          <w:r w:rsidR="75C0EF11" w:rsidRPr="75C0EF11">
            <w:rPr>
              <w:color w:val="7F7F7F" w:themeColor="background1" w:themeShade="7F"/>
            </w:rPr>
            <w:t xml:space="preserve">3volutions </w:t>
          </w:r>
          <w:r w:rsidR="001A6BC1">
            <w:rPr>
              <w:color w:val="7F7F7F" w:themeColor="background1" w:themeShade="7F"/>
            </w:rPr>
            <w:t>AG</w:t>
          </w:r>
          <w:r w:rsidR="009D6368">
            <w:rPr>
              <w:color w:val="7F7F7F" w:themeColor="background1" w:themeShade="7F"/>
            </w:rPr>
            <w:br/>
          </w:r>
          <w:r w:rsidR="00EC2F32">
            <w:rPr>
              <w:color w:val="7F7F7F" w:themeColor="background1" w:themeShade="7F"/>
            </w:rPr>
            <w:t>Weissensteinstrasse 87</w:t>
          </w:r>
          <w:r w:rsidR="009D6368">
            <w:rPr>
              <w:color w:val="7F7F7F" w:themeColor="background1" w:themeShade="7F"/>
            </w:rPr>
            <w:br/>
            <w:t>CH-</w:t>
          </w:r>
          <w:r w:rsidR="75C0EF11" w:rsidRPr="75C0EF11">
            <w:rPr>
              <w:color w:val="7F7F7F" w:themeColor="background1" w:themeShade="7F"/>
            </w:rPr>
            <w:t>30</w:t>
          </w:r>
          <w:r w:rsidR="009D6368">
            <w:rPr>
              <w:color w:val="7F7F7F" w:themeColor="background1" w:themeShade="7F"/>
            </w:rPr>
            <w:t>0</w:t>
          </w:r>
          <w:r w:rsidR="75C0EF11" w:rsidRPr="75C0EF11">
            <w:rPr>
              <w:color w:val="7F7F7F" w:themeColor="background1" w:themeShade="7F"/>
            </w:rPr>
            <w:t xml:space="preserve">7 </w:t>
          </w:r>
          <w:r w:rsidR="009D6368">
            <w:rPr>
              <w:color w:val="7F7F7F" w:themeColor="background1" w:themeShade="7F"/>
            </w:rPr>
            <w:t>Bern</w:t>
          </w:r>
        </w:p>
        <w:p w14:paraId="344227BB" w14:textId="77777777" w:rsidR="003249CE" w:rsidRDefault="003249CE" w:rsidP="009C6979">
          <w:pPr>
            <w:pStyle w:val="NoSpacing"/>
            <w:jc w:val="both"/>
            <w:rPr>
              <w:b/>
              <w:color w:val="595959" w:themeColor="text1" w:themeTint="A6"/>
              <w:sz w:val="44"/>
              <w:szCs w:val="44"/>
            </w:rPr>
          </w:pPr>
        </w:p>
        <w:p w14:paraId="17637A2B" w14:textId="77777777" w:rsidR="003249CE" w:rsidRDefault="003249CE" w:rsidP="009C6979">
          <w:pPr>
            <w:pStyle w:val="NoSpacing"/>
            <w:jc w:val="both"/>
            <w:rPr>
              <w:b/>
              <w:color w:val="595959" w:themeColor="text1" w:themeTint="A6"/>
              <w:sz w:val="44"/>
              <w:szCs w:val="44"/>
            </w:rPr>
          </w:pPr>
        </w:p>
        <w:p w14:paraId="6D67490F" w14:textId="77777777" w:rsidR="003249CE" w:rsidRDefault="003249CE" w:rsidP="009C6979">
          <w:pPr>
            <w:pStyle w:val="NoSpacing"/>
            <w:jc w:val="both"/>
            <w:rPr>
              <w:b/>
              <w:color w:val="595959" w:themeColor="text1" w:themeTint="A6"/>
              <w:sz w:val="44"/>
              <w:szCs w:val="44"/>
            </w:rPr>
          </w:pPr>
        </w:p>
        <w:p w14:paraId="4BC74A1D" w14:textId="77777777" w:rsidR="003249CE" w:rsidRDefault="003249CE" w:rsidP="009C6979">
          <w:pPr>
            <w:pStyle w:val="NoSpacing"/>
            <w:jc w:val="both"/>
            <w:rPr>
              <w:b/>
              <w:color w:val="595959" w:themeColor="text1" w:themeTint="A6"/>
              <w:sz w:val="44"/>
              <w:szCs w:val="44"/>
            </w:rPr>
          </w:pPr>
        </w:p>
        <w:p w14:paraId="46309165" w14:textId="77777777" w:rsidR="003249CE" w:rsidRDefault="003249CE" w:rsidP="009C6979">
          <w:pPr>
            <w:pStyle w:val="NoSpacing"/>
            <w:jc w:val="both"/>
            <w:rPr>
              <w:b/>
              <w:color w:val="595959" w:themeColor="text1" w:themeTint="A6"/>
              <w:sz w:val="44"/>
              <w:szCs w:val="44"/>
            </w:rPr>
          </w:pPr>
        </w:p>
        <w:p w14:paraId="4CC820F0" w14:textId="77777777" w:rsidR="003249CE" w:rsidRPr="00B74C3C" w:rsidRDefault="75C0EF11" w:rsidP="75C0EF11">
          <w:pPr>
            <w:pStyle w:val="NoSpacing"/>
            <w:jc w:val="center"/>
            <w:rPr>
              <w:color w:val="7F7F7F" w:themeColor="background1" w:themeShade="7F"/>
              <w:sz w:val="44"/>
              <w:szCs w:val="44"/>
            </w:rPr>
          </w:pPr>
          <w:r w:rsidRPr="75C0EF11">
            <w:rPr>
              <w:b/>
              <w:bCs/>
              <w:color w:val="7F7F7F" w:themeColor="background1" w:themeShade="7F"/>
              <w:sz w:val="44"/>
              <w:szCs w:val="44"/>
            </w:rPr>
            <w:t>Synchronisation Exchange</w:t>
          </w:r>
        </w:p>
        <w:p w14:paraId="5BCC0542" w14:textId="77777777" w:rsidR="003249CE" w:rsidRPr="00A77611" w:rsidRDefault="003249CE" w:rsidP="009C6979">
          <w:pPr>
            <w:pStyle w:val="NoSpacing"/>
            <w:jc w:val="both"/>
            <w:rPr>
              <w:b/>
              <w:color w:val="595959" w:themeColor="text1" w:themeTint="A6"/>
              <w:sz w:val="44"/>
              <w:szCs w:val="44"/>
            </w:rPr>
          </w:pPr>
          <w:r>
            <w:rPr>
              <w:b/>
              <w:noProof/>
              <w:color w:val="595959" w:themeColor="text1" w:themeTint="A6"/>
              <w:sz w:val="44"/>
              <w:szCs w:val="44"/>
              <w:lang w:eastAsia="de-CH"/>
            </w:rPr>
            <mc:AlternateContent>
              <mc:Choice Requires="wps">
                <w:drawing>
                  <wp:anchor distT="0" distB="0" distL="114300" distR="114300" simplePos="0" relativeHeight="251660288" behindDoc="0" locked="0" layoutInCell="1" allowOverlap="1" wp14:anchorId="5D2002EA" wp14:editId="5D2002EB">
                    <wp:simplePos x="0" y="0"/>
                    <wp:positionH relativeFrom="column">
                      <wp:posOffset>498171</wp:posOffset>
                    </wp:positionH>
                    <wp:positionV relativeFrom="paragraph">
                      <wp:posOffset>181610</wp:posOffset>
                    </wp:positionV>
                    <wp:extent cx="4921858" cy="0"/>
                    <wp:effectExtent l="0" t="0" r="12700" b="19050"/>
                    <wp:wrapNone/>
                    <wp:docPr id="7" name="Gerade Verbindung 7"/>
                    <wp:cNvGraphicFramePr/>
                    <a:graphic xmlns:a="http://schemas.openxmlformats.org/drawingml/2006/main">
                      <a:graphicData uri="http://schemas.microsoft.com/office/word/2010/wordprocessingShape">
                        <wps:wsp>
                          <wps:cNvCnPr/>
                          <wps:spPr>
                            <a:xfrm>
                              <a:off x="0" y="0"/>
                              <a:ext cx="4921858"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
                <w:pict w14:anchorId="47253A9B">
                  <v:line id="Gerade Verbindung 7"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a5a5a5 [3206]" strokeweight=".5pt" from="39.25pt,14.3pt" to="426.8pt,14.3pt" w14:anchorId="75CE50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">
                    <v:stroke joinstyle="miter"/>
                  </v:line>
                </w:pict>
              </mc:Fallback>
            </mc:AlternateContent>
          </w:r>
        </w:p>
        <w:p w14:paraId="52184AC7" w14:textId="77777777" w:rsidR="003249CE" w:rsidRPr="00A77611" w:rsidRDefault="003249CE" w:rsidP="009C6979"/>
        <w:p w14:paraId="156984FA" w14:textId="77777777" w:rsidR="003249CE" w:rsidRPr="00A77611" w:rsidRDefault="003249CE" w:rsidP="003249CE">
          <w:pPr>
            <w:pStyle w:val="Heading1"/>
            <w:numPr>
              <w:ilvl w:val="0"/>
              <w:numId w:val="6"/>
            </w:numPr>
            <w:spacing w:before="480" w:line="276" w:lineRule="auto"/>
            <w:jc w:val="both"/>
          </w:pPr>
          <w:r w:rsidRPr="00A77611">
            <w:br w:type="page"/>
          </w:r>
        </w:p>
        <w:p w14:paraId="61E0A99B" w14:textId="77777777" w:rsidR="009569FB" w:rsidRPr="00CD7403" w:rsidRDefault="75C0EF11" w:rsidP="75C0EF11">
          <w:pPr>
            <w:rPr>
              <w:b/>
              <w:bCs/>
              <w:color w:val="9BBB59"/>
              <w:sz w:val="28"/>
              <w:szCs w:val="28"/>
            </w:rPr>
          </w:pPr>
          <w:r w:rsidRPr="75C0EF11">
            <w:rPr>
              <w:b/>
              <w:bCs/>
              <w:color w:val="9BBB59"/>
              <w:sz w:val="28"/>
              <w:szCs w:val="28"/>
            </w:rPr>
            <w:lastRenderedPageBreak/>
            <w:t>Inhaltsverzeichnis</w:t>
          </w:r>
        </w:p>
      </w:sdtContent>
    </w:sdt>
    <w:p w14:paraId="063FF8B0" w14:textId="54F61BCD" w:rsidR="00BC236A" w:rsidRDefault="00AB333E">
      <w:pPr>
        <w:pStyle w:val="TOC1"/>
        <w:rPr>
          <w:rFonts w:asciiTheme="minorHAnsi" w:eastAsiaTheme="minorEastAsia" w:hAnsiTheme="minorHAnsi"/>
          <w:noProof/>
          <w:sz w:val="22"/>
          <w:lang w:val="en-GB" w:eastAsia="en-GB"/>
        </w:rPr>
      </w:pPr>
      <w:r>
        <w:fldChar w:fldCharType="begin"/>
      </w:r>
      <w:r>
        <w:instrText xml:space="preserve"> TOC \o \h \z \u </w:instrText>
      </w:r>
      <w:r>
        <w:fldChar w:fldCharType="separate"/>
      </w:r>
      <w:hyperlink w:anchor="_Toc53419380" w:history="1">
        <w:r w:rsidR="00BC236A" w:rsidRPr="00CC63F4">
          <w:rPr>
            <w:rStyle w:val="Hyperlink"/>
            <w:noProof/>
          </w:rPr>
          <w:t>1</w:t>
        </w:r>
        <w:r w:rsidR="00BC236A">
          <w:rPr>
            <w:rFonts w:asciiTheme="minorHAnsi" w:eastAsiaTheme="minorEastAsia" w:hAnsiTheme="minorHAnsi"/>
            <w:noProof/>
            <w:sz w:val="22"/>
            <w:lang w:val="en-GB" w:eastAsia="en-GB"/>
          </w:rPr>
          <w:tab/>
        </w:r>
        <w:r w:rsidR="00BC236A" w:rsidRPr="00CC63F4">
          <w:rPr>
            <w:rStyle w:val="Hyperlink"/>
            <w:noProof/>
          </w:rPr>
          <w:t>Introduction</w:t>
        </w:r>
        <w:r w:rsidR="00BC236A">
          <w:rPr>
            <w:noProof/>
            <w:webHidden/>
          </w:rPr>
          <w:tab/>
        </w:r>
        <w:r w:rsidR="00BC236A">
          <w:rPr>
            <w:noProof/>
            <w:webHidden/>
          </w:rPr>
          <w:fldChar w:fldCharType="begin"/>
        </w:r>
        <w:r w:rsidR="00BC236A">
          <w:rPr>
            <w:noProof/>
            <w:webHidden/>
          </w:rPr>
          <w:instrText xml:space="preserve"> PAGEREF _Toc53419380 \h </w:instrText>
        </w:r>
        <w:r w:rsidR="00BC236A">
          <w:rPr>
            <w:noProof/>
            <w:webHidden/>
          </w:rPr>
        </w:r>
        <w:r w:rsidR="00BC236A">
          <w:rPr>
            <w:noProof/>
            <w:webHidden/>
          </w:rPr>
          <w:fldChar w:fldCharType="separate"/>
        </w:r>
        <w:r w:rsidR="008D2A93">
          <w:rPr>
            <w:noProof/>
            <w:webHidden/>
          </w:rPr>
          <w:t>2</w:t>
        </w:r>
        <w:r w:rsidR="00BC236A">
          <w:rPr>
            <w:noProof/>
            <w:webHidden/>
          </w:rPr>
          <w:fldChar w:fldCharType="end"/>
        </w:r>
      </w:hyperlink>
    </w:p>
    <w:p w14:paraId="5F34323B" w14:textId="071EBEC7" w:rsidR="00BC236A" w:rsidRDefault="005126A9">
      <w:pPr>
        <w:pStyle w:val="TOC1"/>
        <w:rPr>
          <w:rFonts w:asciiTheme="minorHAnsi" w:eastAsiaTheme="minorEastAsia" w:hAnsiTheme="minorHAnsi"/>
          <w:noProof/>
          <w:sz w:val="22"/>
          <w:lang w:val="en-GB" w:eastAsia="en-GB"/>
        </w:rPr>
      </w:pPr>
      <w:hyperlink w:anchor="_Toc53419381" w:history="1">
        <w:r w:rsidR="00BC236A" w:rsidRPr="00CC63F4">
          <w:rPr>
            <w:rStyle w:val="Hyperlink"/>
            <w:noProof/>
          </w:rPr>
          <w:t>2</w:t>
        </w:r>
        <w:r w:rsidR="00BC236A">
          <w:rPr>
            <w:rFonts w:asciiTheme="minorHAnsi" w:eastAsiaTheme="minorEastAsia" w:hAnsiTheme="minorHAnsi"/>
            <w:noProof/>
            <w:sz w:val="22"/>
            <w:lang w:val="en-GB" w:eastAsia="en-GB"/>
          </w:rPr>
          <w:tab/>
        </w:r>
        <w:r w:rsidR="00BC236A" w:rsidRPr="00CC63F4">
          <w:rPr>
            <w:rStyle w:val="Hyperlink"/>
            <w:noProof/>
          </w:rPr>
          <w:t>Overview</w:t>
        </w:r>
        <w:r w:rsidR="00BC236A">
          <w:rPr>
            <w:noProof/>
            <w:webHidden/>
          </w:rPr>
          <w:tab/>
        </w:r>
        <w:r w:rsidR="00BC236A">
          <w:rPr>
            <w:noProof/>
            <w:webHidden/>
          </w:rPr>
          <w:fldChar w:fldCharType="begin"/>
        </w:r>
        <w:r w:rsidR="00BC236A">
          <w:rPr>
            <w:noProof/>
            <w:webHidden/>
          </w:rPr>
          <w:instrText xml:space="preserve"> PAGEREF _Toc53419381 \h </w:instrText>
        </w:r>
        <w:r w:rsidR="00BC236A">
          <w:rPr>
            <w:noProof/>
            <w:webHidden/>
          </w:rPr>
        </w:r>
        <w:r w:rsidR="00BC236A">
          <w:rPr>
            <w:noProof/>
            <w:webHidden/>
          </w:rPr>
          <w:fldChar w:fldCharType="separate"/>
        </w:r>
        <w:r w:rsidR="008D2A93">
          <w:rPr>
            <w:noProof/>
            <w:webHidden/>
          </w:rPr>
          <w:t>3</w:t>
        </w:r>
        <w:r w:rsidR="00BC236A">
          <w:rPr>
            <w:noProof/>
            <w:webHidden/>
          </w:rPr>
          <w:fldChar w:fldCharType="end"/>
        </w:r>
      </w:hyperlink>
    </w:p>
    <w:p w14:paraId="7077E769" w14:textId="579555C7" w:rsidR="00BC236A" w:rsidRDefault="005126A9">
      <w:pPr>
        <w:pStyle w:val="TOC1"/>
        <w:rPr>
          <w:rFonts w:asciiTheme="minorHAnsi" w:eastAsiaTheme="minorEastAsia" w:hAnsiTheme="minorHAnsi"/>
          <w:noProof/>
          <w:sz w:val="22"/>
          <w:lang w:val="en-GB" w:eastAsia="en-GB"/>
        </w:rPr>
      </w:pPr>
      <w:hyperlink w:anchor="_Toc53419382" w:history="1">
        <w:r w:rsidR="00BC236A" w:rsidRPr="00CC63F4">
          <w:rPr>
            <w:rStyle w:val="Hyperlink"/>
            <w:noProof/>
          </w:rPr>
          <w:t>3</w:t>
        </w:r>
        <w:r w:rsidR="00BC236A">
          <w:rPr>
            <w:rFonts w:asciiTheme="minorHAnsi" w:eastAsiaTheme="minorEastAsia" w:hAnsiTheme="minorHAnsi"/>
            <w:noProof/>
            <w:sz w:val="22"/>
            <w:lang w:val="en-GB" w:eastAsia="en-GB"/>
          </w:rPr>
          <w:tab/>
        </w:r>
        <w:r w:rsidR="00BC236A" w:rsidRPr="00CC63F4">
          <w:rPr>
            <w:rStyle w:val="Hyperlink"/>
            <w:noProof/>
          </w:rPr>
          <w:t>Processes</w:t>
        </w:r>
        <w:r w:rsidR="00BC236A">
          <w:rPr>
            <w:noProof/>
            <w:webHidden/>
          </w:rPr>
          <w:tab/>
        </w:r>
        <w:r w:rsidR="00BC236A">
          <w:rPr>
            <w:noProof/>
            <w:webHidden/>
          </w:rPr>
          <w:fldChar w:fldCharType="begin"/>
        </w:r>
        <w:r w:rsidR="00BC236A">
          <w:rPr>
            <w:noProof/>
            <w:webHidden/>
          </w:rPr>
          <w:instrText xml:space="preserve"> PAGEREF _Toc53419382 \h </w:instrText>
        </w:r>
        <w:r w:rsidR="00BC236A">
          <w:rPr>
            <w:noProof/>
            <w:webHidden/>
          </w:rPr>
        </w:r>
        <w:r w:rsidR="00BC236A">
          <w:rPr>
            <w:noProof/>
            <w:webHidden/>
          </w:rPr>
          <w:fldChar w:fldCharType="separate"/>
        </w:r>
        <w:r w:rsidR="008D2A93">
          <w:rPr>
            <w:noProof/>
            <w:webHidden/>
          </w:rPr>
          <w:t>4</w:t>
        </w:r>
        <w:r w:rsidR="00BC236A">
          <w:rPr>
            <w:noProof/>
            <w:webHidden/>
          </w:rPr>
          <w:fldChar w:fldCharType="end"/>
        </w:r>
      </w:hyperlink>
    </w:p>
    <w:p w14:paraId="42F58927" w14:textId="3E408158"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83" w:history="1">
        <w:r w:rsidR="00BC236A" w:rsidRPr="00CC63F4">
          <w:rPr>
            <w:rStyle w:val="Hyperlink"/>
            <w:noProof/>
          </w:rPr>
          <w:t>3.1</w:t>
        </w:r>
        <w:r w:rsidR="00BC236A">
          <w:rPr>
            <w:rFonts w:asciiTheme="minorHAnsi" w:eastAsiaTheme="minorEastAsia" w:hAnsiTheme="minorHAnsi"/>
            <w:noProof/>
            <w:sz w:val="22"/>
            <w:lang w:val="en-GB" w:eastAsia="en-GB"/>
          </w:rPr>
          <w:tab/>
        </w:r>
        <w:r w:rsidR="00BC236A" w:rsidRPr="00CC63F4">
          <w:rPr>
            <w:rStyle w:val="Hyperlink"/>
            <w:noProof/>
          </w:rPr>
          <w:t>(A)- Register for push subscription</w:t>
        </w:r>
        <w:r w:rsidR="00BC236A">
          <w:rPr>
            <w:noProof/>
            <w:webHidden/>
          </w:rPr>
          <w:tab/>
        </w:r>
        <w:r w:rsidR="00BC236A">
          <w:rPr>
            <w:noProof/>
            <w:webHidden/>
          </w:rPr>
          <w:fldChar w:fldCharType="begin"/>
        </w:r>
        <w:r w:rsidR="00BC236A">
          <w:rPr>
            <w:noProof/>
            <w:webHidden/>
          </w:rPr>
          <w:instrText xml:space="preserve"> PAGEREF _Toc53419383 \h </w:instrText>
        </w:r>
        <w:r w:rsidR="00BC236A">
          <w:rPr>
            <w:noProof/>
            <w:webHidden/>
          </w:rPr>
        </w:r>
        <w:r w:rsidR="00BC236A">
          <w:rPr>
            <w:noProof/>
            <w:webHidden/>
          </w:rPr>
          <w:fldChar w:fldCharType="separate"/>
        </w:r>
        <w:r w:rsidR="008D2A93">
          <w:rPr>
            <w:noProof/>
            <w:webHidden/>
          </w:rPr>
          <w:t>4</w:t>
        </w:r>
        <w:r w:rsidR="00BC236A">
          <w:rPr>
            <w:noProof/>
            <w:webHidden/>
          </w:rPr>
          <w:fldChar w:fldCharType="end"/>
        </w:r>
      </w:hyperlink>
    </w:p>
    <w:p w14:paraId="609B671F" w14:textId="0D809FE7"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84" w:history="1">
        <w:r w:rsidR="00BC236A" w:rsidRPr="00CC63F4">
          <w:rPr>
            <w:rStyle w:val="Hyperlink"/>
            <w:noProof/>
            <w:lang w:val="en-US"/>
          </w:rPr>
          <w:t>3.2</w:t>
        </w:r>
        <w:r w:rsidR="00BC236A">
          <w:rPr>
            <w:rFonts w:asciiTheme="minorHAnsi" w:eastAsiaTheme="minorEastAsia" w:hAnsiTheme="minorHAnsi"/>
            <w:noProof/>
            <w:sz w:val="22"/>
            <w:lang w:val="en-GB" w:eastAsia="en-GB"/>
          </w:rPr>
          <w:tab/>
        </w:r>
        <w:r w:rsidR="00BC236A" w:rsidRPr="00CC63F4">
          <w:rPr>
            <w:rStyle w:val="Hyperlink"/>
            <w:noProof/>
            <w:lang w:val="en-US"/>
          </w:rPr>
          <w:t>(B) - New Booking via the Web Application</w:t>
        </w:r>
        <w:r w:rsidR="00BC236A">
          <w:rPr>
            <w:noProof/>
            <w:webHidden/>
          </w:rPr>
          <w:tab/>
        </w:r>
        <w:r w:rsidR="00BC236A">
          <w:rPr>
            <w:noProof/>
            <w:webHidden/>
          </w:rPr>
          <w:fldChar w:fldCharType="begin"/>
        </w:r>
        <w:r w:rsidR="00BC236A">
          <w:rPr>
            <w:noProof/>
            <w:webHidden/>
          </w:rPr>
          <w:instrText xml:space="preserve"> PAGEREF _Toc53419384 \h </w:instrText>
        </w:r>
        <w:r w:rsidR="00BC236A">
          <w:rPr>
            <w:noProof/>
            <w:webHidden/>
          </w:rPr>
        </w:r>
        <w:r w:rsidR="00BC236A">
          <w:rPr>
            <w:noProof/>
            <w:webHidden/>
          </w:rPr>
          <w:fldChar w:fldCharType="separate"/>
        </w:r>
        <w:r w:rsidR="008D2A93">
          <w:rPr>
            <w:noProof/>
            <w:webHidden/>
          </w:rPr>
          <w:t>4</w:t>
        </w:r>
        <w:r w:rsidR="00BC236A">
          <w:rPr>
            <w:noProof/>
            <w:webHidden/>
          </w:rPr>
          <w:fldChar w:fldCharType="end"/>
        </w:r>
      </w:hyperlink>
    </w:p>
    <w:p w14:paraId="44CFF4D1" w14:textId="3438FB44"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85" w:history="1">
        <w:r w:rsidR="00BC236A" w:rsidRPr="00CC63F4">
          <w:rPr>
            <w:rStyle w:val="Hyperlink"/>
            <w:noProof/>
            <w:lang w:val="en-US"/>
          </w:rPr>
          <w:t>3.3</w:t>
        </w:r>
        <w:r w:rsidR="00BC236A">
          <w:rPr>
            <w:rFonts w:asciiTheme="minorHAnsi" w:eastAsiaTheme="minorEastAsia" w:hAnsiTheme="minorHAnsi"/>
            <w:noProof/>
            <w:sz w:val="22"/>
            <w:lang w:val="en-GB" w:eastAsia="en-GB"/>
          </w:rPr>
          <w:tab/>
        </w:r>
        <w:r w:rsidR="00BC236A" w:rsidRPr="00CC63F4">
          <w:rPr>
            <w:rStyle w:val="Hyperlink"/>
            <w:noProof/>
            <w:lang w:val="en-US"/>
          </w:rPr>
          <w:t>(C) - New Booking via an MS Outlook client with Add-in</w:t>
        </w:r>
        <w:r w:rsidR="00BC236A">
          <w:rPr>
            <w:noProof/>
            <w:webHidden/>
          </w:rPr>
          <w:tab/>
        </w:r>
        <w:r w:rsidR="00BC236A">
          <w:rPr>
            <w:noProof/>
            <w:webHidden/>
          </w:rPr>
          <w:fldChar w:fldCharType="begin"/>
        </w:r>
        <w:r w:rsidR="00BC236A">
          <w:rPr>
            <w:noProof/>
            <w:webHidden/>
          </w:rPr>
          <w:instrText xml:space="preserve"> PAGEREF _Toc53419385 \h </w:instrText>
        </w:r>
        <w:r w:rsidR="00BC236A">
          <w:rPr>
            <w:noProof/>
            <w:webHidden/>
          </w:rPr>
        </w:r>
        <w:r w:rsidR="00BC236A">
          <w:rPr>
            <w:noProof/>
            <w:webHidden/>
          </w:rPr>
          <w:fldChar w:fldCharType="separate"/>
        </w:r>
        <w:r w:rsidR="008D2A93">
          <w:rPr>
            <w:noProof/>
            <w:webHidden/>
          </w:rPr>
          <w:t>4</w:t>
        </w:r>
        <w:r w:rsidR="00BC236A">
          <w:rPr>
            <w:noProof/>
            <w:webHidden/>
          </w:rPr>
          <w:fldChar w:fldCharType="end"/>
        </w:r>
      </w:hyperlink>
    </w:p>
    <w:p w14:paraId="78EFC69F" w14:textId="33FD0732"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86" w:history="1">
        <w:r w:rsidR="00BC236A" w:rsidRPr="00CC63F4">
          <w:rPr>
            <w:rStyle w:val="Hyperlink"/>
            <w:noProof/>
            <w:lang w:val="fr-CH"/>
          </w:rPr>
          <w:t>3.4</w:t>
        </w:r>
        <w:r w:rsidR="00BC236A">
          <w:rPr>
            <w:rFonts w:asciiTheme="minorHAnsi" w:eastAsiaTheme="minorEastAsia" w:hAnsiTheme="minorHAnsi"/>
            <w:noProof/>
            <w:sz w:val="22"/>
            <w:lang w:val="en-GB" w:eastAsia="en-GB"/>
          </w:rPr>
          <w:tab/>
        </w:r>
        <w:r w:rsidR="00BC236A" w:rsidRPr="00CC63F4">
          <w:rPr>
            <w:rStyle w:val="Hyperlink"/>
            <w:noProof/>
            <w:lang w:val="fr-CH"/>
          </w:rPr>
          <w:t>(D) Adjustment via the Web Application</w:t>
        </w:r>
        <w:r w:rsidR="00BC236A">
          <w:rPr>
            <w:noProof/>
            <w:webHidden/>
          </w:rPr>
          <w:tab/>
        </w:r>
        <w:r w:rsidR="00BC236A">
          <w:rPr>
            <w:noProof/>
            <w:webHidden/>
          </w:rPr>
          <w:fldChar w:fldCharType="begin"/>
        </w:r>
        <w:r w:rsidR="00BC236A">
          <w:rPr>
            <w:noProof/>
            <w:webHidden/>
          </w:rPr>
          <w:instrText xml:space="preserve"> PAGEREF _Toc53419386 \h </w:instrText>
        </w:r>
        <w:r w:rsidR="00BC236A">
          <w:rPr>
            <w:noProof/>
            <w:webHidden/>
          </w:rPr>
        </w:r>
        <w:r w:rsidR="00BC236A">
          <w:rPr>
            <w:noProof/>
            <w:webHidden/>
          </w:rPr>
          <w:fldChar w:fldCharType="separate"/>
        </w:r>
        <w:r w:rsidR="008D2A93">
          <w:rPr>
            <w:noProof/>
            <w:webHidden/>
          </w:rPr>
          <w:t>4</w:t>
        </w:r>
        <w:r w:rsidR="00BC236A">
          <w:rPr>
            <w:noProof/>
            <w:webHidden/>
          </w:rPr>
          <w:fldChar w:fldCharType="end"/>
        </w:r>
      </w:hyperlink>
    </w:p>
    <w:p w14:paraId="21A3B3A8" w14:textId="4F36D075"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87" w:history="1">
        <w:r w:rsidR="00BC236A" w:rsidRPr="00CC63F4">
          <w:rPr>
            <w:rStyle w:val="Hyperlink"/>
            <w:noProof/>
            <w:lang w:val="en-GB"/>
          </w:rPr>
          <w:t>3.5</w:t>
        </w:r>
        <w:r w:rsidR="00BC236A">
          <w:rPr>
            <w:rFonts w:asciiTheme="minorHAnsi" w:eastAsiaTheme="minorEastAsia" w:hAnsiTheme="minorHAnsi"/>
            <w:noProof/>
            <w:sz w:val="22"/>
            <w:lang w:val="en-GB" w:eastAsia="en-GB"/>
          </w:rPr>
          <w:tab/>
        </w:r>
        <w:r w:rsidR="00BC236A" w:rsidRPr="00CC63F4">
          <w:rPr>
            <w:rStyle w:val="Hyperlink"/>
            <w:noProof/>
            <w:lang w:val="en-GB"/>
          </w:rPr>
          <w:t>(E) - Adjustment via an MS Outlook Client with Add-In</w:t>
        </w:r>
        <w:r w:rsidR="00BC236A">
          <w:rPr>
            <w:noProof/>
            <w:webHidden/>
          </w:rPr>
          <w:tab/>
        </w:r>
        <w:r w:rsidR="00BC236A">
          <w:rPr>
            <w:noProof/>
            <w:webHidden/>
          </w:rPr>
          <w:fldChar w:fldCharType="begin"/>
        </w:r>
        <w:r w:rsidR="00BC236A">
          <w:rPr>
            <w:noProof/>
            <w:webHidden/>
          </w:rPr>
          <w:instrText xml:space="preserve"> PAGEREF _Toc53419387 \h </w:instrText>
        </w:r>
        <w:r w:rsidR="00BC236A">
          <w:rPr>
            <w:noProof/>
            <w:webHidden/>
          </w:rPr>
        </w:r>
        <w:r w:rsidR="00BC236A">
          <w:rPr>
            <w:noProof/>
            <w:webHidden/>
          </w:rPr>
          <w:fldChar w:fldCharType="separate"/>
        </w:r>
        <w:r w:rsidR="008D2A93">
          <w:rPr>
            <w:noProof/>
            <w:webHidden/>
          </w:rPr>
          <w:t>5</w:t>
        </w:r>
        <w:r w:rsidR="00BC236A">
          <w:rPr>
            <w:noProof/>
            <w:webHidden/>
          </w:rPr>
          <w:fldChar w:fldCharType="end"/>
        </w:r>
      </w:hyperlink>
    </w:p>
    <w:p w14:paraId="202FEB1B" w14:textId="52430063"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88" w:history="1">
        <w:r w:rsidR="00BC236A" w:rsidRPr="00CC63F4">
          <w:rPr>
            <w:rStyle w:val="Hyperlink"/>
            <w:noProof/>
            <w:lang w:val="en-GB"/>
          </w:rPr>
          <w:t>3.6</w:t>
        </w:r>
        <w:r w:rsidR="00BC236A">
          <w:rPr>
            <w:rFonts w:asciiTheme="minorHAnsi" w:eastAsiaTheme="minorEastAsia" w:hAnsiTheme="minorHAnsi"/>
            <w:noProof/>
            <w:sz w:val="22"/>
            <w:lang w:val="en-GB" w:eastAsia="en-GB"/>
          </w:rPr>
          <w:tab/>
        </w:r>
        <w:r w:rsidR="00BC236A" w:rsidRPr="00CC63F4">
          <w:rPr>
            <w:rStyle w:val="Hyperlink"/>
            <w:noProof/>
            <w:lang w:val="en-GB"/>
          </w:rPr>
          <w:t>(F) – Adjustment via an MS Outlook Client without Add-In</w:t>
        </w:r>
        <w:r w:rsidR="00BC236A">
          <w:rPr>
            <w:noProof/>
            <w:webHidden/>
          </w:rPr>
          <w:tab/>
        </w:r>
        <w:r w:rsidR="00BC236A">
          <w:rPr>
            <w:noProof/>
            <w:webHidden/>
          </w:rPr>
          <w:fldChar w:fldCharType="begin"/>
        </w:r>
        <w:r w:rsidR="00BC236A">
          <w:rPr>
            <w:noProof/>
            <w:webHidden/>
          </w:rPr>
          <w:instrText xml:space="preserve"> PAGEREF _Toc53419388 \h </w:instrText>
        </w:r>
        <w:r w:rsidR="00BC236A">
          <w:rPr>
            <w:noProof/>
            <w:webHidden/>
          </w:rPr>
        </w:r>
        <w:r w:rsidR="00BC236A">
          <w:rPr>
            <w:noProof/>
            <w:webHidden/>
          </w:rPr>
          <w:fldChar w:fldCharType="separate"/>
        </w:r>
        <w:r w:rsidR="008D2A93">
          <w:rPr>
            <w:noProof/>
            <w:webHidden/>
          </w:rPr>
          <w:t>5</w:t>
        </w:r>
        <w:r w:rsidR="00BC236A">
          <w:rPr>
            <w:noProof/>
            <w:webHidden/>
          </w:rPr>
          <w:fldChar w:fldCharType="end"/>
        </w:r>
      </w:hyperlink>
    </w:p>
    <w:p w14:paraId="695B31B0" w14:textId="2180F8F6" w:rsidR="00BC236A" w:rsidRDefault="005126A9">
      <w:pPr>
        <w:pStyle w:val="TOC1"/>
        <w:rPr>
          <w:rFonts w:asciiTheme="minorHAnsi" w:eastAsiaTheme="minorEastAsia" w:hAnsiTheme="minorHAnsi"/>
          <w:noProof/>
          <w:sz w:val="22"/>
          <w:lang w:val="en-GB" w:eastAsia="en-GB"/>
        </w:rPr>
      </w:pPr>
      <w:hyperlink w:anchor="_Toc53419389" w:history="1">
        <w:r w:rsidR="00BC236A" w:rsidRPr="00CC63F4">
          <w:rPr>
            <w:rStyle w:val="Hyperlink"/>
            <w:noProof/>
          </w:rPr>
          <w:t>4</w:t>
        </w:r>
        <w:r w:rsidR="00BC236A">
          <w:rPr>
            <w:rFonts w:asciiTheme="minorHAnsi" w:eastAsiaTheme="minorEastAsia" w:hAnsiTheme="minorHAnsi"/>
            <w:noProof/>
            <w:sz w:val="22"/>
            <w:lang w:val="en-GB" w:eastAsia="en-GB"/>
          </w:rPr>
          <w:tab/>
        </w:r>
        <w:r w:rsidR="00BC236A" w:rsidRPr="00CC63F4">
          <w:rPr>
            <w:rStyle w:val="Hyperlink"/>
            <w:noProof/>
          </w:rPr>
          <w:t>Installation and Configuration</w:t>
        </w:r>
        <w:r w:rsidR="00BC236A">
          <w:rPr>
            <w:noProof/>
            <w:webHidden/>
          </w:rPr>
          <w:tab/>
        </w:r>
        <w:r w:rsidR="00BC236A">
          <w:rPr>
            <w:noProof/>
            <w:webHidden/>
          </w:rPr>
          <w:fldChar w:fldCharType="begin"/>
        </w:r>
        <w:r w:rsidR="00BC236A">
          <w:rPr>
            <w:noProof/>
            <w:webHidden/>
          </w:rPr>
          <w:instrText xml:space="preserve"> PAGEREF _Toc53419389 \h </w:instrText>
        </w:r>
        <w:r w:rsidR="00BC236A">
          <w:rPr>
            <w:noProof/>
            <w:webHidden/>
          </w:rPr>
        </w:r>
        <w:r w:rsidR="00BC236A">
          <w:rPr>
            <w:noProof/>
            <w:webHidden/>
          </w:rPr>
          <w:fldChar w:fldCharType="separate"/>
        </w:r>
        <w:r w:rsidR="008D2A93">
          <w:rPr>
            <w:noProof/>
            <w:webHidden/>
          </w:rPr>
          <w:t>6</w:t>
        </w:r>
        <w:r w:rsidR="00BC236A">
          <w:rPr>
            <w:noProof/>
            <w:webHidden/>
          </w:rPr>
          <w:fldChar w:fldCharType="end"/>
        </w:r>
      </w:hyperlink>
    </w:p>
    <w:p w14:paraId="6A8E26B2" w14:textId="68A38D34"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90" w:history="1">
        <w:r w:rsidR="00BC236A" w:rsidRPr="00CC63F4">
          <w:rPr>
            <w:rStyle w:val="Hyperlink"/>
            <w:noProof/>
          </w:rPr>
          <w:t>4.1</w:t>
        </w:r>
        <w:r w:rsidR="00BC236A">
          <w:rPr>
            <w:rFonts w:asciiTheme="minorHAnsi" w:eastAsiaTheme="minorEastAsia" w:hAnsiTheme="minorHAnsi"/>
            <w:noProof/>
            <w:sz w:val="22"/>
            <w:lang w:val="en-GB" w:eastAsia="en-GB"/>
          </w:rPr>
          <w:tab/>
        </w:r>
        <w:r w:rsidR="00BC236A" w:rsidRPr="00CC63F4">
          <w:rPr>
            <w:rStyle w:val="Hyperlink"/>
            <w:noProof/>
          </w:rPr>
          <w:t>ROOMS Environment</w:t>
        </w:r>
        <w:r w:rsidR="00BC236A">
          <w:rPr>
            <w:noProof/>
            <w:webHidden/>
          </w:rPr>
          <w:tab/>
        </w:r>
        <w:r w:rsidR="00BC236A">
          <w:rPr>
            <w:noProof/>
            <w:webHidden/>
          </w:rPr>
          <w:fldChar w:fldCharType="begin"/>
        </w:r>
        <w:r w:rsidR="00BC236A">
          <w:rPr>
            <w:noProof/>
            <w:webHidden/>
          </w:rPr>
          <w:instrText xml:space="preserve"> PAGEREF _Toc53419390 \h </w:instrText>
        </w:r>
        <w:r w:rsidR="00BC236A">
          <w:rPr>
            <w:noProof/>
            <w:webHidden/>
          </w:rPr>
        </w:r>
        <w:r w:rsidR="00BC236A">
          <w:rPr>
            <w:noProof/>
            <w:webHidden/>
          </w:rPr>
          <w:fldChar w:fldCharType="separate"/>
        </w:r>
        <w:r w:rsidR="008D2A93">
          <w:rPr>
            <w:noProof/>
            <w:webHidden/>
          </w:rPr>
          <w:t>7</w:t>
        </w:r>
        <w:r w:rsidR="00BC236A">
          <w:rPr>
            <w:noProof/>
            <w:webHidden/>
          </w:rPr>
          <w:fldChar w:fldCharType="end"/>
        </w:r>
      </w:hyperlink>
    </w:p>
    <w:p w14:paraId="6A6F5ADF" w14:textId="1E660AE2"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391" w:history="1">
        <w:r w:rsidR="00BC236A" w:rsidRPr="00CC63F4">
          <w:rPr>
            <w:rStyle w:val="Hyperlink"/>
            <w:noProof/>
          </w:rPr>
          <w:t>4.1.1</w:t>
        </w:r>
        <w:r w:rsidR="00BC236A">
          <w:rPr>
            <w:rFonts w:asciiTheme="minorHAnsi" w:eastAsiaTheme="minorEastAsia" w:hAnsiTheme="minorHAnsi"/>
            <w:noProof/>
            <w:sz w:val="22"/>
            <w:lang w:val="en-GB" w:eastAsia="en-GB"/>
          </w:rPr>
          <w:tab/>
        </w:r>
        <w:r w:rsidR="00BC236A" w:rsidRPr="00CC63F4">
          <w:rPr>
            <w:rStyle w:val="Hyperlink"/>
            <w:noProof/>
          </w:rPr>
          <w:t>Globale configuration</w:t>
        </w:r>
        <w:r w:rsidR="00BC236A">
          <w:rPr>
            <w:noProof/>
            <w:webHidden/>
          </w:rPr>
          <w:tab/>
        </w:r>
        <w:r w:rsidR="00BC236A">
          <w:rPr>
            <w:noProof/>
            <w:webHidden/>
          </w:rPr>
          <w:fldChar w:fldCharType="begin"/>
        </w:r>
        <w:r w:rsidR="00BC236A">
          <w:rPr>
            <w:noProof/>
            <w:webHidden/>
          </w:rPr>
          <w:instrText xml:space="preserve"> PAGEREF _Toc53419391 \h </w:instrText>
        </w:r>
        <w:r w:rsidR="00BC236A">
          <w:rPr>
            <w:noProof/>
            <w:webHidden/>
          </w:rPr>
        </w:r>
        <w:r w:rsidR="00BC236A">
          <w:rPr>
            <w:noProof/>
            <w:webHidden/>
          </w:rPr>
          <w:fldChar w:fldCharType="separate"/>
        </w:r>
        <w:r w:rsidR="008D2A93">
          <w:rPr>
            <w:noProof/>
            <w:webHidden/>
          </w:rPr>
          <w:t>7</w:t>
        </w:r>
        <w:r w:rsidR="00BC236A">
          <w:rPr>
            <w:noProof/>
            <w:webHidden/>
          </w:rPr>
          <w:fldChar w:fldCharType="end"/>
        </w:r>
      </w:hyperlink>
    </w:p>
    <w:p w14:paraId="4CFDFF8B" w14:textId="0DBD4A52"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392" w:history="1">
        <w:r w:rsidR="00BC236A" w:rsidRPr="00CC63F4">
          <w:rPr>
            <w:rStyle w:val="Hyperlink"/>
            <w:noProof/>
          </w:rPr>
          <w:t>4.1.2</w:t>
        </w:r>
        <w:r w:rsidR="00BC236A">
          <w:rPr>
            <w:rFonts w:asciiTheme="minorHAnsi" w:eastAsiaTheme="minorEastAsia" w:hAnsiTheme="minorHAnsi"/>
            <w:noProof/>
            <w:sz w:val="22"/>
            <w:lang w:val="en-GB" w:eastAsia="en-GB"/>
          </w:rPr>
          <w:tab/>
        </w:r>
        <w:r w:rsidR="00BC236A" w:rsidRPr="00CC63F4">
          <w:rPr>
            <w:rStyle w:val="Hyperlink"/>
            <w:noProof/>
          </w:rPr>
          <w:t>User configuration</w:t>
        </w:r>
        <w:r w:rsidR="00BC236A">
          <w:rPr>
            <w:noProof/>
            <w:webHidden/>
          </w:rPr>
          <w:tab/>
        </w:r>
        <w:r w:rsidR="00BC236A">
          <w:rPr>
            <w:noProof/>
            <w:webHidden/>
          </w:rPr>
          <w:fldChar w:fldCharType="begin"/>
        </w:r>
        <w:r w:rsidR="00BC236A">
          <w:rPr>
            <w:noProof/>
            <w:webHidden/>
          </w:rPr>
          <w:instrText xml:space="preserve"> PAGEREF _Toc53419392 \h </w:instrText>
        </w:r>
        <w:r w:rsidR="00BC236A">
          <w:rPr>
            <w:noProof/>
            <w:webHidden/>
          </w:rPr>
        </w:r>
        <w:r w:rsidR="00BC236A">
          <w:rPr>
            <w:noProof/>
            <w:webHidden/>
          </w:rPr>
          <w:fldChar w:fldCharType="separate"/>
        </w:r>
        <w:r w:rsidR="008D2A93">
          <w:rPr>
            <w:noProof/>
            <w:webHidden/>
          </w:rPr>
          <w:t>8</w:t>
        </w:r>
        <w:r w:rsidR="00BC236A">
          <w:rPr>
            <w:noProof/>
            <w:webHidden/>
          </w:rPr>
          <w:fldChar w:fldCharType="end"/>
        </w:r>
      </w:hyperlink>
    </w:p>
    <w:p w14:paraId="47414BDD" w14:textId="69307768"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93" w:history="1">
        <w:r w:rsidR="00BC236A" w:rsidRPr="00CC63F4">
          <w:rPr>
            <w:rStyle w:val="Hyperlink"/>
            <w:noProof/>
          </w:rPr>
          <w:t>4.2</w:t>
        </w:r>
        <w:r w:rsidR="00BC236A">
          <w:rPr>
            <w:rFonts w:asciiTheme="minorHAnsi" w:eastAsiaTheme="minorEastAsia" w:hAnsiTheme="minorHAnsi"/>
            <w:noProof/>
            <w:sz w:val="22"/>
            <w:lang w:val="en-GB" w:eastAsia="en-GB"/>
          </w:rPr>
          <w:tab/>
        </w:r>
        <w:r w:rsidR="00BC236A" w:rsidRPr="00CC63F4">
          <w:rPr>
            <w:rStyle w:val="Hyperlink"/>
            <w:noProof/>
          </w:rPr>
          <w:t>Exchange 2013 (2016)</w:t>
        </w:r>
        <w:r w:rsidR="00BC236A">
          <w:rPr>
            <w:noProof/>
            <w:webHidden/>
          </w:rPr>
          <w:tab/>
        </w:r>
        <w:r w:rsidR="00BC236A">
          <w:rPr>
            <w:noProof/>
            <w:webHidden/>
          </w:rPr>
          <w:fldChar w:fldCharType="begin"/>
        </w:r>
        <w:r w:rsidR="00BC236A">
          <w:rPr>
            <w:noProof/>
            <w:webHidden/>
          </w:rPr>
          <w:instrText xml:space="preserve"> PAGEREF _Toc53419393 \h </w:instrText>
        </w:r>
        <w:r w:rsidR="00BC236A">
          <w:rPr>
            <w:noProof/>
            <w:webHidden/>
          </w:rPr>
        </w:r>
        <w:r w:rsidR="00BC236A">
          <w:rPr>
            <w:noProof/>
            <w:webHidden/>
          </w:rPr>
          <w:fldChar w:fldCharType="separate"/>
        </w:r>
        <w:r w:rsidR="008D2A93">
          <w:rPr>
            <w:noProof/>
            <w:webHidden/>
          </w:rPr>
          <w:t>9</w:t>
        </w:r>
        <w:r w:rsidR="00BC236A">
          <w:rPr>
            <w:noProof/>
            <w:webHidden/>
          </w:rPr>
          <w:fldChar w:fldCharType="end"/>
        </w:r>
      </w:hyperlink>
    </w:p>
    <w:p w14:paraId="2F084B5B" w14:textId="57148DD3"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94" w:history="1">
        <w:r w:rsidR="00BC236A" w:rsidRPr="00CC63F4">
          <w:rPr>
            <w:rStyle w:val="Hyperlink"/>
            <w:noProof/>
          </w:rPr>
          <w:t>4.3</w:t>
        </w:r>
        <w:r w:rsidR="00BC236A">
          <w:rPr>
            <w:rFonts w:asciiTheme="minorHAnsi" w:eastAsiaTheme="minorEastAsia" w:hAnsiTheme="minorHAnsi"/>
            <w:noProof/>
            <w:sz w:val="22"/>
            <w:lang w:val="en-GB" w:eastAsia="en-GB"/>
          </w:rPr>
          <w:tab/>
        </w:r>
        <w:r w:rsidR="00BC236A" w:rsidRPr="00CC63F4">
          <w:rPr>
            <w:rStyle w:val="Hyperlink"/>
            <w:noProof/>
          </w:rPr>
          <w:t>Exchange Online (O365)</w:t>
        </w:r>
        <w:r w:rsidR="00BC236A">
          <w:rPr>
            <w:noProof/>
            <w:webHidden/>
          </w:rPr>
          <w:tab/>
        </w:r>
        <w:r w:rsidR="00BC236A">
          <w:rPr>
            <w:noProof/>
            <w:webHidden/>
          </w:rPr>
          <w:fldChar w:fldCharType="begin"/>
        </w:r>
        <w:r w:rsidR="00BC236A">
          <w:rPr>
            <w:noProof/>
            <w:webHidden/>
          </w:rPr>
          <w:instrText xml:space="preserve"> PAGEREF _Toc53419394 \h </w:instrText>
        </w:r>
        <w:r w:rsidR="00BC236A">
          <w:rPr>
            <w:noProof/>
            <w:webHidden/>
          </w:rPr>
        </w:r>
        <w:r w:rsidR="00BC236A">
          <w:rPr>
            <w:noProof/>
            <w:webHidden/>
          </w:rPr>
          <w:fldChar w:fldCharType="separate"/>
        </w:r>
        <w:r w:rsidR="008D2A93">
          <w:rPr>
            <w:noProof/>
            <w:webHidden/>
          </w:rPr>
          <w:t>10</w:t>
        </w:r>
        <w:r w:rsidR="00BC236A">
          <w:rPr>
            <w:noProof/>
            <w:webHidden/>
          </w:rPr>
          <w:fldChar w:fldCharType="end"/>
        </w:r>
      </w:hyperlink>
    </w:p>
    <w:p w14:paraId="6C3FB560" w14:textId="5674D0DA"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395" w:history="1">
        <w:r w:rsidR="00BC236A" w:rsidRPr="00CC63F4">
          <w:rPr>
            <w:rStyle w:val="Hyperlink"/>
            <w:noProof/>
            <w:lang w:val="en-US"/>
          </w:rPr>
          <w:t>4.3.1</w:t>
        </w:r>
        <w:r w:rsidR="00BC236A">
          <w:rPr>
            <w:rFonts w:asciiTheme="minorHAnsi" w:eastAsiaTheme="minorEastAsia" w:hAnsiTheme="minorHAnsi"/>
            <w:noProof/>
            <w:sz w:val="22"/>
            <w:lang w:val="en-GB" w:eastAsia="en-GB"/>
          </w:rPr>
          <w:tab/>
        </w:r>
        <w:r w:rsidR="00BC236A" w:rsidRPr="00CC63F4">
          <w:rPr>
            <w:rStyle w:val="Hyperlink"/>
            <w:noProof/>
            <w:lang w:val="en-US"/>
          </w:rPr>
          <w:t>Configuring Rooms to use OAuth Authentication</w:t>
        </w:r>
        <w:r w:rsidR="00BC236A">
          <w:rPr>
            <w:noProof/>
            <w:webHidden/>
          </w:rPr>
          <w:tab/>
        </w:r>
        <w:r w:rsidR="00BC236A">
          <w:rPr>
            <w:noProof/>
            <w:webHidden/>
          </w:rPr>
          <w:fldChar w:fldCharType="begin"/>
        </w:r>
        <w:r w:rsidR="00BC236A">
          <w:rPr>
            <w:noProof/>
            <w:webHidden/>
          </w:rPr>
          <w:instrText xml:space="preserve"> PAGEREF _Toc53419395 \h </w:instrText>
        </w:r>
        <w:r w:rsidR="00BC236A">
          <w:rPr>
            <w:noProof/>
            <w:webHidden/>
          </w:rPr>
        </w:r>
        <w:r w:rsidR="00BC236A">
          <w:rPr>
            <w:noProof/>
            <w:webHidden/>
          </w:rPr>
          <w:fldChar w:fldCharType="separate"/>
        </w:r>
        <w:r w:rsidR="008D2A93">
          <w:rPr>
            <w:noProof/>
            <w:webHidden/>
          </w:rPr>
          <w:t>10</w:t>
        </w:r>
        <w:r w:rsidR="00BC236A">
          <w:rPr>
            <w:noProof/>
            <w:webHidden/>
          </w:rPr>
          <w:fldChar w:fldCharType="end"/>
        </w:r>
      </w:hyperlink>
    </w:p>
    <w:p w14:paraId="631E237A" w14:textId="0E3D6DAF"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396" w:history="1">
        <w:r w:rsidR="00BC236A" w:rsidRPr="00CC63F4">
          <w:rPr>
            <w:rStyle w:val="Hyperlink"/>
            <w:noProof/>
            <w:lang w:val="en-GB"/>
          </w:rPr>
          <w:t>4.3.2</w:t>
        </w:r>
        <w:r w:rsidR="00BC236A">
          <w:rPr>
            <w:rFonts w:asciiTheme="minorHAnsi" w:eastAsiaTheme="minorEastAsia" w:hAnsiTheme="minorHAnsi"/>
            <w:noProof/>
            <w:sz w:val="22"/>
            <w:lang w:val="en-GB" w:eastAsia="en-GB"/>
          </w:rPr>
          <w:tab/>
        </w:r>
        <w:r w:rsidR="00BC236A" w:rsidRPr="00CC63F4">
          <w:rPr>
            <w:rStyle w:val="Hyperlink"/>
            <w:noProof/>
            <w:lang w:val="en-GB"/>
          </w:rPr>
          <w:t>Push notifications from Exchange Online</w:t>
        </w:r>
        <w:r w:rsidR="00BC236A">
          <w:rPr>
            <w:noProof/>
            <w:webHidden/>
          </w:rPr>
          <w:tab/>
        </w:r>
        <w:r w:rsidR="00BC236A">
          <w:rPr>
            <w:noProof/>
            <w:webHidden/>
          </w:rPr>
          <w:fldChar w:fldCharType="begin"/>
        </w:r>
        <w:r w:rsidR="00BC236A">
          <w:rPr>
            <w:noProof/>
            <w:webHidden/>
          </w:rPr>
          <w:instrText xml:space="preserve"> PAGEREF _Toc53419396 \h </w:instrText>
        </w:r>
        <w:r w:rsidR="00BC236A">
          <w:rPr>
            <w:noProof/>
            <w:webHidden/>
          </w:rPr>
        </w:r>
        <w:r w:rsidR="00BC236A">
          <w:rPr>
            <w:noProof/>
            <w:webHidden/>
          </w:rPr>
          <w:fldChar w:fldCharType="separate"/>
        </w:r>
        <w:r w:rsidR="008D2A93">
          <w:rPr>
            <w:noProof/>
            <w:webHidden/>
          </w:rPr>
          <w:t>11</w:t>
        </w:r>
        <w:r w:rsidR="00BC236A">
          <w:rPr>
            <w:noProof/>
            <w:webHidden/>
          </w:rPr>
          <w:fldChar w:fldCharType="end"/>
        </w:r>
      </w:hyperlink>
    </w:p>
    <w:p w14:paraId="1643E60D" w14:textId="1939FC3A"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97" w:history="1">
        <w:r w:rsidR="00BC236A" w:rsidRPr="00CC63F4">
          <w:rPr>
            <w:rStyle w:val="Hyperlink"/>
            <w:noProof/>
          </w:rPr>
          <w:t>4.4</w:t>
        </w:r>
        <w:r w:rsidR="00BC236A">
          <w:rPr>
            <w:rFonts w:asciiTheme="minorHAnsi" w:eastAsiaTheme="minorEastAsia" w:hAnsiTheme="minorHAnsi"/>
            <w:noProof/>
            <w:sz w:val="22"/>
            <w:lang w:val="en-GB" w:eastAsia="en-GB"/>
          </w:rPr>
          <w:tab/>
        </w:r>
        <w:r w:rsidR="00BC236A" w:rsidRPr="00CC63F4">
          <w:rPr>
            <w:rStyle w:val="Hyperlink"/>
            <w:noProof/>
          </w:rPr>
          <w:t>Exchange 2010</w:t>
        </w:r>
        <w:r w:rsidR="00BC236A">
          <w:rPr>
            <w:noProof/>
            <w:webHidden/>
          </w:rPr>
          <w:tab/>
        </w:r>
        <w:r w:rsidR="00BC236A">
          <w:rPr>
            <w:noProof/>
            <w:webHidden/>
          </w:rPr>
          <w:fldChar w:fldCharType="begin"/>
        </w:r>
        <w:r w:rsidR="00BC236A">
          <w:rPr>
            <w:noProof/>
            <w:webHidden/>
          </w:rPr>
          <w:instrText xml:space="preserve"> PAGEREF _Toc53419397 \h </w:instrText>
        </w:r>
        <w:r w:rsidR="00BC236A">
          <w:rPr>
            <w:noProof/>
            <w:webHidden/>
          </w:rPr>
        </w:r>
        <w:r w:rsidR="00BC236A">
          <w:rPr>
            <w:noProof/>
            <w:webHidden/>
          </w:rPr>
          <w:fldChar w:fldCharType="separate"/>
        </w:r>
        <w:r w:rsidR="008D2A93">
          <w:rPr>
            <w:noProof/>
            <w:webHidden/>
          </w:rPr>
          <w:t>12</w:t>
        </w:r>
        <w:r w:rsidR="00BC236A">
          <w:rPr>
            <w:noProof/>
            <w:webHidden/>
          </w:rPr>
          <w:fldChar w:fldCharType="end"/>
        </w:r>
      </w:hyperlink>
    </w:p>
    <w:p w14:paraId="45DD3553" w14:textId="41323272"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398" w:history="1">
        <w:r w:rsidR="00BC236A" w:rsidRPr="00CC63F4">
          <w:rPr>
            <w:rStyle w:val="Hyperlink"/>
            <w:noProof/>
          </w:rPr>
          <w:t>4.5</w:t>
        </w:r>
        <w:r w:rsidR="00BC236A">
          <w:rPr>
            <w:rFonts w:asciiTheme="minorHAnsi" w:eastAsiaTheme="minorEastAsia" w:hAnsiTheme="minorHAnsi"/>
            <w:noProof/>
            <w:sz w:val="22"/>
            <w:lang w:val="en-GB" w:eastAsia="en-GB"/>
          </w:rPr>
          <w:tab/>
        </w:r>
        <w:r w:rsidR="00BC236A" w:rsidRPr="00CC63F4">
          <w:rPr>
            <w:rStyle w:val="Hyperlink"/>
            <w:noProof/>
          </w:rPr>
          <w:t>Outlook Addin</w:t>
        </w:r>
        <w:r w:rsidR="00BC236A">
          <w:rPr>
            <w:noProof/>
            <w:webHidden/>
          </w:rPr>
          <w:tab/>
        </w:r>
        <w:r w:rsidR="00BC236A">
          <w:rPr>
            <w:noProof/>
            <w:webHidden/>
          </w:rPr>
          <w:fldChar w:fldCharType="begin"/>
        </w:r>
        <w:r w:rsidR="00BC236A">
          <w:rPr>
            <w:noProof/>
            <w:webHidden/>
          </w:rPr>
          <w:instrText xml:space="preserve"> PAGEREF _Toc53419398 \h </w:instrText>
        </w:r>
        <w:r w:rsidR="00BC236A">
          <w:rPr>
            <w:noProof/>
            <w:webHidden/>
          </w:rPr>
        </w:r>
        <w:r w:rsidR="00BC236A">
          <w:rPr>
            <w:noProof/>
            <w:webHidden/>
          </w:rPr>
          <w:fldChar w:fldCharType="separate"/>
        </w:r>
        <w:r w:rsidR="008D2A93">
          <w:rPr>
            <w:noProof/>
            <w:webHidden/>
          </w:rPr>
          <w:t>14</w:t>
        </w:r>
        <w:r w:rsidR="00BC236A">
          <w:rPr>
            <w:noProof/>
            <w:webHidden/>
          </w:rPr>
          <w:fldChar w:fldCharType="end"/>
        </w:r>
      </w:hyperlink>
    </w:p>
    <w:p w14:paraId="52537842" w14:textId="7184BE26"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399" w:history="1">
        <w:r w:rsidR="00BC236A" w:rsidRPr="00CC63F4">
          <w:rPr>
            <w:rStyle w:val="Hyperlink"/>
            <w:noProof/>
          </w:rPr>
          <w:t>4.5.1</w:t>
        </w:r>
        <w:r w:rsidR="00BC236A">
          <w:rPr>
            <w:rFonts w:asciiTheme="minorHAnsi" w:eastAsiaTheme="minorEastAsia" w:hAnsiTheme="minorHAnsi"/>
            <w:noProof/>
            <w:sz w:val="22"/>
            <w:lang w:val="en-GB" w:eastAsia="en-GB"/>
          </w:rPr>
          <w:tab/>
        </w:r>
        <w:r w:rsidR="00BC236A" w:rsidRPr="00CC63F4">
          <w:rPr>
            <w:rStyle w:val="Hyperlink"/>
            <w:noProof/>
          </w:rPr>
          <w:t>Allgemeines</w:t>
        </w:r>
        <w:r w:rsidR="00BC236A">
          <w:rPr>
            <w:noProof/>
            <w:webHidden/>
          </w:rPr>
          <w:tab/>
        </w:r>
        <w:r w:rsidR="00BC236A">
          <w:rPr>
            <w:noProof/>
            <w:webHidden/>
          </w:rPr>
          <w:fldChar w:fldCharType="begin"/>
        </w:r>
        <w:r w:rsidR="00BC236A">
          <w:rPr>
            <w:noProof/>
            <w:webHidden/>
          </w:rPr>
          <w:instrText xml:space="preserve"> PAGEREF _Toc53419399 \h </w:instrText>
        </w:r>
        <w:r w:rsidR="00BC236A">
          <w:rPr>
            <w:noProof/>
            <w:webHidden/>
          </w:rPr>
        </w:r>
        <w:r w:rsidR="00BC236A">
          <w:rPr>
            <w:noProof/>
            <w:webHidden/>
          </w:rPr>
          <w:fldChar w:fldCharType="separate"/>
        </w:r>
        <w:r w:rsidR="008D2A93">
          <w:rPr>
            <w:noProof/>
            <w:webHidden/>
          </w:rPr>
          <w:t>14</w:t>
        </w:r>
        <w:r w:rsidR="00BC236A">
          <w:rPr>
            <w:noProof/>
            <w:webHidden/>
          </w:rPr>
          <w:fldChar w:fldCharType="end"/>
        </w:r>
      </w:hyperlink>
    </w:p>
    <w:p w14:paraId="67396446" w14:textId="17BAD965"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00" w:history="1">
        <w:r w:rsidR="00BC236A" w:rsidRPr="00CC63F4">
          <w:rPr>
            <w:rStyle w:val="Hyperlink"/>
            <w:noProof/>
          </w:rPr>
          <w:t>4.5.2</w:t>
        </w:r>
        <w:r w:rsidR="00BC236A">
          <w:rPr>
            <w:rFonts w:asciiTheme="minorHAnsi" w:eastAsiaTheme="minorEastAsia" w:hAnsiTheme="minorHAnsi"/>
            <w:noProof/>
            <w:sz w:val="22"/>
            <w:lang w:val="en-GB" w:eastAsia="en-GB"/>
          </w:rPr>
          <w:tab/>
        </w:r>
        <w:r w:rsidR="00BC236A" w:rsidRPr="00CC63F4">
          <w:rPr>
            <w:rStyle w:val="Hyperlink"/>
            <w:noProof/>
          </w:rPr>
          <w:t>Prerequisites</w:t>
        </w:r>
        <w:r w:rsidR="00BC236A">
          <w:rPr>
            <w:noProof/>
            <w:webHidden/>
          </w:rPr>
          <w:tab/>
        </w:r>
        <w:r w:rsidR="00BC236A">
          <w:rPr>
            <w:noProof/>
            <w:webHidden/>
          </w:rPr>
          <w:fldChar w:fldCharType="begin"/>
        </w:r>
        <w:r w:rsidR="00BC236A">
          <w:rPr>
            <w:noProof/>
            <w:webHidden/>
          </w:rPr>
          <w:instrText xml:space="preserve"> PAGEREF _Toc53419400 \h </w:instrText>
        </w:r>
        <w:r w:rsidR="00BC236A">
          <w:rPr>
            <w:noProof/>
            <w:webHidden/>
          </w:rPr>
        </w:r>
        <w:r w:rsidR="00BC236A">
          <w:rPr>
            <w:noProof/>
            <w:webHidden/>
          </w:rPr>
          <w:fldChar w:fldCharType="separate"/>
        </w:r>
        <w:r w:rsidR="008D2A93">
          <w:rPr>
            <w:noProof/>
            <w:webHidden/>
          </w:rPr>
          <w:t>14</w:t>
        </w:r>
        <w:r w:rsidR="00BC236A">
          <w:rPr>
            <w:noProof/>
            <w:webHidden/>
          </w:rPr>
          <w:fldChar w:fldCharType="end"/>
        </w:r>
      </w:hyperlink>
    </w:p>
    <w:p w14:paraId="1FC8CBA4" w14:textId="11DD36C9"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01" w:history="1">
        <w:r w:rsidR="00BC236A" w:rsidRPr="00CC63F4">
          <w:rPr>
            <w:rStyle w:val="Hyperlink"/>
            <w:noProof/>
          </w:rPr>
          <w:t>4.5.3</w:t>
        </w:r>
        <w:r w:rsidR="00BC236A">
          <w:rPr>
            <w:rFonts w:asciiTheme="minorHAnsi" w:eastAsiaTheme="minorEastAsia" w:hAnsiTheme="minorHAnsi"/>
            <w:noProof/>
            <w:sz w:val="22"/>
            <w:lang w:val="en-GB" w:eastAsia="en-GB"/>
          </w:rPr>
          <w:tab/>
        </w:r>
        <w:r w:rsidR="00BC236A" w:rsidRPr="00CC63F4">
          <w:rPr>
            <w:rStyle w:val="Hyperlink"/>
            <w:noProof/>
          </w:rPr>
          <w:t>Installation</w:t>
        </w:r>
        <w:r w:rsidR="00BC236A">
          <w:rPr>
            <w:noProof/>
            <w:webHidden/>
          </w:rPr>
          <w:tab/>
        </w:r>
        <w:r w:rsidR="00BC236A">
          <w:rPr>
            <w:noProof/>
            <w:webHidden/>
          </w:rPr>
          <w:fldChar w:fldCharType="begin"/>
        </w:r>
        <w:r w:rsidR="00BC236A">
          <w:rPr>
            <w:noProof/>
            <w:webHidden/>
          </w:rPr>
          <w:instrText xml:space="preserve"> PAGEREF _Toc53419401 \h </w:instrText>
        </w:r>
        <w:r w:rsidR="00BC236A">
          <w:rPr>
            <w:noProof/>
            <w:webHidden/>
          </w:rPr>
        </w:r>
        <w:r w:rsidR="00BC236A">
          <w:rPr>
            <w:noProof/>
            <w:webHidden/>
          </w:rPr>
          <w:fldChar w:fldCharType="separate"/>
        </w:r>
        <w:r w:rsidR="008D2A93">
          <w:rPr>
            <w:noProof/>
            <w:webHidden/>
          </w:rPr>
          <w:t>14</w:t>
        </w:r>
        <w:r w:rsidR="00BC236A">
          <w:rPr>
            <w:noProof/>
            <w:webHidden/>
          </w:rPr>
          <w:fldChar w:fldCharType="end"/>
        </w:r>
      </w:hyperlink>
    </w:p>
    <w:p w14:paraId="75390FDE" w14:textId="78DFED5B"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02" w:history="1">
        <w:r w:rsidR="00BC236A" w:rsidRPr="00CC63F4">
          <w:rPr>
            <w:rStyle w:val="Hyperlink"/>
            <w:noProof/>
          </w:rPr>
          <w:t>4.5.4</w:t>
        </w:r>
        <w:r w:rsidR="00BC236A">
          <w:rPr>
            <w:rFonts w:asciiTheme="minorHAnsi" w:eastAsiaTheme="minorEastAsia" w:hAnsiTheme="minorHAnsi"/>
            <w:noProof/>
            <w:sz w:val="22"/>
            <w:lang w:val="en-GB" w:eastAsia="en-GB"/>
          </w:rPr>
          <w:tab/>
        </w:r>
        <w:r w:rsidR="00BC236A" w:rsidRPr="00CC63F4">
          <w:rPr>
            <w:rStyle w:val="Hyperlink"/>
            <w:noProof/>
          </w:rPr>
          <w:t>Uninstallation</w:t>
        </w:r>
        <w:r w:rsidR="00BC236A">
          <w:rPr>
            <w:noProof/>
            <w:webHidden/>
          </w:rPr>
          <w:tab/>
        </w:r>
        <w:r w:rsidR="00BC236A">
          <w:rPr>
            <w:noProof/>
            <w:webHidden/>
          </w:rPr>
          <w:fldChar w:fldCharType="begin"/>
        </w:r>
        <w:r w:rsidR="00BC236A">
          <w:rPr>
            <w:noProof/>
            <w:webHidden/>
          </w:rPr>
          <w:instrText xml:space="preserve"> PAGEREF _Toc53419402 \h </w:instrText>
        </w:r>
        <w:r w:rsidR="00BC236A">
          <w:rPr>
            <w:noProof/>
            <w:webHidden/>
          </w:rPr>
        </w:r>
        <w:r w:rsidR="00BC236A">
          <w:rPr>
            <w:noProof/>
            <w:webHidden/>
          </w:rPr>
          <w:fldChar w:fldCharType="separate"/>
        </w:r>
        <w:r w:rsidR="008D2A93">
          <w:rPr>
            <w:noProof/>
            <w:webHidden/>
          </w:rPr>
          <w:t>15</w:t>
        </w:r>
        <w:r w:rsidR="00BC236A">
          <w:rPr>
            <w:noProof/>
            <w:webHidden/>
          </w:rPr>
          <w:fldChar w:fldCharType="end"/>
        </w:r>
      </w:hyperlink>
    </w:p>
    <w:p w14:paraId="2922A7D1" w14:textId="71115281" w:rsidR="00BC236A" w:rsidRDefault="005126A9">
      <w:pPr>
        <w:pStyle w:val="TOC1"/>
        <w:rPr>
          <w:rFonts w:asciiTheme="minorHAnsi" w:eastAsiaTheme="minorEastAsia" w:hAnsiTheme="minorHAnsi"/>
          <w:noProof/>
          <w:sz w:val="22"/>
          <w:lang w:val="en-GB" w:eastAsia="en-GB"/>
        </w:rPr>
      </w:pPr>
      <w:hyperlink w:anchor="_Toc53419403" w:history="1">
        <w:r w:rsidR="00BC236A" w:rsidRPr="00CC63F4">
          <w:rPr>
            <w:rStyle w:val="Hyperlink"/>
            <w:noProof/>
          </w:rPr>
          <w:t>5</w:t>
        </w:r>
        <w:r w:rsidR="00BC236A">
          <w:rPr>
            <w:rFonts w:asciiTheme="minorHAnsi" w:eastAsiaTheme="minorEastAsia" w:hAnsiTheme="minorHAnsi"/>
            <w:noProof/>
            <w:sz w:val="22"/>
            <w:lang w:val="en-GB" w:eastAsia="en-GB"/>
          </w:rPr>
          <w:tab/>
        </w:r>
        <w:r w:rsidR="00BC236A" w:rsidRPr="00CC63F4">
          <w:rPr>
            <w:rStyle w:val="Hyperlink"/>
            <w:noProof/>
          </w:rPr>
          <w:t>Troubleshooting</w:t>
        </w:r>
        <w:r w:rsidR="00BC236A">
          <w:rPr>
            <w:noProof/>
            <w:webHidden/>
          </w:rPr>
          <w:tab/>
        </w:r>
        <w:r w:rsidR="00BC236A">
          <w:rPr>
            <w:noProof/>
            <w:webHidden/>
          </w:rPr>
          <w:fldChar w:fldCharType="begin"/>
        </w:r>
        <w:r w:rsidR="00BC236A">
          <w:rPr>
            <w:noProof/>
            <w:webHidden/>
          </w:rPr>
          <w:instrText xml:space="preserve"> PAGEREF _Toc53419403 \h </w:instrText>
        </w:r>
        <w:r w:rsidR="00BC236A">
          <w:rPr>
            <w:noProof/>
            <w:webHidden/>
          </w:rPr>
        </w:r>
        <w:r w:rsidR="00BC236A">
          <w:rPr>
            <w:noProof/>
            <w:webHidden/>
          </w:rPr>
          <w:fldChar w:fldCharType="separate"/>
        </w:r>
        <w:r w:rsidR="008D2A93">
          <w:rPr>
            <w:noProof/>
            <w:webHidden/>
          </w:rPr>
          <w:t>17</w:t>
        </w:r>
        <w:r w:rsidR="00BC236A">
          <w:rPr>
            <w:noProof/>
            <w:webHidden/>
          </w:rPr>
          <w:fldChar w:fldCharType="end"/>
        </w:r>
      </w:hyperlink>
    </w:p>
    <w:p w14:paraId="318CD39E" w14:textId="7D22E870"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404" w:history="1">
        <w:r w:rsidR="00BC236A" w:rsidRPr="00CC63F4">
          <w:rPr>
            <w:rStyle w:val="Hyperlink"/>
            <w:noProof/>
          </w:rPr>
          <w:t>5.1</w:t>
        </w:r>
        <w:r w:rsidR="00BC236A">
          <w:rPr>
            <w:rFonts w:asciiTheme="minorHAnsi" w:eastAsiaTheme="minorEastAsia" w:hAnsiTheme="minorHAnsi"/>
            <w:noProof/>
            <w:sz w:val="22"/>
            <w:lang w:val="en-GB" w:eastAsia="en-GB"/>
          </w:rPr>
          <w:tab/>
        </w:r>
        <w:r w:rsidR="00BC236A" w:rsidRPr="00CC63F4">
          <w:rPr>
            <w:rStyle w:val="Hyperlink"/>
            <w:noProof/>
          </w:rPr>
          <w:t>Exchange 2010</w:t>
        </w:r>
        <w:r w:rsidR="00BC236A">
          <w:rPr>
            <w:noProof/>
            <w:webHidden/>
          </w:rPr>
          <w:tab/>
        </w:r>
        <w:r w:rsidR="00BC236A">
          <w:rPr>
            <w:noProof/>
            <w:webHidden/>
          </w:rPr>
          <w:fldChar w:fldCharType="begin"/>
        </w:r>
        <w:r w:rsidR="00BC236A">
          <w:rPr>
            <w:noProof/>
            <w:webHidden/>
          </w:rPr>
          <w:instrText xml:space="preserve"> PAGEREF _Toc53419404 \h </w:instrText>
        </w:r>
        <w:r w:rsidR="00BC236A">
          <w:rPr>
            <w:noProof/>
            <w:webHidden/>
          </w:rPr>
        </w:r>
        <w:r w:rsidR="00BC236A">
          <w:rPr>
            <w:noProof/>
            <w:webHidden/>
          </w:rPr>
          <w:fldChar w:fldCharType="separate"/>
        </w:r>
        <w:r w:rsidR="008D2A93">
          <w:rPr>
            <w:noProof/>
            <w:webHidden/>
          </w:rPr>
          <w:t>17</w:t>
        </w:r>
        <w:r w:rsidR="00BC236A">
          <w:rPr>
            <w:noProof/>
            <w:webHidden/>
          </w:rPr>
          <w:fldChar w:fldCharType="end"/>
        </w:r>
      </w:hyperlink>
    </w:p>
    <w:p w14:paraId="029F3450" w14:textId="7F0A6504"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05" w:history="1">
        <w:r w:rsidR="00BC236A" w:rsidRPr="00CC63F4">
          <w:rPr>
            <w:rStyle w:val="Hyperlink"/>
            <w:noProof/>
          </w:rPr>
          <w:t>5.1.1</w:t>
        </w:r>
        <w:r w:rsidR="00BC236A">
          <w:rPr>
            <w:rFonts w:asciiTheme="minorHAnsi" w:eastAsiaTheme="minorEastAsia" w:hAnsiTheme="minorHAnsi"/>
            <w:noProof/>
            <w:sz w:val="22"/>
            <w:lang w:val="en-GB" w:eastAsia="en-GB"/>
          </w:rPr>
          <w:tab/>
        </w:r>
        <w:r w:rsidR="00BC236A" w:rsidRPr="00CC63F4">
          <w:rPr>
            <w:rStyle w:val="Hyperlink"/>
            <w:noProof/>
          </w:rPr>
          <w:t>Outlook Addin</w:t>
        </w:r>
        <w:r w:rsidR="00BC236A">
          <w:rPr>
            <w:noProof/>
            <w:webHidden/>
          </w:rPr>
          <w:tab/>
        </w:r>
        <w:r w:rsidR="00BC236A">
          <w:rPr>
            <w:noProof/>
            <w:webHidden/>
          </w:rPr>
          <w:fldChar w:fldCharType="begin"/>
        </w:r>
        <w:r w:rsidR="00BC236A">
          <w:rPr>
            <w:noProof/>
            <w:webHidden/>
          </w:rPr>
          <w:instrText xml:space="preserve"> PAGEREF _Toc53419405 \h </w:instrText>
        </w:r>
        <w:r w:rsidR="00BC236A">
          <w:rPr>
            <w:noProof/>
            <w:webHidden/>
          </w:rPr>
        </w:r>
        <w:r w:rsidR="00BC236A">
          <w:rPr>
            <w:noProof/>
            <w:webHidden/>
          </w:rPr>
          <w:fldChar w:fldCharType="separate"/>
        </w:r>
        <w:r w:rsidR="008D2A93">
          <w:rPr>
            <w:noProof/>
            <w:webHidden/>
          </w:rPr>
          <w:t>17</w:t>
        </w:r>
        <w:r w:rsidR="00BC236A">
          <w:rPr>
            <w:noProof/>
            <w:webHidden/>
          </w:rPr>
          <w:fldChar w:fldCharType="end"/>
        </w:r>
      </w:hyperlink>
    </w:p>
    <w:p w14:paraId="30A6815C" w14:textId="3A9AFFF3"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06" w:history="1">
        <w:r w:rsidR="00BC236A" w:rsidRPr="00CC63F4">
          <w:rPr>
            <w:rStyle w:val="Hyperlink"/>
            <w:noProof/>
          </w:rPr>
          <w:t>5.1.2</w:t>
        </w:r>
        <w:r w:rsidR="00BC236A">
          <w:rPr>
            <w:rFonts w:asciiTheme="minorHAnsi" w:eastAsiaTheme="minorEastAsia" w:hAnsiTheme="minorHAnsi"/>
            <w:noProof/>
            <w:sz w:val="22"/>
            <w:lang w:val="en-GB" w:eastAsia="en-GB"/>
          </w:rPr>
          <w:tab/>
        </w:r>
        <w:r w:rsidR="00BC236A" w:rsidRPr="00CC63F4">
          <w:rPr>
            <w:rStyle w:val="Hyperlink"/>
            <w:noProof/>
          </w:rPr>
          <w:t>Exchange Server</w:t>
        </w:r>
        <w:r w:rsidR="00BC236A">
          <w:rPr>
            <w:noProof/>
            <w:webHidden/>
          </w:rPr>
          <w:tab/>
        </w:r>
        <w:r w:rsidR="00BC236A">
          <w:rPr>
            <w:noProof/>
            <w:webHidden/>
          </w:rPr>
          <w:fldChar w:fldCharType="begin"/>
        </w:r>
        <w:r w:rsidR="00BC236A">
          <w:rPr>
            <w:noProof/>
            <w:webHidden/>
          </w:rPr>
          <w:instrText xml:space="preserve"> PAGEREF _Toc53419406 \h </w:instrText>
        </w:r>
        <w:r w:rsidR="00BC236A">
          <w:rPr>
            <w:noProof/>
            <w:webHidden/>
          </w:rPr>
        </w:r>
        <w:r w:rsidR="00BC236A">
          <w:rPr>
            <w:noProof/>
            <w:webHidden/>
          </w:rPr>
          <w:fldChar w:fldCharType="separate"/>
        </w:r>
        <w:r w:rsidR="008D2A93">
          <w:rPr>
            <w:noProof/>
            <w:webHidden/>
          </w:rPr>
          <w:t>17</w:t>
        </w:r>
        <w:r w:rsidR="00BC236A">
          <w:rPr>
            <w:noProof/>
            <w:webHidden/>
          </w:rPr>
          <w:fldChar w:fldCharType="end"/>
        </w:r>
      </w:hyperlink>
    </w:p>
    <w:p w14:paraId="7EBD64E9" w14:textId="7CB6F614"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07" w:history="1">
        <w:r w:rsidR="00BC236A" w:rsidRPr="00CC63F4">
          <w:rPr>
            <w:rStyle w:val="Hyperlink"/>
            <w:noProof/>
          </w:rPr>
          <w:t>5.1.3</w:t>
        </w:r>
        <w:r w:rsidR="00BC236A">
          <w:rPr>
            <w:rFonts w:asciiTheme="minorHAnsi" w:eastAsiaTheme="minorEastAsia" w:hAnsiTheme="minorHAnsi"/>
            <w:noProof/>
            <w:sz w:val="22"/>
            <w:lang w:val="en-GB" w:eastAsia="en-GB"/>
          </w:rPr>
          <w:tab/>
        </w:r>
        <w:r w:rsidR="00BC236A" w:rsidRPr="00CC63F4">
          <w:rPr>
            <w:rStyle w:val="Hyperlink"/>
            <w:noProof/>
          </w:rPr>
          <w:t>ROOMS WebService</w:t>
        </w:r>
        <w:r w:rsidR="00BC236A">
          <w:rPr>
            <w:noProof/>
            <w:webHidden/>
          </w:rPr>
          <w:tab/>
        </w:r>
        <w:r w:rsidR="00BC236A">
          <w:rPr>
            <w:noProof/>
            <w:webHidden/>
          </w:rPr>
          <w:fldChar w:fldCharType="begin"/>
        </w:r>
        <w:r w:rsidR="00BC236A">
          <w:rPr>
            <w:noProof/>
            <w:webHidden/>
          </w:rPr>
          <w:instrText xml:space="preserve"> PAGEREF _Toc53419407 \h </w:instrText>
        </w:r>
        <w:r w:rsidR="00BC236A">
          <w:rPr>
            <w:noProof/>
            <w:webHidden/>
          </w:rPr>
        </w:r>
        <w:r w:rsidR="00BC236A">
          <w:rPr>
            <w:noProof/>
            <w:webHidden/>
          </w:rPr>
          <w:fldChar w:fldCharType="separate"/>
        </w:r>
        <w:r w:rsidR="008D2A93">
          <w:rPr>
            <w:noProof/>
            <w:webHidden/>
          </w:rPr>
          <w:t>17</w:t>
        </w:r>
        <w:r w:rsidR="00BC236A">
          <w:rPr>
            <w:noProof/>
            <w:webHidden/>
          </w:rPr>
          <w:fldChar w:fldCharType="end"/>
        </w:r>
      </w:hyperlink>
    </w:p>
    <w:p w14:paraId="42D54238" w14:textId="591BF59E"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08" w:history="1">
        <w:r w:rsidR="00BC236A" w:rsidRPr="00CC63F4">
          <w:rPr>
            <w:rStyle w:val="Hyperlink"/>
            <w:noProof/>
          </w:rPr>
          <w:t>5.1.4</w:t>
        </w:r>
        <w:r w:rsidR="00BC236A">
          <w:rPr>
            <w:rFonts w:asciiTheme="minorHAnsi" w:eastAsiaTheme="minorEastAsia" w:hAnsiTheme="minorHAnsi"/>
            <w:noProof/>
            <w:sz w:val="22"/>
            <w:lang w:val="en-GB" w:eastAsia="en-GB"/>
          </w:rPr>
          <w:tab/>
        </w:r>
        <w:r w:rsidR="00BC236A" w:rsidRPr="00CC63F4">
          <w:rPr>
            <w:rStyle w:val="Hyperlink"/>
            <w:noProof/>
          </w:rPr>
          <w:t>ROOMS Windows Service</w:t>
        </w:r>
        <w:r w:rsidR="00BC236A">
          <w:rPr>
            <w:noProof/>
            <w:webHidden/>
          </w:rPr>
          <w:tab/>
        </w:r>
        <w:r w:rsidR="00BC236A">
          <w:rPr>
            <w:noProof/>
            <w:webHidden/>
          </w:rPr>
          <w:fldChar w:fldCharType="begin"/>
        </w:r>
        <w:r w:rsidR="00BC236A">
          <w:rPr>
            <w:noProof/>
            <w:webHidden/>
          </w:rPr>
          <w:instrText xml:space="preserve"> PAGEREF _Toc53419408 \h </w:instrText>
        </w:r>
        <w:r w:rsidR="00BC236A">
          <w:rPr>
            <w:noProof/>
            <w:webHidden/>
          </w:rPr>
        </w:r>
        <w:r w:rsidR="00BC236A">
          <w:rPr>
            <w:noProof/>
            <w:webHidden/>
          </w:rPr>
          <w:fldChar w:fldCharType="separate"/>
        </w:r>
        <w:r w:rsidR="008D2A93">
          <w:rPr>
            <w:noProof/>
            <w:webHidden/>
          </w:rPr>
          <w:t>18</w:t>
        </w:r>
        <w:r w:rsidR="00BC236A">
          <w:rPr>
            <w:noProof/>
            <w:webHidden/>
          </w:rPr>
          <w:fldChar w:fldCharType="end"/>
        </w:r>
      </w:hyperlink>
    </w:p>
    <w:p w14:paraId="0A5A36B0" w14:textId="4BD15FF5"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09" w:history="1">
        <w:r w:rsidR="00BC236A" w:rsidRPr="00CC63F4">
          <w:rPr>
            <w:rStyle w:val="Hyperlink"/>
            <w:noProof/>
          </w:rPr>
          <w:t>5.1.5</w:t>
        </w:r>
        <w:r w:rsidR="00BC236A">
          <w:rPr>
            <w:rFonts w:asciiTheme="minorHAnsi" w:eastAsiaTheme="minorEastAsia" w:hAnsiTheme="minorHAnsi"/>
            <w:noProof/>
            <w:sz w:val="22"/>
            <w:lang w:val="en-GB" w:eastAsia="en-GB"/>
          </w:rPr>
          <w:tab/>
        </w:r>
        <w:r w:rsidR="00BC236A" w:rsidRPr="00CC63F4">
          <w:rPr>
            <w:rStyle w:val="Hyperlink"/>
            <w:noProof/>
          </w:rPr>
          <w:t>ROOMS Benutzerprofil</w:t>
        </w:r>
        <w:r w:rsidR="00BC236A">
          <w:rPr>
            <w:noProof/>
            <w:webHidden/>
          </w:rPr>
          <w:tab/>
        </w:r>
        <w:r w:rsidR="00BC236A">
          <w:rPr>
            <w:noProof/>
            <w:webHidden/>
          </w:rPr>
          <w:fldChar w:fldCharType="begin"/>
        </w:r>
        <w:r w:rsidR="00BC236A">
          <w:rPr>
            <w:noProof/>
            <w:webHidden/>
          </w:rPr>
          <w:instrText xml:space="preserve"> PAGEREF _Toc53419409 \h </w:instrText>
        </w:r>
        <w:r w:rsidR="00BC236A">
          <w:rPr>
            <w:noProof/>
            <w:webHidden/>
          </w:rPr>
        </w:r>
        <w:r w:rsidR="00BC236A">
          <w:rPr>
            <w:noProof/>
            <w:webHidden/>
          </w:rPr>
          <w:fldChar w:fldCharType="separate"/>
        </w:r>
        <w:r w:rsidR="008D2A93">
          <w:rPr>
            <w:noProof/>
            <w:webHidden/>
          </w:rPr>
          <w:t>19</w:t>
        </w:r>
        <w:r w:rsidR="00BC236A">
          <w:rPr>
            <w:noProof/>
            <w:webHidden/>
          </w:rPr>
          <w:fldChar w:fldCharType="end"/>
        </w:r>
      </w:hyperlink>
    </w:p>
    <w:p w14:paraId="41F0B755" w14:textId="5414EBA1" w:rsidR="00BC236A" w:rsidRDefault="005126A9">
      <w:pPr>
        <w:pStyle w:val="TOC3"/>
        <w:tabs>
          <w:tab w:val="left" w:pos="663"/>
          <w:tab w:val="right" w:leader="dot" w:pos="9062"/>
        </w:tabs>
        <w:rPr>
          <w:rFonts w:asciiTheme="minorHAnsi" w:eastAsiaTheme="minorEastAsia" w:hAnsiTheme="minorHAnsi"/>
          <w:noProof/>
          <w:sz w:val="22"/>
          <w:lang w:val="en-GB" w:eastAsia="en-GB"/>
        </w:rPr>
      </w:pPr>
      <w:hyperlink w:anchor="_Toc53419410" w:history="1">
        <w:r w:rsidR="00BC236A" w:rsidRPr="00CC63F4">
          <w:rPr>
            <w:rStyle w:val="Hyperlink"/>
            <w:noProof/>
          </w:rPr>
          <w:t>5.1.6</w:t>
        </w:r>
        <w:r w:rsidR="00BC236A">
          <w:rPr>
            <w:rFonts w:asciiTheme="minorHAnsi" w:eastAsiaTheme="minorEastAsia" w:hAnsiTheme="minorHAnsi"/>
            <w:noProof/>
            <w:sz w:val="22"/>
            <w:lang w:val="en-GB" w:eastAsia="en-GB"/>
          </w:rPr>
          <w:tab/>
        </w:r>
        <w:r w:rsidR="00BC236A" w:rsidRPr="00CC63F4">
          <w:rPr>
            <w:rStyle w:val="Hyperlink"/>
            <w:noProof/>
          </w:rPr>
          <w:t>ROOMS Konfiguration</w:t>
        </w:r>
        <w:r w:rsidR="00BC236A">
          <w:rPr>
            <w:noProof/>
            <w:webHidden/>
          </w:rPr>
          <w:tab/>
        </w:r>
        <w:r w:rsidR="00BC236A">
          <w:rPr>
            <w:noProof/>
            <w:webHidden/>
          </w:rPr>
          <w:fldChar w:fldCharType="begin"/>
        </w:r>
        <w:r w:rsidR="00BC236A">
          <w:rPr>
            <w:noProof/>
            <w:webHidden/>
          </w:rPr>
          <w:instrText xml:space="preserve"> PAGEREF _Toc53419410 \h </w:instrText>
        </w:r>
        <w:r w:rsidR="00BC236A">
          <w:rPr>
            <w:noProof/>
            <w:webHidden/>
          </w:rPr>
        </w:r>
        <w:r w:rsidR="00BC236A">
          <w:rPr>
            <w:noProof/>
            <w:webHidden/>
          </w:rPr>
          <w:fldChar w:fldCharType="separate"/>
        </w:r>
        <w:r w:rsidR="008D2A93">
          <w:rPr>
            <w:noProof/>
            <w:webHidden/>
          </w:rPr>
          <w:t>19</w:t>
        </w:r>
        <w:r w:rsidR="00BC236A">
          <w:rPr>
            <w:noProof/>
            <w:webHidden/>
          </w:rPr>
          <w:fldChar w:fldCharType="end"/>
        </w:r>
      </w:hyperlink>
    </w:p>
    <w:p w14:paraId="4AB616F6" w14:textId="420540DE" w:rsidR="00BC236A" w:rsidRDefault="005126A9">
      <w:pPr>
        <w:pStyle w:val="TOC2"/>
        <w:tabs>
          <w:tab w:val="left" w:pos="497"/>
          <w:tab w:val="right" w:leader="dot" w:pos="9062"/>
        </w:tabs>
        <w:rPr>
          <w:rFonts w:asciiTheme="minorHAnsi" w:eastAsiaTheme="minorEastAsia" w:hAnsiTheme="minorHAnsi"/>
          <w:noProof/>
          <w:sz w:val="22"/>
          <w:lang w:val="en-GB" w:eastAsia="en-GB"/>
        </w:rPr>
      </w:pPr>
      <w:hyperlink w:anchor="_Toc53419411" w:history="1">
        <w:r w:rsidR="00BC236A" w:rsidRPr="00CC63F4">
          <w:rPr>
            <w:rStyle w:val="Hyperlink"/>
            <w:noProof/>
          </w:rPr>
          <w:t>5.2</w:t>
        </w:r>
        <w:r w:rsidR="00BC236A">
          <w:rPr>
            <w:rFonts w:asciiTheme="minorHAnsi" w:eastAsiaTheme="minorEastAsia" w:hAnsiTheme="minorHAnsi"/>
            <w:noProof/>
            <w:sz w:val="22"/>
            <w:lang w:val="en-GB" w:eastAsia="en-GB"/>
          </w:rPr>
          <w:tab/>
        </w:r>
        <w:r w:rsidR="00BC236A" w:rsidRPr="00CC63F4">
          <w:rPr>
            <w:rStyle w:val="Hyperlink"/>
            <w:noProof/>
          </w:rPr>
          <w:t>Outlook Addin</w:t>
        </w:r>
        <w:r w:rsidR="00BC236A">
          <w:rPr>
            <w:noProof/>
            <w:webHidden/>
          </w:rPr>
          <w:tab/>
        </w:r>
        <w:r w:rsidR="00BC236A">
          <w:rPr>
            <w:noProof/>
            <w:webHidden/>
          </w:rPr>
          <w:fldChar w:fldCharType="begin"/>
        </w:r>
        <w:r w:rsidR="00BC236A">
          <w:rPr>
            <w:noProof/>
            <w:webHidden/>
          </w:rPr>
          <w:instrText xml:space="preserve"> PAGEREF _Toc53419411 \h </w:instrText>
        </w:r>
        <w:r w:rsidR="00BC236A">
          <w:rPr>
            <w:noProof/>
            <w:webHidden/>
          </w:rPr>
        </w:r>
        <w:r w:rsidR="00BC236A">
          <w:rPr>
            <w:noProof/>
            <w:webHidden/>
          </w:rPr>
          <w:fldChar w:fldCharType="separate"/>
        </w:r>
        <w:r w:rsidR="008D2A93">
          <w:rPr>
            <w:noProof/>
            <w:webHidden/>
          </w:rPr>
          <w:t>20</w:t>
        </w:r>
        <w:r w:rsidR="00BC236A">
          <w:rPr>
            <w:noProof/>
            <w:webHidden/>
          </w:rPr>
          <w:fldChar w:fldCharType="end"/>
        </w:r>
      </w:hyperlink>
    </w:p>
    <w:p w14:paraId="13AA1EA6" w14:textId="469BC876" w:rsidR="009569FB" w:rsidRDefault="00AB333E">
      <w:pPr>
        <w:rPr>
          <w:rFonts w:eastAsiaTheme="majorEastAsia" w:cstheme="majorBidi"/>
          <w:b/>
          <w:color w:val="9BBB59"/>
          <w:sz w:val="28"/>
          <w:szCs w:val="32"/>
        </w:rPr>
      </w:pPr>
      <w:r>
        <w:fldChar w:fldCharType="end"/>
      </w:r>
      <w:r w:rsidR="009569FB">
        <w:br w:type="page"/>
      </w:r>
    </w:p>
    <w:p w14:paraId="60D04C77" w14:textId="77777777" w:rsidR="009D6368" w:rsidRDefault="005126A9" w:rsidP="009D6368">
      <w:pPr>
        <w:pStyle w:val="Heading1"/>
      </w:pPr>
      <w:hyperlink r:id="rId12" w:history="1">
        <w:bookmarkStart w:id="0" w:name="_Toc53419380"/>
        <w:r w:rsidR="009D6368" w:rsidRPr="009D6368">
          <w:rPr>
            <w:rStyle w:val="Hyperlink"/>
            <w:color w:val="9BBB59"/>
            <w:u w:val="none"/>
          </w:rPr>
          <w:t>Introduction</w:t>
        </w:r>
        <w:bookmarkEnd w:id="0"/>
      </w:hyperlink>
    </w:p>
    <w:p w14:paraId="5959DA3C" w14:textId="77777777" w:rsidR="009D6368" w:rsidRPr="009D6368" w:rsidRDefault="009D6368" w:rsidP="009D6368">
      <w:pPr>
        <w:pBdr>
          <w:top w:val="single" w:sz="4" w:space="1" w:color="auto"/>
          <w:left w:val="single" w:sz="4" w:space="4" w:color="auto"/>
          <w:bottom w:val="single" w:sz="4" w:space="1" w:color="auto"/>
          <w:right w:val="single" w:sz="4" w:space="4" w:color="auto"/>
        </w:pBdr>
        <w:shd w:val="clear" w:color="auto" w:fill="E6EED5"/>
        <w:rPr>
          <w:lang w:val="en-US"/>
        </w:rPr>
      </w:pPr>
      <w:r w:rsidRPr="009D6368">
        <w:rPr>
          <w:lang w:val="en-US"/>
        </w:rPr>
        <w:t>For the sake of simplicity, we will only use the masculine form in this document although we are of course referring to both men and women.</w:t>
      </w:r>
    </w:p>
    <w:p w14:paraId="602CBCD0" w14:textId="5654729C" w:rsidR="009D6368" w:rsidRPr="00C12F4E" w:rsidRDefault="009D6368" w:rsidP="009D6368">
      <w:pPr>
        <w:pBdr>
          <w:top w:val="single" w:sz="4" w:space="1" w:color="auto"/>
          <w:left w:val="single" w:sz="4" w:space="4" w:color="auto"/>
          <w:bottom w:val="single" w:sz="4" w:space="1" w:color="auto"/>
          <w:right w:val="single" w:sz="4" w:space="4" w:color="auto"/>
        </w:pBdr>
        <w:shd w:val="clear" w:color="auto" w:fill="E6EED5"/>
        <w:rPr>
          <w:lang w:val="en-US"/>
        </w:rPr>
      </w:pPr>
      <w:r w:rsidRPr="00C12F4E">
        <w:rPr>
          <w:lang w:val="en-US"/>
        </w:rPr>
        <w:t>The term Exchange 20xx is substitutable, therefore we will only use Exchange which covers every version.</w:t>
      </w:r>
    </w:p>
    <w:p w14:paraId="53A41A09" w14:textId="5D06A1F4" w:rsidR="009D6368" w:rsidRPr="009D6368" w:rsidRDefault="009D6368" w:rsidP="009D6368">
      <w:pPr>
        <w:rPr>
          <w:lang w:val="en-US"/>
        </w:rPr>
      </w:pPr>
      <w:r w:rsidRPr="009D6368">
        <w:rPr>
          <w:lang w:val="en-US"/>
        </w:rPr>
        <w:t>This document contains all the necessary information for synchronizing booking made in a ROOMS 4 environment with calendar entries in an MS Exchange environment. This synchronization incorporates the following functions:</w:t>
      </w:r>
    </w:p>
    <w:p w14:paraId="5987AA6D" w14:textId="2E62449F" w:rsidR="009D6368" w:rsidRPr="009D6368" w:rsidRDefault="009D6368" w:rsidP="009D6368">
      <w:pPr>
        <w:pStyle w:val="ListParagraph"/>
        <w:numPr>
          <w:ilvl w:val="0"/>
          <w:numId w:val="6"/>
        </w:numPr>
        <w:rPr>
          <w:lang w:val="en-US"/>
        </w:rPr>
      </w:pPr>
      <w:r w:rsidRPr="009D6368">
        <w:rPr>
          <w:lang w:val="en-US"/>
        </w:rPr>
        <w:t>Bookings from the ROOMS 4 environment can be exported into an MS Exchange environment as calendar entries. </w:t>
      </w:r>
      <w:r w:rsidRPr="009D6368">
        <w:rPr>
          <w:i/>
          <w:iCs/>
          <w:lang w:val="en-US"/>
        </w:rPr>
        <w:t>(This function is part of the basic installation but needs to be configured).</w:t>
      </w:r>
    </w:p>
    <w:p w14:paraId="44A20BA9" w14:textId="4B9C5426" w:rsidR="009D6368" w:rsidRPr="009D6368" w:rsidRDefault="009D6368" w:rsidP="009D6368">
      <w:pPr>
        <w:pStyle w:val="ListParagraph"/>
        <w:numPr>
          <w:ilvl w:val="0"/>
          <w:numId w:val="6"/>
        </w:numPr>
        <w:rPr>
          <w:lang w:val="en-US"/>
        </w:rPr>
      </w:pPr>
      <w:r w:rsidRPr="009D6368">
        <w:rPr>
          <w:lang w:val="en-US"/>
        </w:rPr>
        <w:t>When creating or editing calendar entries, you can create new ROOMS 4 bookings directly in an MS Outlook client. </w:t>
      </w:r>
      <w:r w:rsidRPr="009D6368">
        <w:rPr>
          <w:i/>
          <w:iCs/>
          <w:lang w:val="en-US"/>
        </w:rPr>
        <w:t xml:space="preserve">(This function requires the additional installation of the ROOMS 4 Outlook add-in on all relevant clients; this is an optional </w:t>
      </w:r>
      <w:proofErr w:type="gramStart"/>
      <w:r w:rsidRPr="009D6368">
        <w:rPr>
          <w:i/>
          <w:iCs/>
          <w:lang w:val="en-US"/>
        </w:rPr>
        <w:t>enhancement, and</w:t>
      </w:r>
      <w:proofErr w:type="gramEnd"/>
      <w:r w:rsidRPr="009D6368">
        <w:rPr>
          <w:i/>
          <w:iCs/>
          <w:lang w:val="en-US"/>
        </w:rPr>
        <w:t xml:space="preserve"> is not absolutely necessary in order to run the synchronization).</w:t>
      </w:r>
    </w:p>
    <w:p w14:paraId="17A63A19" w14:textId="77777777" w:rsidR="009D6368" w:rsidRPr="009D6368" w:rsidRDefault="009D6368" w:rsidP="009D6368">
      <w:pPr>
        <w:pStyle w:val="ListParagraph"/>
        <w:numPr>
          <w:ilvl w:val="0"/>
          <w:numId w:val="6"/>
        </w:numPr>
        <w:rPr>
          <w:lang w:val="en-US"/>
        </w:rPr>
      </w:pPr>
      <w:r w:rsidRPr="009D6368">
        <w:rPr>
          <w:lang w:val="en-US"/>
        </w:rPr>
        <w:t>In both cases, all changes are implemented on both elements at the same time. </w:t>
      </w:r>
      <w:r w:rsidRPr="009D6368">
        <w:rPr>
          <w:i/>
          <w:iCs/>
          <w:lang w:val="en-US"/>
        </w:rPr>
        <w:t>(This function is part of the basic installation but needs to be configured).</w:t>
      </w:r>
    </w:p>
    <w:p w14:paraId="5F0F938B" w14:textId="77777777" w:rsidR="009D6368" w:rsidRPr="009D6368" w:rsidRDefault="009D6368" w:rsidP="009D6368">
      <w:pPr>
        <w:rPr>
          <w:lang w:val="en-US"/>
        </w:rPr>
      </w:pPr>
      <w:r w:rsidRPr="009D6368">
        <w:rPr>
          <w:lang w:val="en-US"/>
        </w:rPr>
        <w:t>First you must decide which MS Exchange versions you want to synchronize; different installation and configuration steps are required depending on the required functionality and version. Please note that the information in this document will therefore either refer to one or several specific versions (versions will be indicated) or will be generally applicable (no specific indication). Currently MS Exchange 2007, 2010 and 2013 are supported.</w:t>
      </w:r>
    </w:p>
    <w:p w14:paraId="739C19C1" w14:textId="0BF77E06" w:rsidR="009D6368" w:rsidRPr="009D6368" w:rsidRDefault="009D6368" w:rsidP="009D6368">
      <w:pPr>
        <w:rPr>
          <w:lang w:val="en-US"/>
        </w:rPr>
      </w:pPr>
      <w:r w:rsidRPr="009D6368">
        <w:rPr>
          <w:lang w:val="en-US"/>
        </w:rPr>
        <w:t xml:space="preserve">A </w:t>
      </w:r>
      <w:r w:rsidR="00A30FC4">
        <w:rPr>
          <w:lang w:val="en-US"/>
        </w:rPr>
        <w:t>ROOMS</w:t>
      </w:r>
      <w:r w:rsidRPr="009D6368">
        <w:rPr>
          <w:lang w:val="en-US"/>
        </w:rPr>
        <w:t xml:space="preserve"> 4 environment can be synchronized with different MS Exchange versions and environments at the same time because the synchronization can be configured per user. However, only one MS Exchange version and environment can be synchronized per user.</w:t>
      </w:r>
    </w:p>
    <w:p w14:paraId="4694EE49" w14:textId="27876E25" w:rsidR="009D6368" w:rsidRPr="009D6368" w:rsidRDefault="009D6368" w:rsidP="009D6368">
      <w:pPr>
        <w:rPr>
          <w:lang w:val="en-US"/>
        </w:rPr>
      </w:pPr>
      <w:r w:rsidRPr="009D6368">
        <w:rPr>
          <w:lang w:val="en-US"/>
        </w:rPr>
        <w:t>A booking can only be synchronized with the calendar of the booking organizer (meeting participants receive a booking request from the organizer). If the user registered in the ROOMS 4 web application does not correspond to the organizer of a booking (if a booking has been made on behalf of another person), a calendar entry will be created in a different calendar during synchronization. If the organizer changes a booking that has already been synchronized, the calendar entry is deleted in the calendar of the previous organizer and a new entry is created in the calendar of the new organizer.</w:t>
      </w:r>
    </w:p>
    <w:p w14:paraId="5BE8994A" w14:textId="4933582E" w:rsidR="00F841F1" w:rsidRPr="009D6368" w:rsidRDefault="009D6368" w:rsidP="009D6368">
      <w:pPr>
        <w:rPr>
          <w:lang w:val="en-US"/>
        </w:rPr>
      </w:pPr>
      <w:r w:rsidRPr="009D6368">
        <w:rPr>
          <w:lang w:val="en-US"/>
        </w:rPr>
        <w:t>The MS Outlook version is not linked to a specific user, and different versions can be run at the same time. Currently, MS Outlook versions 2007, 2010 and 2013 are supported.</w:t>
      </w:r>
      <w:r w:rsidR="00F841F1">
        <w:br w:type="page"/>
      </w:r>
    </w:p>
    <w:p w14:paraId="3691B13C" w14:textId="77777777" w:rsidR="009D6368" w:rsidRDefault="005126A9" w:rsidP="009D6368">
      <w:pPr>
        <w:pStyle w:val="Heading1"/>
      </w:pPr>
      <w:hyperlink r:id="rId13" w:history="1">
        <w:bookmarkStart w:id="1" w:name="_Toc53419381"/>
        <w:r w:rsidR="009D6368" w:rsidRPr="009D6368">
          <w:rPr>
            <w:rStyle w:val="Hyperlink"/>
            <w:color w:val="9BBB59"/>
            <w:u w:val="none"/>
          </w:rPr>
          <w:t>Overview</w:t>
        </w:r>
        <w:bookmarkEnd w:id="1"/>
      </w:hyperlink>
    </w:p>
    <w:p w14:paraId="27FD297F" w14:textId="19622C48" w:rsidR="00752BEB" w:rsidRPr="009D6368" w:rsidRDefault="009D6368" w:rsidP="009D6368">
      <w:pPr>
        <w:rPr>
          <w:lang w:val="en-US"/>
        </w:rPr>
      </w:pPr>
      <w:r w:rsidRPr="009D6368">
        <w:rPr>
          <w:shd w:val="clear" w:color="auto" w:fill="FFFFFF"/>
          <w:lang w:val="en-US"/>
        </w:rPr>
        <w:t>The following chapters will provide an overview of the different system components and how they interact with each other.</w:t>
      </w:r>
    </w:p>
    <w:p w14:paraId="36457806" w14:textId="77777777" w:rsidR="00F841F1" w:rsidRPr="00AD7161" w:rsidRDefault="00F841F1" w:rsidP="00F841F1">
      <w:r>
        <w:rPr>
          <w:noProof/>
        </w:rPr>
        <w:drawing>
          <wp:inline distT="0" distB="0" distL="0" distR="0" wp14:anchorId="6D3F66BC" wp14:editId="07777777">
            <wp:extent cx="5854383" cy="3473450"/>
            <wp:effectExtent l="0" t="0" r="0" b="0"/>
            <wp:docPr id="2" name="Picture 2" descr="/download/attachments/56234425/ExchangeSynchronisation.png?version=1&amp;modificationDate=1404896302616&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attachments/56234425/ExchangeSynchronisation.png?version=1&amp;modificationDate=1404896302616&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294" cy="3481110"/>
                    </a:xfrm>
                    <a:prstGeom prst="rect">
                      <a:avLst/>
                    </a:prstGeom>
                    <a:noFill/>
                    <a:ln>
                      <a:noFill/>
                    </a:ln>
                  </pic:spPr>
                </pic:pic>
              </a:graphicData>
            </a:graphic>
          </wp:inline>
        </w:drawing>
      </w:r>
    </w:p>
    <w:p w14:paraId="4559EA78" w14:textId="77777777" w:rsidR="009D6368" w:rsidRPr="00CE3E50" w:rsidRDefault="009D6368" w:rsidP="009C6979">
      <w:pPr>
        <w:rPr>
          <w:i/>
          <w:iCs/>
          <w:lang w:val="en-GB"/>
        </w:rPr>
      </w:pPr>
      <w:r w:rsidRPr="00CE3E50">
        <w:rPr>
          <w:lang w:val="en-GB"/>
        </w:rPr>
        <w:t>The selected scaling or number of servers (machines) and breakdown of components is not included in the overview. For more information on this subject, please refer to the </w:t>
      </w:r>
      <w:hyperlink r:id="rId15" w:history="1">
        <w:r w:rsidRPr="00CE3E50">
          <w:rPr>
            <w:lang w:val="en-GB"/>
          </w:rPr>
          <w:t>operating manual</w:t>
        </w:r>
      </w:hyperlink>
      <w:r w:rsidRPr="00CE3E50">
        <w:rPr>
          <w:lang w:val="en-GB"/>
        </w:rPr>
        <w:t>.</w:t>
      </w:r>
    </w:p>
    <w:p w14:paraId="17E9615D" w14:textId="5EE70C52" w:rsidR="00752BEB" w:rsidRPr="009C6979" w:rsidRDefault="75C0EF11" w:rsidP="75C0EF11">
      <w:pPr>
        <w:rPr>
          <w:b/>
          <w:bCs/>
          <w:lang w:val="en-US"/>
        </w:rPr>
      </w:pPr>
      <w:r w:rsidRPr="009C6979">
        <w:rPr>
          <w:b/>
          <w:bCs/>
          <w:lang w:val="en-US"/>
        </w:rPr>
        <w:t xml:space="preserve">ROOMS </w:t>
      </w:r>
      <w:r w:rsidR="009C6979" w:rsidRPr="009C6979">
        <w:rPr>
          <w:b/>
          <w:bCs/>
          <w:lang w:val="en-US"/>
        </w:rPr>
        <w:t>Environment</w:t>
      </w:r>
    </w:p>
    <w:p w14:paraId="538EE24D" w14:textId="1403576F" w:rsidR="009C6979" w:rsidRPr="00C12F4E" w:rsidRDefault="009C6979" w:rsidP="009C6979">
      <w:pPr>
        <w:pStyle w:val="NormalWeb"/>
        <w:shd w:val="clear" w:color="auto" w:fill="FFFFFF"/>
        <w:spacing w:before="150" w:beforeAutospacing="0" w:after="0" w:afterAutospacing="0"/>
        <w:rPr>
          <w:rFonts w:ascii="Century Gothic" w:eastAsiaTheme="minorHAnsi" w:hAnsi="Century Gothic" w:cstheme="minorBidi"/>
          <w:sz w:val="20"/>
          <w:szCs w:val="22"/>
          <w:lang w:val="fr-CH"/>
        </w:rPr>
      </w:pPr>
      <w:r w:rsidRPr="00C12F4E">
        <w:rPr>
          <w:rFonts w:ascii="Century Gothic" w:eastAsiaTheme="minorHAnsi" w:hAnsi="Century Gothic" w:cstheme="minorBidi"/>
          <w:sz w:val="20"/>
          <w:szCs w:val="22"/>
          <w:lang w:val="fr-CH"/>
        </w:rPr>
        <w:t xml:space="preserve">This </w:t>
      </w:r>
      <w:proofErr w:type="spellStart"/>
      <w:r w:rsidRPr="00C12F4E">
        <w:rPr>
          <w:rFonts w:ascii="Century Gothic" w:eastAsiaTheme="minorHAnsi" w:hAnsi="Century Gothic" w:cstheme="minorBidi"/>
          <w:sz w:val="20"/>
          <w:szCs w:val="22"/>
          <w:lang w:val="fr-CH"/>
        </w:rPr>
        <w:t>includes</w:t>
      </w:r>
      <w:proofErr w:type="spellEnd"/>
      <w:r w:rsidRPr="00C12F4E">
        <w:rPr>
          <w:rFonts w:ascii="Century Gothic" w:eastAsiaTheme="minorHAnsi" w:hAnsi="Century Gothic" w:cstheme="minorBidi"/>
          <w:sz w:val="20"/>
          <w:szCs w:val="22"/>
          <w:lang w:val="fr-CH"/>
        </w:rPr>
        <w:t xml:space="preserve"> the </w:t>
      </w:r>
      <w:proofErr w:type="spellStart"/>
      <w:r w:rsidRPr="00C12F4E">
        <w:rPr>
          <w:rFonts w:ascii="Century Gothic" w:eastAsiaTheme="minorHAnsi" w:hAnsi="Century Gothic" w:cstheme="minorBidi"/>
          <w:sz w:val="20"/>
          <w:szCs w:val="22"/>
          <w:lang w:val="fr-CH"/>
        </w:rPr>
        <w:t>database</w:t>
      </w:r>
      <w:proofErr w:type="spellEnd"/>
      <w:r w:rsidRPr="00C12F4E">
        <w:rPr>
          <w:rFonts w:ascii="Century Gothic" w:eastAsiaTheme="minorHAnsi" w:hAnsi="Century Gothic" w:cstheme="minorBidi"/>
          <w:sz w:val="20"/>
          <w:szCs w:val="22"/>
          <w:lang w:val="fr-CH"/>
        </w:rPr>
        <w:t xml:space="preserve">, the web application </w:t>
      </w:r>
      <w:proofErr w:type="spellStart"/>
      <w:r w:rsidRPr="00C12F4E">
        <w:rPr>
          <w:rFonts w:ascii="Century Gothic" w:eastAsiaTheme="minorHAnsi" w:hAnsi="Century Gothic" w:cstheme="minorBidi"/>
          <w:sz w:val="20"/>
          <w:szCs w:val="22"/>
          <w:lang w:val="fr-CH"/>
        </w:rPr>
        <w:t>with</w:t>
      </w:r>
      <w:proofErr w:type="spellEnd"/>
      <w:r w:rsidRPr="00C12F4E">
        <w:rPr>
          <w:rFonts w:ascii="Century Gothic" w:eastAsiaTheme="minorHAnsi" w:hAnsi="Century Gothic" w:cstheme="minorBidi"/>
          <w:sz w:val="20"/>
          <w:szCs w:val="22"/>
          <w:lang w:val="fr-CH"/>
        </w:rPr>
        <w:t xml:space="preserve"> the web services, and the Windows service.</w:t>
      </w:r>
      <w:r w:rsidRPr="00C12F4E">
        <w:rPr>
          <w:rFonts w:ascii="Century Gothic" w:eastAsiaTheme="minorHAnsi" w:hAnsi="Century Gothic" w:cstheme="minorBidi"/>
          <w:sz w:val="20"/>
          <w:szCs w:val="22"/>
          <w:lang w:val="fr-CH"/>
        </w:rPr>
        <w:br/>
      </w:r>
    </w:p>
    <w:p w14:paraId="5F2B8E14" w14:textId="6DC955F8" w:rsidR="00752BEB" w:rsidRPr="009C6979" w:rsidRDefault="75C0EF11" w:rsidP="75C0EF11">
      <w:pPr>
        <w:rPr>
          <w:b/>
          <w:bCs/>
          <w:lang w:val="en-US"/>
        </w:rPr>
      </w:pPr>
      <w:r w:rsidRPr="009C6979">
        <w:rPr>
          <w:b/>
          <w:bCs/>
          <w:lang w:val="en-US"/>
        </w:rPr>
        <w:t>MS Exchange</w:t>
      </w:r>
      <w:r w:rsidR="009C6979" w:rsidRPr="009C6979">
        <w:rPr>
          <w:b/>
          <w:bCs/>
          <w:lang w:val="en-US"/>
        </w:rPr>
        <w:t xml:space="preserve"> Environment</w:t>
      </w:r>
    </w:p>
    <w:p w14:paraId="27B84F4E" w14:textId="77777777" w:rsidR="009C6979" w:rsidRPr="00C12F4E" w:rsidRDefault="009C6979" w:rsidP="75C0EF11">
      <w:pPr>
        <w:rPr>
          <w:lang w:val="fr-CH"/>
        </w:rPr>
      </w:pPr>
      <w:r w:rsidRPr="00C12F4E">
        <w:rPr>
          <w:lang w:val="fr-CH"/>
        </w:rPr>
        <w:t xml:space="preserve">This </w:t>
      </w:r>
      <w:proofErr w:type="spellStart"/>
      <w:r w:rsidRPr="00C12F4E">
        <w:rPr>
          <w:lang w:val="fr-CH"/>
        </w:rPr>
        <w:t>includes</w:t>
      </w:r>
      <w:proofErr w:type="spellEnd"/>
      <w:r w:rsidRPr="00C12F4E">
        <w:rPr>
          <w:lang w:val="fr-CH"/>
        </w:rPr>
        <w:t xml:space="preserve"> a Client Access server, a </w:t>
      </w:r>
      <w:proofErr w:type="spellStart"/>
      <w:r w:rsidRPr="00C12F4E">
        <w:rPr>
          <w:lang w:val="fr-CH"/>
        </w:rPr>
        <w:t>Mailbox</w:t>
      </w:r>
      <w:proofErr w:type="spellEnd"/>
      <w:r w:rsidRPr="00C12F4E">
        <w:rPr>
          <w:lang w:val="fr-CH"/>
        </w:rPr>
        <w:t xml:space="preserve"> server, and </w:t>
      </w:r>
      <w:proofErr w:type="spellStart"/>
      <w:r w:rsidRPr="00C12F4E">
        <w:rPr>
          <w:lang w:val="fr-CH"/>
        </w:rPr>
        <w:t>normally</w:t>
      </w:r>
      <w:proofErr w:type="spellEnd"/>
      <w:r w:rsidRPr="00C12F4E">
        <w:rPr>
          <w:lang w:val="fr-CH"/>
        </w:rPr>
        <w:t xml:space="preserve"> </w:t>
      </w:r>
      <w:proofErr w:type="spellStart"/>
      <w:r w:rsidRPr="00C12F4E">
        <w:rPr>
          <w:lang w:val="fr-CH"/>
        </w:rPr>
        <w:t>other</w:t>
      </w:r>
      <w:proofErr w:type="spellEnd"/>
      <w:r w:rsidRPr="00C12F4E">
        <w:rPr>
          <w:lang w:val="fr-CH"/>
        </w:rPr>
        <w:t xml:space="preserve"> MS Exchange server components </w:t>
      </w:r>
      <w:proofErr w:type="spellStart"/>
      <w:r w:rsidRPr="00C12F4E">
        <w:rPr>
          <w:lang w:val="fr-CH"/>
        </w:rPr>
        <w:t>that</w:t>
      </w:r>
      <w:proofErr w:type="spellEnd"/>
      <w:r w:rsidRPr="00C12F4E">
        <w:rPr>
          <w:lang w:val="fr-CH"/>
        </w:rPr>
        <w:t xml:space="preserve"> are not relevant to the </w:t>
      </w:r>
      <w:proofErr w:type="spellStart"/>
      <w:r w:rsidRPr="00C12F4E">
        <w:rPr>
          <w:lang w:val="fr-CH"/>
        </w:rPr>
        <w:t>synchronization</w:t>
      </w:r>
      <w:proofErr w:type="spellEnd"/>
      <w:r w:rsidRPr="00C12F4E">
        <w:rPr>
          <w:lang w:val="fr-CH"/>
        </w:rPr>
        <w:t>.</w:t>
      </w:r>
    </w:p>
    <w:p w14:paraId="13D7FBEE" w14:textId="517C46E3" w:rsidR="00752BEB" w:rsidRPr="009C6979" w:rsidRDefault="75C0EF11" w:rsidP="75C0EF11">
      <w:pPr>
        <w:rPr>
          <w:b/>
          <w:bCs/>
          <w:lang w:val="en-US"/>
        </w:rPr>
      </w:pPr>
      <w:r w:rsidRPr="009C6979">
        <w:rPr>
          <w:b/>
          <w:bCs/>
          <w:lang w:val="en-US"/>
        </w:rPr>
        <w:t>Client</w:t>
      </w:r>
      <w:r w:rsidR="009C6979" w:rsidRPr="009C6979">
        <w:rPr>
          <w:b/>
          <w:bCs/>
          <w:lang w:val="en-US"/>
        </w:rPr>
        <w:t xml:space="preserve"> Environment</w:t>
      </w:r>
    </w:p>
    <w:p w14:paraId="69EB91B1" w14:textId="77777777" w:rsidR="009C6979" w:rsidRPr="00C12F4E" w:rsidRDefault="009C6979" w:rsidP="009C6979">
      <w:pPr>
        <w:rPr>
          <w:lang w:val="fr-CH"/>
        </w:rPr>
      </w:pPr>
      <w:r w:rsidRPr="00C12F4E">
        <w:rPr>
          <w:lang w:val="fr-CH"/>
        </w:rPr>
        <w:t xml:space="preserve">This </w:t>
      </w:r>
      <w:proofErr w:type="spellStart"/>
      <w:r w:rsidRPr="00C12F4E">
        <w:rPr>
          <w:lang w:val="fr-CH"/>
        </w:rPr>
        <w:t>includes</w:t>
      </w:r>
      <w:proofErr w:type="spellEnd"/>
      <w:r w:rsidRPr="00C12F4E">
        <w:rPr>
          <w:lang w:val="fr-CH"/>
        </w:rPr>
        <w:t xml:space="preserve"> the MS Outlook client and </w:t>
      </w:r>
      <w:proofErr w:type="spellStart"/>
      <w:r w:rsidRPr="00C12F4E">
        <w:rPr>
          <w:lang w:val="fr-CH"/>
        </w:rPr>
        <w:t>other</w:t>
      </w:r>
      <w:proofErr w:type="spellEnd"/>
      <w:r w:rsidRPr="00C12F4E">
        <w:rPr>
          <w:lang w:val="fr-CH"/>
        </w:rPr>
        <w:t xml:space="preserve"> components </w:t>
      </w:r>
      <w:proofErr w:type="spellStart"/>
      <w:r w:rsidRPr="00C12F4E">
        <w:rPr>
          <w:lang w:val="fr-CH"/>
        </w:rPr>
        <w:t>that</w:t>
      </w:r>
      <w:proofErr w:type="spellEnd"/>
      <w:r w:rsidRPr="00C12F4E">
        <w:rPr>
          <w:lang w:val="fr-CH"/>
        </w:rPr>
        <w:t xml:space="preserve"> are not relevant to the </w:t>
      </w:r>
      <w:proofErr w:type="spellStart"/>
      <w:r w:rsidRPr="00C12F4E">
        <w:rPr>
          <w:lang w:val="fr-CH"/>
        </w:rPr>
        <w:t>synchronization</w:t>
      </w:r>
      <w:proofErr w:type="spellEnd"/>
      <w:r w:rsidRPr="00C12F4E">
        <w:rPr>
          <w:lang w:val="fr-CH"/>
        </w:rPr>
        <w:t>.</w:t>
      </w:r>
    </w:p>
    <w:p w14:paraId="2520E5DB" w14:textId="51B81F10" w:rsidR="00752BEB" w:rsidRPr="009C6979" w:rsidRDefault="009C6979" w:rsidP="009C6979">
      <w:pPr>
        <w:rPr>
          <w:b/>
          <w:bCs/>
          <w:lang w:val="en-US"/>
        </w:rPr>
      </w:pPr>
      <w:r>
        <w:rPr>
          <w:b/>
          <w:bCs/>
          <w:lang w:val="en-US"/>
        </w:rPr>
        <w:br/>
      </w:r>
      <w:r w:rsidR="75C0EF11" w:rsidRPr="009C6979">
        <w:rPr>
          <w:b/>
          <w:bCs/>
          <w:lang w:val="en-US"/>
        </w:rPr>
        <w:t>MAPI</w:t>
      </w:r>
      <w:r w:rsidRPr="009C6979">
        <w:rPr>
          <w:b/>
          <w:bCs/>
          <w:lang w:val="en-US"/>
        </w:rPr>
        <w:t xml:space="preserve"> Environment</w:t>
      </w:r>
    </w:p>
    <w:p w14:paraId="5CC7C36C" w14:textId="77777777" w:rsidR="009C6979" w:rsidRPr="00C12F4E" w:rsidRDefault="009C6979" w:rsidP="75C0EF11">
      <w:pPr>
        <w:rPr>
          <w:lang w:val="fr-CH"/>
        </w:rPr>
      </w:pPr>
      <w:r w:rsidRPr="00C12F4E">
        <w:rPr>
          <w:lang w:val="fr-CH"/>
        </w:rPr>
        <w:t xml:space="preserve">This </w:t>
      </w:r>
      <w:proofErr w:type="spellStart"/>
      <w:r w:rsidRPr="00C12F4E">
        <w:rPr>
          <w:lang w:val="fr-CH"/>
        </w:rPr>
        <w:t>includes</w:t>
      </w:r>
      <w:proofErr w:type="spellEnd"/>
      <w:r w:rsidRPr="00C12F4E">
        <w:rPr>
          <w:lang w:val="fr-CH"/>
        </w:rPr>
        <w:t xml:space="preserve"> communication </w:t>
      </w:r>
      <w:proofErr w:type="spellStart"/>
      <w:r w:rsidRPr="00C12F4E">
        <w:rPr>
          <w:lang w:val="fr-CH"/>
        </w:rPr>
        <w:t>between</w:t>
      </w:r>
      <w:proofErr w:type="spellEnd"/>
      <w:r w:rsidRPr="00C12F4E">
        <w:rPr>
          <w:lang w:val="fr-CH"/>
        </w:rPr>
        <w:t xml:space="preserve"> an MS Outlook client and an MS Exchange </w:t>
      </w:r>
      <w:proofErr w:type="spellStart"/>
      <w:r w:rsidRPr="00C12F4E">
        <w:rPr>
          <w:lang w:val="fr-CH"/>
        </w:rPr>
        <w:t>environment</w:t>
      </w:r>
      <w:proofErr w:type="spellEnd"/>
      <w:r w:rsidRPr="00C12F4E">
        <w:rPr>
          <w:lang w:val="fr-CH"/>
        </w:rPr>
        <w:t>.</w:t>
      </w:r>
    </w:p>
    <w:p w14:paraId="7B080DC7" w14:textId="7B96A1BD" w:rsidR="00752BEB" w:rsidRPr="009C6979" w:rsidRDefault="75C0EF11" w:rsidP="75C0EF11">
      <w:pPr>
        <w:rPr>
          <w:b/>
          <w:bCs/>
          <w:color w:val="C00000"/>
          <w:lang w:val="en-US"/>
        </w:rPr>
      </w:pPr>
      <w:r w:rsidRPr="009C6979">
        <w:rPr>
          <w:b/>
          <w:bCs/>
          <w:lang w:val="en-US"/>
        </w:rPr>
        <w:t>Http(s)</w:t>
      </w:r>
      <w:r w:rsidRPr="009C6979">
        <w:rPr>
          <w:lang w:val="en-US"/>
        </w:rPr>
        <w:t xml:space="preserve"> </w:t>
      </w:r>
      <w:r w:rsidR="009C6979" w:rsidRPr="009C6979">
        <w:rPr>
          <w:b/>
          <w:bCs/>
          <w:color w:val="C00000"/>
          <w:lang w:val="en-US"/>
        </w:rPr>
        <w:t>Connection</w:t>
      </w:r>
      <w:r w:rsidRPr="009C6979">
        <w:rPr>
          <w:b/>
          <w:bCs/>
          <w:color w:val="C00000"/>
          <w:lang w:val="en-US"/>
        </w:rPr>
        <w:t xml:space="preserve"> 1</w:t>
      </w:r>
    </w:p>
    <w:p w14:paraId="4CA0EBFB" w14:textId="77777777" w:rsidR="009C6979" w:rsidRPr="00C12F4E" w:rsidRDefault="009C6979" w:rsidP="75C0EF11">
      <w:pPr>
        <w:rPr>
          <w:lang w:val="fr-CH"/>
        </w:rPr>
      </w:pPr>
      <w:r w:rsidRPr="00C12F4E">
        <w:rPr>
          <w:lang w:val="fr-CH"/>
        </w:rPr>
        <w:t xml:space="preserve">This </w:t>
      </w:r>
      <w:proofErr w:type="spellStart"/>
      <w:r w:rsidRPr="00C12F4E">
        <w:rPr>
          <w:lang w:val="fr-CH"/>
        </w:rPr>
        <w:t>includes</w:t>
      </w:r>
      <w:proofErr w:type="spellEnd"/>
      <w:r w:rsidRPr="00C12F4E">
        <w:rPr>
          <w:lang w:val="fr-CH"/>
        </w:rPr>
        <w:t xml:space="preserve"> web </w:t>
      </w:r>
      <w:proofErr w:type="spellStart"/>
      <w:r w:rsidRPr="00C12F4E">
        <w:rPr>
          <w:lang w:val="fr-CH"/>
        </w:rPr>
        <w:t>requests</w:t>
      </w:r>
      <w:proofErr w:type="spellEnd"/>
      <w:r w:rsidRPr="00C12F4E">
        <w:rPr>
          <w:lang w:val="fr-CH"/>
        </w:rPr>
        <w:t xml:space="preserve"> (REST) </w:t>
      </w:r>
      <w:proofErr w:type="spellStart"/>
      <w:r w:rsidRPr="00C12F4E">
        <w:rPr>
          <w:lang w:val="fr-CH"/>
        </w:rPr>
        <w:t>from</w:t>
      </w:r>
      <w:proofErr w:type="spellEnd"/>
      <w:r w:rsidRPr="00C12F4E">
        <w:rPr>
          <w:lang w:val="fr-CH"/>
        </w:rPr>
        <w:t xml:space="preserve"> the ROOMS 4 Outlook </w:t>
      </w:r>
      <w:proofErr w:type="spellStart"/>
      <w:r w:rsidRPr="00C12F4E">
        <w:rPr>
          <w:lang w:val="fr-CH"/>
        </w:rPr>
        <w:t>add-in</w:t>
      </w:r>
      <w:proofErr w:type="spellEnd"/>
      <w:r w:rsidRPr="00C12F4E">
        <w:rPr>
          <w:lang w:val="fr-CH"/>
        </w:rPr>
        <w:t xml:space="preserve"> to the ROOMS 4 web application. </w:t>
      </w:r>
      <w:proofErr w:type="spellStart"/>
      <w:r w:rsidRPr="00C12F4E">
        <w:rPr>
          <w:lang w:val="fr-CH"/>
        </w:rPr>
        <w:t>These</w:t>
      </w:r>
      <w:proofErr w:type="spellEnd"/>
      <w:r w:rsidRPr="00C12F4E">
        <w:rPr>
          <w:lang w:val="fr-CH"/>
        </w:rPr>
        <w:t xml:space="preserve"> </w:t>
      </w:r>
      <w:proofErr w:type="spellStart"/>
      <w:r w:rsidRPr="00C12F4E">
        <w:rPr>
          <w:lang w:val="fr-CH"/>
        </w:rPr>
        <w:t>requests</w:t>
      </w:r>
      <w:proofErr w:type="spellEnd"/>
      <w:r w:rsidRPr="00C12F4E">
        <w:rPr>
          <w:lang w:val="fr-CH"/>
        </w:rPr>
        <w:t xml:space="preserve"> check the </w:t>
      </w:r>
      <w:proofErr w:type="spellStart"/>
      <w:r w:rsidRPr="00C12F4E">
        <w:rPr>
          <w:lang w:val="fr-CH"/>
        </w:rPr>
        <w:t>availability</w:t>
      </w:r>
      <w:proofErr w:type="spellEnd"/>
      <w:r w:rsidRPr="00C12F4E">
        <w:rPr>
          <w:lang w:val="fr-CH"/>
        </w:rPr>
        <w:t xml:space="preserve"> of </w:t>
      </w:r>
      <w:proofErr w:type="spellStart"/>
      <w:r w:rsidRPr="00C12F4E">
        <w:rPr>
          <w:lang w:val="fr-CH"/>
        </w:rPr>
        <w:t>resources</w:t>
      </w:r>
      <w:proofErr w:type="spellEnd"/>
      <w:r w:rsidRPr="00C12F4E">
        <w:rPr>
          <w:lang w:val="fr-CH"/>
        </w:rPr>
        <w:t xml:space="preserve"> and carry out </w:t>
      </w:r>
      <w:proofErr w:type="spellStart"/>
      <w:r w:rsidRPr="00C12F4E">
        <w:rPr>
          <w:lang w:val="fr-CH"/>
        </w:rPr>
        <w:t>bookings</w:t>
      </w:r>
      <w:proofErr w:type="spellEnd"/>
      <w:r w:rsidRPr="00C12F4E">
        <w:rPr>
          <w:lang w:val="fr-CH"/>
        </w:rPr>
        <w:t>.</w:t>
      </w:r>
    </w:p>
    <w:p w14:paraId="79C6447D" w14:textId="2A6DAD5F" w:rsidR="00752BEB" w:rsidRPr="009C6979" w:rsidRDefault="75C0EF11" w:rsidP="75C0EF11">
      <w:pPr>
        <w:rPr>
          <w:b/>
          <w:bCs/>
          <w:color w:val="76923C"/>
          <w:lang w:val="en-US"/>
        </w:rPr>
      </w:pPr>
      <w:r w:rsidRPr="009C6979">
        <w:rPr>
          <w:b/>
          <w:bCs/>
          <w:lang w:val="en-US"/>
        </w:rPr>
        <w:t>Http(s)</w:t>
      </w:r>
      <w:r w:rsidRPr="009C6979">
        <w:rPr>
          <w:lang w:val="en-US"/>
        </w:rPr>
        <w:t xml:space="preserve"> </w:t>
      </w:r>
      <w:r w:rsidR="009C6979" w:rsidRPr="009C6979">
        <w:rPr>
          <w:b/>
          <w:bCs/>
          <w:color w:val="76923C"/>
          <w:lang w:val="en-US"/>
        </w:rPr>
        <w:t>Connection</w:t>
      </w:r>
      <w:r w:rsidRPr="009C6979">
        <w:rPr>
          <w:b/>
          <w:bCs/>
          <w:color w:val="76923C"/>
          <w:lang w:val="en-US"/>
        </w:rPr>
        <w:t xml:space="preserve"> 2</w:t>
      </w:r>
    </w:p>
    <w:p w14:paraId="52009CAE" w14:textId="77777777" w:rsidR="009C6979" w:rsidRPr="00C12F4E" w:rsidRDefault="009C6979" w:rsidP="75C0EF11">
      <w:pPr>
        <w:rPr>
          <w:lang w:val="fr-CH"/>
        </w:rPr>
      </w:pPr>
      <w:r w:rsidRPr="00C12F4E">
        <w:rPr>
          <w:lang w:val="fr-CH"/>
        </w:rPr>
        <w:lastRenderedPageBreak/>
        <w:t xml:space="preserve">This </w:t>
      </w:r>
      <w:proofErr w:type="spellStart"/>
      <w:r w:rsidRPr="00C12F4E">
        <w:rPr>
          <w:lang w:val="fr-CH"/>
        </w:rPr>
        <w:t>includes</w:t>
      </w:r>
      <w:proofErr w:type="spellEnd"/>
      <w:r w:rsidRPr="00C12F4E">
        <w:rPr>
          <w:lang w:val="fr-CH"/>
        </w:rPr>
        <w:t xml:space="preserve"> web service </w:t>
      </w:r>
      <w:proofErr w:type="spellStart"/>
      <w:r w:rsidRPr="00C12F4E">
        <w:rPr>
          <w:lang w:val="fr-CH"/>
        </w:rPr>
        <w:t>requests</w:t>
      </w:r>
      <w:proofErr w:type="spellEnd"/>
      <w:r w:rsidRPr="00C12F4E">
        <w:rPr>
          <w:lang w:val="fr-CH"/>
        </w:rPr>
        <w:t xml:space="preserve"> (SOAP) </w:t>
      </w:r>
      <w:proofErr w:type="spellStart"/>
      <w:r w:rsidRPr="00C12F4E">
        <w:rPr>
          <w:lang w:val="fr-CH"/>
        </w:rPr>
        <w:t>from</w:t>
      </w:r>
      <w:proofErr w:type="spellEnd"/>
      <w:r w:rsidRPr="00C12F4E">
        <w:rPr>
          <w:lang w:val="fr-CH"/>
        </w:rPr>
        <w:t xml:space="preserve"> the ROOMS 4 Windows services to the Exchange web services of an MS Exchange </w:t>
      </w:r>
      <w:proofErr w:type="spellStart"/>
      <w:r w:rsidRPr="00C12F4E">
        <w:rPr>
          <w:lang w:val="fr-CH"/>
        </w:rPr>
        <w:t>Mailbox</w:t>
      </w:r>
      <w:proofErr w:type="spellEnd"/>
      <w:r w:rsidRPr="00C12F4E">
        <w:rPr>
          <w:lang w:val="fr-CH"/>
        </w:rPr>
        <w:t xml:space="preserve"> server. </w:t>
      </w:r>
      <w:proofErr w:type="spellStart"/>
      <w:r w:rsidRPr="00C12F4E">
        <w:rPr>
          <w:lang w:val="fr-CH"/>
        </w:rPr>
        <w:t>These</w:t>
      </w:r>
      <w:proofErr w:type="spellEnd"/>
      <w:r w:rsidRPr="00C12F4E">
        <w:rPr>
          <w:lang w:val="fr-CH"/>
        </w:rPr>
        <w:t xml:space="preserve"> </w:t>
      </w:r>
      <w:proofErr w:type="spellStart"/>
      <w:r w:rsidRPr="00C12F4E">
        <w:rPr>
          <w:lang w:val="fr-CH"/>
        </w:rPr>
        <w:t>requests</w:t>
      </w:r>
      <w:proofErr w:type="spellEnd"/>
      <w:r w:rsidRPr="00C12F4E">
        <w:rPr>
          <w:lang w:val="fr-CH"/>
        </w:rPr>
        <w:t xml:space="preserve"> are </w:t>
      </w:r>
      <w:proofErr w:type="spellStart"/>
      <w:r w:rsidRPr="00C12F4E">
        <w:rPr>
          <w:lang w:val="fr-CH"/>
        </w:rPr>
        <w:t>used</w:t>
      </w:r>
      <w:proofErr w:type="spellEnd"/>
      <w:r w:rsidRPr="00C12F4E">
        <w:rPr>
          <w:lang w:val="fr-CH"/>
        </w:rPr>
        <w:t xml:space="preserve"> to </w:t>
      </w:r>
      <w:proofErr w:type="spellStart"/>
      <w:r w:rsidRPr="00C12F4E">
        <w:rPr>
          <w:lang w:val="fr-CH"/>
        </w:rPr>
        <w:t>synchronize</w:t>
      </w:r>
      <w:proofErr w:type="spellEnd"/>
      <w:r w:rsidRPr="00C12F4E">
        <w:rPr>
          <w:lang w:val="fr-CH"/>
        </w:rPr>
        <w:t xml:space="preserve"> </w:t>
      </w:r>
      <w:proofErr w:type="spellStart"/>
      <w:r w:rsidRPr="00C12F4E">
        <w:rPr>
          <w:lang w:val="fr-CH"/>
        </w:rPr>
        <w:t>calendar</w:t>
      </w:r>
      <w:proofErr w:type="spellEnd"/>
      <w:r w:rsidRPr="00C12F4E">
        <w:rPr>
          <w:lang w:val="fr-CH"/>
        </w:rPr>
        <w:t xml:space="preserve"> entries </w:t>
      </w:r>
      <w:proofErr w:type="spellStart"/>
      <w:r w:rsidRPr="00C12F4E">
        <w:rPr>
          <w:lang w:val="fr-CH"/>
        </w:rPr>
        <w:t>with</w:t>
      </w:r>
      <w:proofErr w:type="spellEnd"/>
      <w:r w:rsidRPr="00C12F4E">
        <w:rPr>
          <w:lang w:val="fr-CH"/>
        </w:rPr>
        <w:t xml:space="preserve"> </w:t>
      </w:r>
      <w:proofErr w:type="spellStart"/>
      <w:r w:rsidRPr="00C12F4E">
        <w:rPr>
          <w:lang w:val="fr-CH"/>
        </w:rPr>
        <w:t>bookings</w:t>
      </w:r>
      <w:proofErr w:type="spellEnd"/>
      <w:r w:rsidRPr="00C12F4E">
        <w:rPr>
          <w:lang w:val="fr-CH"/>
        </w:rPr>
        <w:t xml:space="preserve">, </w:t>
      </w:r>
      <w:proofErr w:type="spellStart"/>
      <w:r w:rsidRPr="00C12F4E">
        <w:rPr>
          <w:lang w:val="fr-CH"/>
        </w:rPr>
        <w:t>request</w:t>
      </w:r>
      <w:proofErr w:type="spellEnd"/>
      <w:r w:rsidRPr="00C12F4E">
        <w:rPr>
          <w:lang w:val="fr-CH"/>
        </w:rPr>
        <w:t xml:space="preserve"> </w:t>
      </w:r>
      <w:proofErr w:type="spellStart"/>
      <w:r w:rsidRPr="00C12F4E">
        <w:rPr>
          <w:lang w:val="fr-CH"/>
        </w:rPr>
        <w:t>FreeBusy</w:t>
      </w:r>
      <w:proofErr w:type="spellEnd"/>
      <w:r w:rsidRPr="00C12F4E">
        <w:rPr>
          <w:lang w:val="fr-CH"/>
        </w:rPr>
        <w:t xml:space="preserve"> information, and manage </w:t>
      </w:r>
      <w:proofErr w:type="spellStart"/>
      <w:r w:rsidRPr="00C12F4E">
        <w:rPr>
          <w:lang w:val="fr-CH"/>
        </w:rPr>
        <w:t>subscriptions</w:t>
      </w:r>
      <w:proofErr w:type="spellEnd"/>
      <w:r w:rsidRPr="00C12F4E">
        <w:rPr>
          <w:lang w:val="fr-CH"/>
        </w:rPr>
        <w:t xml:space="preserve"> of push notifications.</w:t>
      </w:r>
    </w:p>
    <w:p w14:paraId="578DFCAF" w14:textId="5436B668" w:rsidR="00752BEB" w:rsidRPr="00C12F4E" w:rsidRDefault="75C0EF11" w:rsidP="75C0EF11">
      <w:pPr>
        <w:rPr>
          <w:b/>
          <w:bCs/>
          <w:color w:val="0070C0"/>
          <w:lang w:val="fr-CH"/>
        </w:rPr>
      </w:pPr>
      <w:r w:rsidRPr="00C12F4E">
        <w:rPr>
          <w:b/>
          <w:bCs/>
          <w:lang w:val="fr-CH"/>
        </w:rPr>
        <w:t>Http(s)</w:t>
      </w:r>
      <w:r w:rsidRPr="00C12F4E">
        <w:rPr>
          <w:lang w:val="fr-CH"/>
        </w:rPr>
        <w:t xml:space="preserve"> </w:t>
      </w:r>
      <w:r w:rsidR="009C6979" w:rsidRPr="00C12F4E">
        <w:rPr>
          <w:b/>
          <w:bCs/>
          <w:color w:val="0070C0"/>
          <w:lang w:val="fr-CH"/>
        </w:rPr>
        <w:t>Connection</w:t>
      </w:r>
      <w:r w:rsidRPr="00C12F4E">
        <w:rPr>
          <w:b/>
          <w:bCs/>
          <w:color w:val="0070C0"/>
          <w:lang w:val="fr-CH"/>
        </w:rPr>
        <w:t xml:space="preserve"> 3</w:t>
      </w:r>
    </w:p>
    <w:p w14:paraId="66339FD7" w14:textId="77777777" w:rsidR="009C6979" w:rsidRPr="00CE3E50" w:rsidRDefault="009C6979" w:rsidP="009C6979">
      <w:pPr>
        <w:pStyle w:val="NormalWeb"/>
        <w:shd w:val="clear" w:color="auto" w:fill="FFFFFF"/>
        <w:spacing w:before="150" w:beforeAutospacing="0" w:after="0" w:afterAutospacing="0"/>
        <w:rPr>
          <w:rFonts w:ascii="Century Gothic" w:eastAsiaTheme="minorHAnsi" w:hAnsi="Century Gothic" w:cstheme="minorBidi"/>
          <w:sz w:val="20"/>
          <w:szCs w:val="22"/>
          <w:lang w:val="en-GB"/>
        </w:rPr>
      </w:pPr>
      <w:r w:rsidRPr="00C12F4E">
        <w:rPr>
          <w:rFonts w:ascii="Century Gothic" w:eastAsiaTheme="minorHAnsi" w:hAnsi="Century Gothic" w:cstheme="minorBidi"/>
          <w:sz w:val="20"/>
          <w:szCs w:val="22"/>
          <w:lang w:val="fr-CH"/>
        </w:rPr>
        <w:t xml:space="preserve">This </w:t>
      </w:r>
      <w:proofErr w:type="spellStart"/>
      <w:r w:rsidRPr="00C12F4E">
        <w:rPr>
          <w:rFonts w:ascii="Century Gothic" w:eastAsiaTheme="minorHAnsi" w:hAnsi="Century Gothic" w:cstheme="minorBidi"/>
          <w:sz w:val="20"/>
          <w:szCs w:val="22"/>
          <w:lang w:val="fr-CH"/>
        </w:rPr>
        <w:t>includes</w:t>
      </w:r>
      <w:proofErr w:type="spellEnd"/>
      <w:r w:rsidRPr="00C12F4E">
        <w:rPr>
          <w:rFonts w:ascii="Century Gothic" w:eastAsiaTheme="minorHAnsi" w:hAnsi="Century Gothic" w:cstheme="minorBidi"/>
          <w:sz w:val="20"/>
          <w:szCs w:val="22"/>
          <w:lang w:val="fr-CH"/>
        </w:rPr>
        <w:t xml:space="preserve"> web service </w:t>
      </w:r>
      <w:proofErr w:type="spellStart"/>
      <w:r w:rsidRPr="00C12F4E">
        <w:rPr>
          <w:rFonts w:ascii="Century Gothic" w:eastAsiaTheme="minorHAnsi" w:hAnsi="Century Gothic" w:cstheme="minorBidi"/>
          <w:sz w:val="20"/>
          <w:szCs w:val="22"/>
          <w:lang w:val="fr-CH"/>
        </w:rPr>
        <w:t>requests</w:t>
      </w:r>
      <w:proofErr w:type="spellEnd"/>
      <w:r w:rsidRPr="00C12F4E">
        <w:rPr>
          <w:rFonts w:ascii="Century Gothic" w:eastAsiaTheme="minorHAnsi" w:hAnsi="Century Gothic" w:cstheme="minorBidi"/>
          <w:sz w:val="20"/>
          <w:szCs w:val="22"/>
          <w:lang w:val="fr-CH"/>
        </w:rPr>
        <w:t xml:space="preserve"> (SOAP) in the </w:t>
      </w:r>
      <w:proofErr w:type="spellStart"/>
      <w:r w:rsidRPr="00C12F4E">
        <w:rPr>
          <w:rFonts w:ascii="Century Gothic" w:eastAsiaTheme="minorHAnsi" w:hAnsi="Century Gothic" w:cstheme="minorBidi"/>
          <w:sz w:val="20"/>
          <w:szCs w:val="22"/>
          <w:lang w:val="fr-CH"/>
        </w:rPr>
        <w:t>form</w:t>
      </w:r>
      <w:proofErr w:type="spellEnd"/>
      <w:r w:rsidRPr="00C12F4E">
        <w:rPr>
          <w:rFonts w:ascii="Century Gothic" w:eastAsiaTheme="minorHAnsi" w:hAnsi="Century Gothic" w:cstheme="minorBidi"/>
          <w:sz w:val="20"/>
          <w:szCs w:val="22"/>
          <w:lang w:val="fr-CH"/>
        </w:rPr>
        <w:t xml:space="preserve"> of push notifications </w:t>
      </w:r>
      <w:proofErr w:type="spellStart"/>
      <w:r w:rsidRPr="00C12F4E">
        <w:rPr>
          <w:rFonts w:ascii="Century Gothic" w:eastAsiaTheme="minorHAnsi" w:hAnsi="Century Gothic" w:cstheme="minorBidi"/>
          <w:sz w:val="20"/>
          <w:szCs w:val="22"/>
          <w:lang w:val="fr-CH"/>
        </w:rPr>
        <w:t>that</w:t>
      </w:r>
      <w:proofErr w:type="spellEnd"/>
      <w:r w:rsidRPr="00C12F4E">
        <w:rPr>
          <w:rFonts w:ascii="Century Gothic" w:eastAsiaTheme="minorHAnsi" w:hAnsi="Century Gothic" w:cstheme="minorBidi"/>
          <w:sz w:val="20"/>
          <w:szCs w:val="22"/>
          <w:lang w:val="fr-CH"/>
        </w:rPr>
        <w:t xml:space="preserve"> are sent </w:t>
      </w:r>
      <w:proofErr w:type="spellStart"/>
      <w:r w:rsidRPr="00C12F4E">
        <w:rPr>
          <w:rFonts w:ascii="Century Gothic" w:eastAsiaTheme="minorHAnsi" w:hAnsi="Century Gothic" w:cstheme="minorBidi"/>
          <w:sz w:val="20"/>
          <w:szCs w:val="22"/>
          <w:lang w:val="fr-CH"/>
        </w:rPr>
        <w:t>from</w:t>
      </w:r>
      <w:proofErr w:type="spellEnd"/>
      <w:r w:rsidRPr="00C12F4E">
        <w:rPr>
          <w:rFonts w:ascii="Century Gothic" w:eastAsiaTheme="minorHAnsi" w:hAnsi="Century Gothic" w:cstheme="minorBidi"/>
          <w:sz w:val="20"/>
          <w:szCs w:val="22"/>
          <w:lang w:val="fr-CH"/>
        </w:rPr>
        <w:t xml:space="preserve"> the MS Exchange </w:t>
      </w:r>
      <w:proofErr w:type="spellStart"/>
      <w:r w:rsidRPr="00C12F4E">
        <w:rPr>
          <w:rFonts w:ascii="Century Gothic" w:eastAsiaTheme="minorHAnsi" w:hAnsi="Century Gothic" w:cstheme="minorBidi"/>
          <w:sz w:val="20"/>
          <w:szCs w:val="22"/>
          <w:lang w:val="fr-CH"/>
        </w:rPr>
        <w:t>environment</w:t>
      </w:r>
      <w:proofErr w:type="spellEnd"/>
      <w:r w:rsidRPr="00C12F4E">
        <w:rPr>
          <w:rFonts w:ascii="Century Gothic" w:eastAsiaTheme="minorHAnsi" w:hAnsi="Century Gothic" w:cstheme="minorBidi"/>
          <w:sz w:val="20"/>
          <w:szCs w:val="22"/>
          <w:lang w:val="fr-CH"/>
        </w:rPr>
        <w:t xml:space="preserve"> to the ROOMS 4 web services. </w:t>
      </w:r>
      <w:r w:rsidRPr="00CE3E50">
        <w:rPr>
          <w:rFonts w:ascii="Century Gothic" w:eastAsiaTheme="minorHAnsi" w:hAnsi="Century Gothic" w:cstheme="minorBidi"/>
          <w:sz w:val="20"/>
          <w:szCs w:val="22"/>
          <w:lang w:val="en-GB"/>
        </w:rPr>
        <w:t>These requests are used to synchronize the bookings with the calendar entries.</w:t>
      </w:r>
    </w:p>
    <w:p w14:paraId="5C34922C" w14:textId="7DAC3EE1" w:rsidR="00F841F1" w:rsidRDefault="009C6979" w:rsidP="009C6979">
      <w:pPr>
        <w:pStyle w:val="Heading1"/>
      </w:pPr>
      <w:r w:rsidRPr="009C6979">
        <w:rPr>
          <w:lang w:val="en-US"/>
        </w:rPr>
        <w:t xml:space="preserve"> </w:t>
      </w:r>
      <w:bookmarkStart w:id="2" w:name="_Toc53419382"/>
      <w:r>
        <w:t>Processes</w:t>
      </w:r>
      <w:bookmarkEnd w:id="2"/>
    </w:p>
    <w:p w14:paraId="76E27916" w14:textId="33857D34" w:rsidR="00752BEB" w:rsidRPr="009C6979" w:rsidRDefault="75C0EF11" w:rsidP="009C6979">
      <w:pPr>
        <w:pStyle w:val="Heading2"/>
      </w:pPr>
      <w:bookmarkStart w:id="3" w:name="_Toc53419383"/>
      <w:r w:rsidRPr="009C6979">
        <w:t xml:space="preserve">(A)- </w:t>
      </w:r>
      <w:hyperlink r:id="rId16" w:history="1">
        <w:r w:rsidR="009C6979" w:rsidRPr="009C6979">
          <w:rPr>
            <w:rStyle w:val="Hyperlink"/>
            <w:color w:val="9BBB59"/>
            <w:u w:val="none"/>
          </w:rPr>
          <w:t>Register for push subscription</w:t>
        </w:r>
        <w:bookmarkEnd w:id="3"/>
      </w:hyperlink>
    </w:p>
    <w:p w14:paraId="1A4E5E7E" w14:textId="337320F0" w:rsidR="009C6979" w:rsidRPr="00C12F4E" w:rsidRDefault="009C6979" w:rsidP="009C6979">
      <w:pPr>
        <w:pStyle w:val="NormalWeb"/>
        <w:shd w:val="clear" w:color="auto" w:fill="FFFFFF"/>
        <w:spacing w:before="0" w:beforeAutospacing="0" w:after="0" w:afterAutospacing="0"/>
        <w:rPr>
          <w:rFonts w:ascii="Century Gothic" w:eastAsiaTheme="minorHAnsi" w:hAnsi="Century Gothic" w:cstheme="minorBidi"/>
          <w:sz w:val="20"/>
          <w:szCs w:val="22"/>
          <w:lang w:val="fr-CH"/>
        </w:rPr>
      </w:pPr>
      <w:r w:rsidRPr="00C12F4E">
        <w:rPr>
          <w:rFonts w:ascii="Century Gothic" w:eastAsiaTheme="minorHAnsi" w:hAnsi="Century Gothic" w:cstheme="minorBidi"/>
          <w:sz w:val="20"/>
          <w:szCs w:val="22"/>
          <w:lang w:val="fr-CH"/>
        </w:rPr>
        <w:t xml:space="preserve">The Windows service </w:t>
      </w:r>
      <w:proofErr w:type="spellStart"/>
      <w:r w:rsidRPr="00C12F4E">
        <w:rPr>
          <w:rFonts w:ascii="Century Gothic" w:eastAsiaTheme="minorHAnsi" w:hAnsi="Century Gothic" w:cstheme="minorBidi"/>
          <w:sz w:val="20"/>
          <w:szCs w:val="22"/>
          <w:lang w:val="fr-CH"/>
        </w:rPr>
        <w:t>creates</w:t>
      </w:r>
      <w:proofErr w:type="spellEnd"/>
      <w:r w:rsidRPr="00C12F4E">
        <w:rPr>
          <w:rFonts w:ascii="Century Gothic" w:eastAsiaTheme="minorHAnsi" w:hAnsi="Century Gothic" w:cstheme="minorBidi"/>
          <w:sz w:val="20"/>
          <w:szCs w:val="22"/>
          <w:lang w:val="fr-CH"/>
        </w:rPr>
        <w:t xml:space="preserve"> a Push Notification </w:t>
      </w:r>
      <w:proofErr w:type="spellStart"/>
      <w:r w:rsidRPr="00C12F4E">
        <w:rPr>
          <w:rFonts w:ascii="Century Gothic" w:eastAsiaTheme="minorHAnsi" w:hAnsi="Century Gothic" w:cstheme="minorBidi"/>
          <w:sz w:val="20"/>
          <w:szCs w:val="22"/>
          <w:lang w:val="fr-CH"/>
        </w:rPr>
        <w:t>Subscription</w:t>
      </w:r>
      <w:proofErr w:type="spellEnd"/>
      <w:r w:rsidRPr="00C12F4E">
        <w:rPr>
          <w:rFonts w:ascii="Century Gothic" w:eastAsiaTheme="minorHAnsi" w:hAnsi="Century Gothic" w:cstheme="minorBidi"/>
          <w:sz w:val="20"/>
          <w:szCs w:val="22"/>
          <w:lang w:val="fr-CH"/>
        </w:rPr>
        <w:t xml:space="preserve"> via </w:t>
      </w:r>
      <w:r w:rsidRPr="00C12F4E">
        <w:rPr>
          <w:rFonts w:ascii="Century Gothic" w:eastAsiaTheme="minorHAnsi" w:hAnsi="Century Gothic" w:cstheme="minorBidi"/>
          <w:b/>
          <w:bCs/>
          <w:sz w:val="20"/>
          <w:szCs w:val="22"/>
          <w:lang w:val="fr-CH"/>
        </w:rPr>
        <w:t>Connection 2</w:t>
      </w:r>
      <w:r w:rsidRPr="00C12F4E">
        <w:rPr>
          <w:rFonts w:ascii="Century Gothic" w:eastAsiaTheme="minorHAnsi" w:hAnsi="Century Gothic" w:cstheme="minorBidi"/>
          <w:sz w:val="20"/>
          <w:szCs w:val="22"/>
          <w:lang w:val="fr-CH"/>
        </w:rPr>
        <w:t xml:space="preserve"> for the </w:t>
      </w:r>
      <w:proofErr w:type="spellStart"/>
      <w:r w:rsidRPr="00C12F4E">
        <w:rPr>
          <w:rFonts w:ascii="Century Gothic" w:eastAsiaTheme="minorHAnsi" w:hAnsi="Century Gothic" w:cstheme="minorBidi"/>
          <w:sz w:val="20"/>
          <w:szCs w:val="22"/>
          <w:lang w:val="fr-CH"/>
        </w:rPr>
        <w:t>calendar</w:t>
      </w:r>
      <w:proofErr w:type="spellEnd"/>
      <w:r w:rsidRPr="00C12F4E">
        <w:rPr>
          <w:rFonts w:ascii="Century Gothic" w:eastAsiaTheme="minorHAnsi" w:hAnsi="Century Gothic" w:cstheme="minorBidi"/>
          <w:sz w:val="20"/>
          <w:szCs w:val="22"/>
          <w:lang w:val="fr-CH"/>
        </w:rPr>
        <w:t xml:space="preserve"> folder of the relevant </w:t>
      </w:r>
      <w:proofErr w:type="spellStart"/>
      <w:r w:rsidRPr="00C12F4E">
        <w:rPr>
          <w:rFonts w:ascii="Century Gothic" w:eastAsiaTheme="minorHAnsi" w:hAnsi="Century Gothic" w:cstheme="minorBidi"/>
          <w:sz w:val="20"/>
          <w:szCs w:val="22"/>
          <w:lang w:val="fr-CH"/>
        </w:rPr>
        <w:t>user's</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mailbox</w:t>
      </w:r>
      <w:proofErr w:type="spellEnd"/>
      <w:r w:rsidRPr="00C12F4E">
        <w:rPr>
          <w:rFonts w:ascii="Century Gothic" w:eastAsiaTheme="minorHAnsi" w:hAnsi="Century Gothic" w:cstheme="minorBidi"/>
          <w:sz w:val="20"/>
          <w:szCs w:val="22"/>
          <w:lang w:val="fr-CH"/>
        </w:rPr>
        <w:t>.</w:t>
      </w:r>
      <w:r w:rsidRPr="00C12F4E">
        <w:rPr>
          <w:rFonts w:ascii="Century Gothic" w:eastAsiaTheme="minorHAnsi" w:hAnsi="Century Gothic" w:cstheme="minorBidi"/>
          <w:sz w:val="20"/>
          <w:szCs w:val="22"/>
          <w:lang w:val="fr-CH"/>
        </w:rPr>
        <w:br/>
      </w:r>
    </w:p>
    <w:p w14:paraId="4484922E" w14:textId="642BCCAE" w:rsidR="00752BEB" w:rsidRPr="009C6979" w:rsidRDefault="75C0EF11" w:rsidP="009C6979">
      <w:pPr>
        <w:pStyle w:val="Heading2"/>
        <w:rPr>
          <w:lang w:val="en-US"/>
        </w:rPr>
      </w:pPr>
      <w:bookmarkStart w:id="4" w:name="_Toc53419384"/>
      <w:r w:rsidRPr="009C6979">
        <w:rPr>
          <w:lang w:val="en-US"/>
        </w:rPr>
        <w:t xml:space="preserve">(B) - </w:t>
      </w:r>
      <w:hyperlink r:id="rId17" w:history="1">
        <w:r w:rsidR="009C6979" w:rsidRPr="009C6979">
          <w:rPr>
            <w:rStyle w:val="Hyperlink"/>
            <w:color w:val="9BBB59"/>
            <w:u w:val="none"/>
            <w:lang w:val="en-US"/>
          </w:rPr>
          <w:t>New Booking via the Web Application</w:t>
        </w:r>
        <w:bookmarkEnd w:id="4"/>
      </w:hyperlink>
    </w:p>
    <w:p w14:paraId="647B1A53" w14:textId="77777777" w:rsidR="009C6979" w:rsidRPr="009C6979" w:rsidRDefault="009C6979" w:rsidP="009C6979">
      <w:pPr>
        <w:pStyle w:val="NormalWeb"/>
        <w:shd w:val="clear" w:color="auto" w:fill="FFFFFF"/>
        <w:spacing w:before="0" w:beforeAutospacing="0" w:after="0" w:afterAutospacing="0"/>
        <w:rPr>
          <w:rFonts w:ascii="Century Gothic" w:eastAsiaTheme="minorHAnsi" w:hAnsi="Century Gothic" w:cstheme="minorBidi"/>
          <w:sz w:val="20"/>
          <w:szCs w:val="22"/>
        </w:rPr>
      </w:pPr>
      <w:r w:rsidRPr="009C6979">
        <w:rPr>
          <w:rFonts w:ascii="Century Gothic" w:eastAsiaTheme="minorHAnsi" w:hAnsi="Century Gothic" w:cstheme="minorBidi"/>
          <w:sz w:val="20"/>
          <w:szCs w:val="22"/>
        </w:rPr>
        <w:t>B1. The user creates a new booking via the ROOMS 4 web application (browser).</w:t>
      </w:r>
    </w:p>
    <w:p w14:paraId="61ADC9A0" w14:textId="77777777" w:rsidR="009C6979" w:rsidRPr="00C12F4E" w:rsidRDefault="009C6979" w:rsidP="009C6979">
      <w:pPr>
        <w:pStyle w:val="NormalWeb"/>
        <w:shd w:val="clear" w:color="auto" w:fill="FFFFFF"/>
        <w:spacing w:before="150" w:beforeAutospacing="0" w:after="0" w:afterAutospacing="0"/>
        <w:rPr>
          <w:rFonts w:ascii="Century Gothic" w:eastAsiaTheme="minorHAnsi" w:hAnsi="Century Gothic" w:cstheme="minorBidi"/>
          <w:sz w:val="20"/>
          <w:szCs w:val="22"/>
          <w:lang w:val="fr-CH"/>
        </w:rPr>
      </w:pPr>
      <w:r w:rsidRPr="00C12F4E">
        <w:rPr>
          <w:rFonts w:ascii="Century Gothic" w:eastAsiaTheme="minorHAnsi" w:hAnsi="Century Gothic" w:cstheme="minorBidi"/>
          <w:sz w:val="20"/>
          <w:szCs w:val="22"/>
          <w:lang w:val="fr-CH"/>
        </w:rPr>
        <w:t xml:space="preserve">B2. The Windows service </w:t>
      </w:r>
      <w:proofErr w:type="spellStart"/>
      <w:r w:rsidRPr="00C12F4E">
        <w:rPr>
          <w:rFonts w:ascii="Century Gothic" w:eastAsiaTheme="minorHAnsi" w:hAnsi="Century Gothic" w:cstheme="minorBidi"/>
          <w:sz w:val="20"/>
          <w:szCs w:val="22"/>
          <w:lang w:val="fr-CH"/>
        </w:rPr>
        <w:t>creates</w:t>
      </w:r>
      <w:proofErr w:type="spellEnd"/>
      <w:r w:rsidRPr="00C12F4E">
        <w:rPr>
          <w:rFonts w:ascii="Century Gothic" w:eastAsiaTheme="minorHAnsi" w:hAnsi="Century Gothic" w:cstheme="minorBidi"/>
          <w:sz w:val="20"/>
          <w:szCs w:val="22"/>
          <w:lang w:val="fr-CH"/>
        </w:rPr>
        <w:t xml:space="preserve"> a new </w:t>
      </w:r>
      <w:proofErr w:type="spellStart"/>
      <w:r w:rsidRPr="00C12F4E">
        <w:rPr>
          <w:rFonts w:ascii="Century Gothic" w:eastAsiaTheme="minorHAnsi" w:hAnsi="Century Gothic" w:cstheme="minorBidi"/>
          <w:sz w:val="20"/>
          <w:szCs w:val="22"/>
          <w:lang w:val="fr-CH"/>
        </w:rPr>
        <w:t>calendar</w:t>
      </w:r>
      <w:proofErr w:type="spellEnd"/>
      <w:r w:rsidRPr="00C12F4E">
        <w:rPr>
          <w:rFonts w:ascii="Century Gothic" w:eastAsiaTheme="minorHAnsi" w:hAnsi="Century Gothic" w:cstheme="minorBidi"/>
          <w:sz w:val="20"/>
          <w:szCs w:val="22"/>
          <w:lang w:val="fr-CH"/>
        </w:rPr>
        <w:t xml:space="preserve"> entry via </w:t>
      </w:r>
      <w:r w:rsidRPr="00C12F4E">
        <w:rPr>
          <w:rFonts w:ascii="Century Gothic" w:eastAsiaTheme="minorHAnsi" w:hAnsi="Century Gothic" w:cstheme="minorBidi"/>
          <w:b/>
          <w:bCs/>
          <w:color w:val="538135" w:themeColor="accent6" w:themeShade="BF"/>
          <w:sz w:val="20"/>
          <w:szCs w:val="22"/>
          <w:lang w:val="fr-CH"/>
        </w:rPr>
        <w:t>Connection 2</w:t>
      </w:r>
      <w:r w:rsidRPr="00C12F4E">
        <w:rPr>
          <w:rFonts w:ascii="Century Gothic" w:eastAsiaTheme="minorHAnsi" w:hAnsi="Century Gothic" w:cstheme="minorBidi"/>
          <w:sz w:val="20"/>
          <w:szCs w:val="22"/>
          <w:lang w:val="fr-CH"/>
        </w:rPr>
        <w:t xml:space="preserve">. The </w:t>
      </w:r>
      <w:proofErr w:type="spellStart"/>
      <w:r w:rsidRPr="00C12F4E">
        <w:rPr>
          <w:rFonts w:ascii="Century Gothic" w:eastAsiaTheme="minorHAnsi" w:hAnsi="Century Gothic" w:cstheme="minorBidi"/>
          <w:sz w:val="20"/>
          <w:szCs w:val="22"/>
          <w:lang w:val="fr-CH"/>
        </w:rPr>
        <w:t>ItemId</w:t>
      </w:r>
      <w:proofErr w:type="spellEnd"/>
      <w:r w:rsidRPr="00C12F4E">
        <w:rPr>
          <w:rFonts w:ascii="Century Gothic" w:eastAsiaTheme="minorHAnsi" w:hAnsi="Century Gothic" w:cstheme="minorBidi"/>
          <w:sz w:val="20"/>
          <w:szCs w:val="22"/>
          <w:lang w:val="fr-CH"/>
        </w:rPr>
        <w:t xml:space="preserve"> of the </w:t>
      </w:r>
      <w:proofErr w:type="spellStart"/>
      <w:r w:rsidRPr="00C12F4E">
        <w:rPr>
          <w:rFonts w:ascii="Century Gothic" w:eastAsiaTheme="minorHAnsi" w:hAnsi="Century Gothic" w:cstheme="minorBidi"/>
          <w:sz w:val="20"/>
          <w:szCs w:val="22"/>
          <w:lang w:val="fr-CH"/>
        </w:rPr>
        <w:t>calendar</w:t>
      </w:r>
      <w:proofErr w:type="spellEnd"/>
      <w:r w:rsidRPr="00C12F4E">
        <w:rPr>
          <w:rFonts w:ascii="Century Gothic" w:eastAsiaTheme="minorHAnsi" w:hAnsi="Century Gothic" w:cstheme="minorBidi"/>
          <w:sz w:val="20"/>
          <w:szCs w:val="22"/>
          <w:lang w:val="fr-CH"/>
        </w:rPr>
        <w:t xml:space="preserve"> entry </w:t>
      </w:r>
      <w:proofErr w:type="spellStart"/>
      <w:r w:rsidRPr="00C12F4E">
        <w:rPr>
          <w:rFonts w:ascii="Century Gothic" w:eastAsiaTheme="minorHAnsi" w:hAnsi="Century Gothic" w:cstheme="minorBidi"/>
          <w:sz w:val="20"/>
          <w:szCs w:val="22"/>
          <w:lang w:val="fr-CH"/>
        </w:rPr>
        <w:t>is</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stored</w:t>
      </w:r>
      <w:proofErr w:type="spellEnd"/>
      <w:r w:rsidRPr="00C12F4E">
        <w:rPr>
          <w:rFonts w:ascii="Century Gothic" w:eastAsiaTheme="minorHAnsi" w:hAnsi="Century Gothic" w:cstheme="minorBidi"/>
          <w:sz w:val="20"/>
          <w:szCs w:val="22"/>
          <w:lang w:val="fr-CH"/>
        </w:rPr>
        <w:t xml:space="preserve"> on the </w:t>
      </w:r>
      <w:proofErr w:type="spellStart"/>
      <w:r w:rsidRPr="00C12F4E">
        <w:rPr>
          <w:rFonts w:ascii="Century Gothic" w:eastAsiaTheme="minorHAnsi" w:hAnsi="Century Gothic" w:cstheme="minorBidi"/>
          <w:sz w:val="20"/>
          <w:szCs w:val="22"/>
          <w:lang w:val="fr-CH"/>
        </w:rPr>
        <w:t>booking</w:t>
      </w:r>
      <w:proofErr w:type="spellEnd"/>
      <w:r w:rsidRPr="00C12F4E">
        <w:rPr>
          <w:rFonts w:ascii="Century Gothic" w:eastAsiaTheme="minorHAnsi" w:hAnsi="Century Gothic" w:cstheme="minorBidi"/>
          <w:sz w:val="20"/>
          <w:szCs w:val="22"/>
          <w:lang w:val="fr-CH"/>
        </w:rPr>
        <w:t xml:space="preserve"> and the </w:t>
      </w:r>
      <w:proofErr w:type="spellStart"/>
      <w:r w:rsidRPr="00C12F4E">
        <w:rPr>
          <w:rFonts w:ascii="Century Gothic" w:eastAsiaTheme="minorHAnsi" w:hAnsi="Century Gothic" w:cstheme="minorBidi"/>
          <w:sz w:val="20"/>
          <w:szCs w:val="22"/>
          <w:lang w:val="fr-CH"/>
        </w:rPr>
        <w:t>AppointmentOid</w:t>
      </w:r>
      <w:proofErr w:type="spellEnd"/>
      <w:r w:rsidRPr="00C12F4E">
        <w:rPr>
          <w:rFonts w:ascii="Century Gothic" w:eastAsiaTheme="minorHAnsi" w:hAnsi="Century Gothic" w:cstheme="minorBidi"/>
          <w:sz w:val="20"/>
          <w:szCs w:val="22"/>
          <w:lang w:val="fr-CH"/>
        </w:rPr>
        <w:t xml:space="preserve"> of the </w:t>
      </w:r>
      <w:proofErr w:type="spellStart"/>
      <w:r w:rsidRPr="00C12F4E">
        <w:rPr>
          <w:rFonts w:ascii="Century Gothic" w:eastAsiaTheme="minorHAnsi" w:hAnsi="Century Gothic" w:cstheme="minorBidi"/>
          <w:sz w:val="20"/>
          <w:szCs w:val="22"/>
          <w:lang w:val="fr-CH"/>
        </w:rPr>
        <w:t>booking</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is</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stored</w:t>
      </w:r>
      <w:proofErr w:type="spellEnd"/>
      <w:r w:rsidRPr="00C12F4E">
        <w:rPr>
          <w:rFonts w:ascii="Century Gothic" w:eastAsiaTheme="minorHAnsi" w:hAnsi="Century Gothic" w:cstheme="minorBidi"/>
          <w:sz w:val="20"/>
          <w:szCs w:val="22"/>
          <w:lang w:val="fr-CH"/>
        </w:rPr>
        <w:t xml:space="preserve"> in the </w:t>
      </w:r>
      <w:proofErr w:type="spellStart"/>
      <w:r w:rsidRPr="00C12F4E">
        <w:rPr>
          <w:rFonts w:ascii="Century Gothic" w:eastAsiaTheme="minorHAnsi" w:hAnsi="Century Gothic" w:cstheme="minorBidi"/>
          <w:sz w:val="20"/>
          <w:szCs w:val="22"/>
          <w:lang w:val="fr-CH"/>
        </w:rPr>
        <w:t>calendar</w:t>
      </w:r>
      <w:proofErr w:type="spellEnd"/>
      <w:r w:rsidRPr="00C12F4E">
        <w:rPr>
          <w:rFonts w:ascii="Century Gothic" w:eastAsiaTheme="minorHAnsi" w:hAnsi="Century Gothic" w:cstheme="minorBidi"/>
          <w:sz w:val="20"/>
          <w:szCs w:val="22"/>
          <w:lang w:val="fr-CH"/>
        </w:rPr>
        <w:t xml:space="preserve"> entry.</w:t>
      </w:r>
    </w:p>
    <w:p w14:paraId="631CF968" w14:textId="17A9B238" w:rsidR="009C6979" w:rsidRPr="00C12F4E" w:rsidRDefault="009C6979" w:rsidP="009C6979">
      <w:pPr>
        <w:pStyle w:val="NormalWeb"/>
        <w:shd w:val="clear" w:color="auto" w:fill="FFFFFF"/>
        <w:spacing w:before="150" w:beforeAutospacing="0" w:after="0" w:afterAutospacing="0"/>
        <w:rPr>
          <w:rFonts w:ascii="Century Gothic" w:eastAsiaTheme="minorHAnsi" w:hAnsi="Century Gothic" w:cstheme="minorBidi"/>
          <w:sz w:val="20"/>
          <w:szCs w:val="22"/>
          <w:lang w:val="fr-CH"/>
        </w:rPr>
      </w:pPr>
      <w:r w:rsidRPr="00C12F4E">
        <w:rPr>
          <w:rFonts w:ascii="Century Gothic" w:eastAsiaTheme="minorHAnsi" w:hAnsi="Century Gothic" w:cstheme="minorBidi"/>
          <w:sz w:val="20"/>
          <w:szCs w:val="22"/>
          <w:lang w:val="fr-CH"/>
        </w:rPr>
        <w:t xml:space="preserve">B3. The MS Exchange </w:t>
      </w:r>
      <w:proofErr w:type="spellStart"/>
      <w:r w:rsidRPr="00C12F4E">
        <w:rPr>
          <w:rFonts w:ascii="Century Gothic" w:eastAsiaTheme="minorHAnsi" w:hAnsi="Century Gothic" w:cstheme="minorBidi"/>
          <w:sz w:val="20"/>
          <w:szCs w:val="22"/>
          <w:lang w:val="fr-CH"/>
        </w:rPr>
        <w:t>environment</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sends</w:t>
      </w:r>
      <w:proofErr w:type="spellEnd"/>
      <w:r w:rsidRPr="00C12F4E">
        <w:rPr>
          <w:rFonts w:ascii="Century Gothic" w:eastAsiaTheme="minorHAnsi" w:hAnsi="Century Gothic" w:cstheme="minorBidi"/>
          <w:sz w:val="20"/>
          <w:szCs w:val="22"/>
          <w:lang w:val="fr-CH"/>
        </w:rPr>
        <w:t xml:space="preserve"> a push notification (</w:t>
      </w:r>
      <w:proofErr w:type="spellStart"/>
      <w:r w:rsidRPr="00C12F4E">
        <w:rPr>
          <w:rFonts w:ascii="Century Gothic" w:eastAsiaTheme="minorHAnsi" w:hAnsi="Century Gothic" w:cstheme="minorBidi"/>
          <w:sz w:val="20"/>
          <w:szCs w:val="22"/>
          <w:lang w:val="fr-CH"/>
        </w:rPr>
        <w:t>create</w:t>
      </w:r>
      <w:proofErr w:type="spellEnd"/>
      <w:r w:rsidRPr="00C12F4E">
        <w:rPr>
          <w:rFonts w:ascii="Century Gothic" w:eastAsiaTheme="minorHAnsi" w:hAnsi="Century Gothic" w:cstheme="minorBidi"/>
          <w:sz w:val="20"/>
          <w:szCs w:val="22"/>
          <w:lang w:val="fr-CH"/>
        </w:rPr>
        <w:t>) via </w:t>
      </w:r>
      <w:r w:rsidRPr="00C12F4E">
        <w:rPr>
          <w:rFonts w:ascii="Century Gothic" w:eastAsiaTheme="minorHAnsi" w:hAnsi="Century Gothic" w:cstheme="minorBidi"/>
          <w:b/>
          <w:bCs/>
          <w:color w:val="0070C0"/>
          <w:sz w:val="20"/>
          <w:szCs w:val="22"/>
          <w:lang w:val="fr-CH"/>
        </w:rPr>
        <w:t>Connection 3</w:t>
      </w:r>
      <w:r w:rsidRPr="00C12F4E">
        <w:rPr>
          <w:rFonts w:ascii="Century Gothic" w:eastAsiaTheme="minorHAnsi" w:hAnsi="Century Gothic" w:cstheme="minorBidi"/>
          <w:sz w:val="20"/>
          <w:szCs w:val="22"/>
          <w:lang w:val="fr-CH"/>
        </w:rPr>
        <w:t xml:space="preserve">. The </w:t>
      </w:r>
      <w:proofErr w:type="spellStart"/>
      <w:r w:rsidRPr="00C12F4E">
        <w:rPr>
          <w:rFonts w:ascii="Century Gothic" w:eastAsiaTheme="minorHAnsi" w:hAnsi="Century Gothic" w:cstheme="minorBidi"/>
          <w:sz w:val="20"/>
          <w:szCs w:val="22"/>
          <w:lang w:val="fr-CH"/>
        </w:rPr>
        <w:t>booking</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is</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found</w:t>
      </w:r>
      <w:proofErr w:type="spellEnd"/>
      <w:r w:rsidRPr="00C12F4E">
        <w:rPr>
          <w:rFonts w:ascii="Century Gothic" w:eastAsiaTheme="minorHAnsi" w:hAnsi="Century Gothic" w:cstheme="minorBidi"/>
          <w:sz w:val="20"/>
          <w:szCs w:val="22"/>
          <w:lang w:val="fr-CH"/>
        </w:rPr>
        <w:t xml:space="preserve"> via the </w:t>
      </w:r>
      <w:proofErr w:type="spellStart"/>
      <w:r w:rsidRPr="00C12F4E">
        <w:rPr>
          <w:rFonts w:ascii="Century Gothic" w:eastAsiaTheme="minorHAnsi" w:hAnsi="Century Gothic" w:cstheme="minorBidi"/>
          <w:sz w:val="20"/>
          <w:szCs w:val="22"/>
          <w:lang w:val="fr-CH"/>
        </w:rPr>
        <w:t>ItemId</w:t>
      </w:r>
      <w:proofErr w:type="spellEnd"/>
      <w:r w:rsidRPr="00C12F4E">
        <w:rPr>
          <w:rFonts w:ascii="Century Gothic" w:eastAsiaTheme="minorHAnsi" w:hAnsi="Century Gothic" w:cstheme="minorBidi"/>
          <w:sz w:val="20"/>
          <w:szCs w:val="22"/>
          <w:lang w:val="fr-CH"/>
        </w:rPr>
        <w:t xml:space="preserve"> but </w:t>
      </w:r>
      <w:proofErr w:type="spellStart"/>
      <w:r w:rsidRPr="00C12F4E">
        <w:rPr>
          <w:rFonts w:ascii="Century Gothic" w:eastAsiaTheme="minorHAnsi" w:hAnsi="Century Gothic" w:cstheme="minorBidi"/>
          <w:sz w:val="20"/>
          <w:szCs w:val="22"/>
          <w:lang w:val="fr-CH"/>
        </w:rPr>
        <w:t>with</w:t>
      </w:r>
      <w:proofErr w:type="spellEnd"/>
      <w:r w:rsidRPr="00C12F4E">
        <w:rPr>
          <w:rFonts w:ascii="Century Gothic" w:eastAsiaTheme="minorHAnsi" w:hAnsi="Century Gothic" w:cstheme="minorBidi"/>
          <w:sz w:val="20"/>
          <w:szCs w:val="22"/>
          <w:lang w:val="fr-CH"/>
        </w:rPr>
        <w:t xml:space="preserve"> no changes </w:t>
      </w:r>
      <w:proofErr w:type="spellStart"/>
      <w:r w:rsidRPr="00C12F4E">
        <w:rPr>
          <w:rFonts w:ascii="Century Gothic" w:eastAsiaTheme="minorHAnsi" w:hAnsi="Century Gothic" w:cstheme="minorBidi"/>
          <w:sz w:val="20"/>
          <w:szCs w:val="22"/>
          <w:lang w:val="fr-CH"/>
        </w:rPr>
        <w:t>detected</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because</w:t>
      </w:r>
      <w:proofErr w:type="spellEnd"/>
      <w:r w:rsidRPr="00C12F4E">
        <w:rPr>
          <w:rFonts w:ascii="Century Gothic" w:eastAsiaTheme="minorHAnsi" w:hAnsi="Century Gothic" w:cstheme="minorBidi"/>
          <w:sz w:val="20"/>
          <w:szCs w:val="22"/>
          <w:lang w:val="fr-CH"/>
        </w:rPr>
        <w:t xml:space="preserve"> the </w:t>
      </w:r>
      <w:proofErr w:type="spellStart"/>
      <w:r w:rsidRPr="00C12F4E">
        <w:rPr>
          <w:rFonts w:ascii="Century Gothic" w:eastAsiaTheme="minorHAnsi" w:hAnsi="Century Gothic" w:cstheme="minorBidi"/>
          <w:sz w:val="20"/>
          <w:szCs w:val="22"/>
          <w:lang w:val="fr-CH"/>
        </w:rPr>
        <w:t>calendar</w:t>
      </w:r>
      <w:proofErr w:type="spellEnd"/>
      <w:r w:rsidRPr="00C12F4E">
        <w:rPr>
          <w:rFonts w:ascii="Century Gothic" w:eastAsiaTheme="minorHAnsi" w:hAnsi="Century Gothic" w:cstheme="minorBidi"/>
          <w:sz w:val="20"/>
          <w:szCs w:val="22"/>
          <w:lang w:val="fr-CH"/>
        </w:rPr>
        <w:t xml:space="preserve"> entry </w:t>
      </w:r>
      <w:proofErr w:type="spellStart"/>
      <w:r w:rsidRPr="00C12F4E">
        <w:rPr>
          <w:rFonts w:ascii="Century Gothic" w:eastAsiaTheme="minorHAnsi" w:hAnsi="Century Gothic" w:cstheme="minorBidi"/>
          <w:sz w:val="20"/>
          <w:szCs w:val="22"/>
          <w:lang w:val="fr-CH"/>
        </w:rPr>
        <w:t>was</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only</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created</w:t>
      </w:r>
      <w:proofErr w:type="spellEnd"/>
      <w:r w:rsidRPr="00C12F4E">
        <w:rPr>
          <w:rFonts w:ascii="Century Gothic" w:eastAsiaTheme="minorHAnsi" w:hAnsi="Century Gothic" w:cstheme="minorBidi"/>
          <w:sz w:val="20"/>
          <w:szCs w:val="22"/>
          <w:lang w:val="fr-CH"/>
        </w:rPr>
        <w:t xml:space="preserve"> </w:t>
      </w:r>
      <w:proofErr w:type="spellStart"/>
      <w:r w:rsidRPr="00C12F4E">
        <w:rPr>
          <w:rFonts w:ascii="Century Gothic" w:eastAsiaTheme="minorHAnsi" w:hAnsi="Century Gothic" w:cstheme="minorBidi"/>
          <w:sz w:val="20"/>
          <w:szCs w:val="22"/>
          <w:lang w:val="fr-CH"/>
        </w:rPr>
        <w:t>with</w:t>
      </w:r>
      <w:proofErr w:type="spellEnd"/>
      <w:r w:rsidRPr="00C12F4E">
        <w:rPr>
          <w:rFonts w:ascii="Century Gothic" w:eastAsiaTheme="minorHAnsi" w:hAnsi="Century Gothic" w:cstheme="minorBidi"/>
          <w:sz w:val="20"/>
          <w:szCs w:val="22"/>
          <w:lang w:val="fr-CH"/>
        </w:rPr>
        <w:t xml:space="preserve"> the values of the </w:t>
      </w:r>
      <w:proofErr w:type="spellStart"/>
      <w:proofErr w:type="gramStart"/>
      <w:r w:rsidRPr="00C12F4E">
        <w:rPr>
          <w:rFonts w:ascii="Century Gothic" w:eastAsiaTheme="minorHAnsi" w:hAnsi="Century Gothic" w:cstheme="minorBidi"/>
          <w:sz w:val="20"/>
          <w:szCs w:val="22"/>
          <w:lang w:val="fr-CH"/>
        </w:rPr>
        <w:t>booking</w:t>
      </w:r>
      <w:proofErr w:type="spellEnd"/>
      <w:r w:rsidRPr="00C12F4E">
        <w:rPr>
          <w:rFonts w:ascii="Century Gothic" w:eastAsiaTheme="minorHAnsi" w:hAnsi="Century Gothic" w:cstheme="minorBidi"/>
          <w:sz w:val="20"/>
          <w:szCs w:val="22"/>
          <w:lang w:val="fr-CH"/>
        </w:rPr>
        <w:t>:</w:t>
      </w:r>
      <w:proofErr w:type="gramEnd"/>
      <w:r w:rsidRPr="00C12F4E">
        <w:rPr>
          <w:rFonts w:ascii="Century Gothic" w:eastAsiaTheme="minorHAnsi" w:hAnsi="Century Gothic" w:cstheme="minorBidi"/>
          <w:sz w:val="20"/>
          <w:szCs w:val="22"/>
          <w:lang w:val="fr-CH"/>
        </w:rPr>
        <w:t xml:space="preserve"> B2).</w:t>
      </w:r>
    </w:p>
    <w:p w14:paraId="6426C364" w14:textId="77777777" w:rsidR="009C6979" w:rsidRPr="00C12F4E" w:rsidRDefault="009C6979" w:rsidP="009C6979">
      <w:pPr>
        <w:pStyle w:val="NormalWeb"/>
        <w:shd w:val="clear" w:color="auto" w:fill="FFFFFF"/>
        <w:spacing w:before="150" w:beforeAutospacing="0" w:after="0" w:afterAutospacing="0"/>
        <w:rPr>
          <w:rFonts w:ascii="Century Gothic" w:eastAsiaTheme="minorHAnsi" w:hAnsi="Century Gothic" w:cstheme="minorBidi"/>
          <w:sz w:val="20"/>
          <w:szCs w:val="22"/>
          <w:lang w:val="fr-CH"/>
        </w:rPr>
      </w:pPr>
    </w:p>
    <w:p w14:paraId="198AD8A1" w14:textId="646BE409" w:rsidR="00752BEB" w:rsidRPr="009C6979" w:rsidRDefault="75C0EF11" w:rsidP="009C6979">
      <w:pPr>
        <w:pStyle w:val="Heading2"/>
        <w:rPr>
          <w:lang w:val="en-US"/>
        </w:rPr>
      </w:pPr>
      <w:bookmarkStart w:id="5" w:name="_Toc53419385"/>
      <w:r w:rsidRPr="009C6979">
        <w:rPr>
          <w:lang w:val="en-US"/>
        </w:rPr>
        <w:t xml:space="preserve">(C) - </w:t>
      </w:r>
      <w:hyperlink r:id="rId18" w:history="1">
        <w:r w:rsidR="009C6979" w:rsidRPr="009C6979">
          <w:rPr>
            <w:rStyle w:val="Hyperlink"/>
            <w:color w:val="9BBB59"/>
            <w:u w:val="none"/>
            <w:lang w:val="en-US"/>
          </w:rPr>
          <w:t>New Booking via an MS Outlook client with Add-in</w:t>
        </w:r>
        <w:bookmarkEnd w:id="5"/>
      </w:hyperlink>
    </w:p>
    <w:p w14:paraId="5CBEF3F2" w14:textId="77777777" w:rsidR="009C6979" w:rsidRPr="009C6979" w:rsidRDefault="009C6979" w:rsidP="009C6979">
      <w:pPr>
        <w:pStyle w:val="NormalWeb"/>
        <w:shd w:val="clear" w:color="auto" w:fill="FFFFFF"/>
        <w:spacing w:before="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C1. The user creates a new calendar entry in an MS Outlook client, and opens the booking tab of ROOMS 4 Outlook add-in.</w:t>
      </w:r>
    </w:p>
    <w:p w14:paraId="24A18174" w14:textId="77777777" w:rsidR="009C6979" w:rsidRPr="009C6979" w:rsidRDefault="009C6979" w:rsidP="009C6979">
      <w:pPr>
        <w:pStyle w:val="NormalWeb"/>
        <w:shd w:val="clear" w:color="auto" w:fill="FFFFFF"/>
        <w:spacing w:before="15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C2. The ROOMS 4 Outlook add-in searches for available resources via </w:t>
      </w:r>
      <w:r w:rsidRPr="009C6979">
        <w:rPr>
          <w:rStyle w:val="Strong"/>
          <w:rFonts w:ascii="Century Gothic" w:eastAsiaTheme="majorEastAsia" w:hAnsi="Century Gothic" w:cs="Arial"/>
          <w:color w:val="FF0000"/>
          <w:sz w:val="20"/>
          <w:szCs w:val="20"/>
        </w:rPr>
        <w:t>Connection 1</w:t>
      </w:r>
      <w:r w:rsidRPr="009C6979">
        <w:rPr>
          <w:rFonts w:ascii="Century Gothic" w:hAnsi="Century Gothic" w:cs="Arial"/>
          <w:color w:val="333333"/>
          <w:sz w:val="20"/>
          <w:szCs w:val="20"/>
        </w:rPr>
        <w:t>.</w:t>
      </w:r>
    </w:p>
    <w:p w14:paraId="62F00040" w14:textId="77777777" w:rsidR="009C6979" w:rsidRPr="009C6979" w:rsidRDefault="009C6979" w:rsidP="009C6979">
      <w:pPr>
        <w:pStyle w:val="NormalWeb"/>
        <w:shd w:val="clear" w:color="auto" w:fill="FFFFFF"/>
        <w:spacing w:before="15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C3. The user selects a resource and saves the calendar entry.</w:t>
      </w:r>
    </w:p>
    <w:p w14:paraId="2C469189" w14:textId="77777777" w:rsidR="009C6979" w:rsidRPr="009C6979" w:rsidRDefault="009C6979" w:rsidP="009C6979">
      <w:pPr>
        <w:pStyle w:val="NormalWeb"/>
        <w:shd w:val="clear" w:color="auto" w:fill="FFFFFF"/>
        <w:spacing w:before="15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C4. The ROOMS 4 Outlook add-in creates a new booking via </w:t>
      </w:r>
      <w:r w:rsidRPr="009C6979">
        <w:rPr>
          <w:rStyle w:val="Strong"/>
          <w:rFonts w:ascii="Century Gothic" w:eastAsiaTheme="majorEastAsia" w:hAnsi="Century Gothic" w:cs="Arial"/>
          <w:color w:val="FF0000"/>
          <w:sz w:val="20"/>
          <w:szCs w:val="20"/>
        </w:rPr>
        <w:t>Connection 1</w:t>
      </w:r>
      <w:r w:rsidRPr="009C6979">
        <w:rPr>
          <w:rFonts w:ascii="Century Gothic" w:hAnsi="Century Gothic" w:cs="Arial"/>
          <w:color w:val="333333"/>
          <w:sz w:val="20"/>
          <w:szCs w:val="20"/>
        </w:rPr>
        <w:t xml:space="preserve">. The </w:t>
      </w:r>
      <w:proofErr w:type="spellStart"/>
      <w:r w:rsidRPr="009C6979">
        <w:rPr>
          <w:rFonts w:ascii="Century Gothic" w:hAnsi="Century Gothic" w:cs="Arial"/>
          <w:color w:val="333333"/>
          <w:sz w:val="20"/>
          <w:szCs w:val="20"/>
        </w:rPr>
        <w:t>AppointmentOid</w:t>
      </w:r>
      <w:proofErr w:type="spellEnd"/>
      <w:r w:rsidRPr="009C6979">
        <w:rPr>
          <w:rFonts w:ascii="Century Gothic" w:hAnsi="Century Gothic" w:cs="Arial"/>
          <w:color w:val="333333"/>
          <w:sz w:val="20"/>
          <w:szCs w:val="20"/>
        </w:rPr>
        <w:t xml:space="preserve"> of the reservation is stored in the calendar entry.</w:t>
      </w:r>
      <w:r w:rsidRPr="009C6979">
        <w:rPr>
          <w:rFonts w:ascii="Century Gothic" w:hAnsi="Century Gothic" w:cs="Arial"/>
          <w:color w:val="333333"/>
          <w:sz w:val="20"/>
          <w:szCs w:val="20"/>
        </w:rPr>
        <w:br/>
      </w:r>
      <w:r w:rsidRPr="009C6979">
        <w:rPr>
          <w:rStyle w:val="Emphasis"/>
          <w:rFonts w:ascii="Century Gothic" w:eastAsiaTheme="majorEastAsia" w:hAnsi="Century Gothic" w:cs="Arial"/>
          <w:color w:val="333333"/>
          <w:sz w:val="20"/>
          <w:szCs w:val="20"/>
        </w:rPr>
        <w:t>Note: The changes may first need to be sent to the MS Exchange environment in an MS Outlook client (F9)!</w:t>
      </w:r>
    </w:p>
    <w:p w14:paraId="2A49F908" w14:textId="77777777" w:rsidR="009C6979" w:rsidRPr="009C6979" w:rsidRDefault="009C6979" w:rsidP="009C6979">
      <w:pPr>
        <w:pStyle w:val="NormalWeb"/>
        <w:shd w:val="clear" w:color="auto" w:fill="FFFFFF"/>
        <w:spacing w:before="15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C5. The MS Exchange environment sends a push notification (create) via </w:t>
      </w:r>
      <w:r w:rsidRPr="009C6979">
        <w:rPr>
          <w:rStyle w:val="Strong"/>
          <w:rFonts w:ascii="Century Gothic" w:eastAsiaTheme="majorEastAsia" w:hAnsi="Century Gothic" w:cs="Arial"/>
          <w:color w:val="0000FF"/>
          <w:sz w:val="20"/>
          <w:szCs w:val="20"/>
        </w:rPr>
        <w:t>Connection 3</w:t>
      </w:r>
      <w:r w:rsidRPr="009C6979">
        <w:rPr>
          <w:rFonts w:ascii="Century Gothic" w:hAnsi="Century Gothic" w:cs="Arial"/>
          <w:color w:val="333333"/>
          <w:sz w:val="20"/>
          <w:szCs w:val="20"/>
        </w:rPr>
        <w:t xml:space="preserve">. No booking is found with the corresponding </w:t>
      </w:r>
      <w:proofErr w:type="spellStart"/>
      <w:r w:rsidRPr="009C6979">
        <w:rPr>
          <w:rFonts w:ascii="Century Gothic" w:hAnsi="Century Gothic" w:cs="Arial"/>
          <w:color w:val="333333"/>
          <w:sz w:val="20"/>
          <w:szCs w:val="20"/>
        </w:rPr>
        <w:t>ItemId</w:t>
      </w:r>
      <w:proofErr w:type="spellEnd"/>
      <w:r w:rsidRPr="009C6979">
        <w:rPr>
          <w:rFonts w:ascii="Century Gothic" w:hAnsi="Century Gothic" w:cs="Arial"/>
          <w:color w:val="333333"/>
          <w:sz w:val="20"/>
          <w:szCs w:val="20"/>
        </w:rPr>
        <w:t>.</w:t>
      </w:r>
    </w:p>
    <w:p w14:paraId="72E36D96" w14:textId="294B09CE" w:rsidR="009C6979" w:rsidRPr="009C6979" w:rsidRDefault="009C6979" w:rsidP="009C6979">
      <w:pPr>
        <w:pStyle w:val="NormalWeb"/>
        <w:shd w:val="clear" w:color="auto" w:fill="FFFFFF"/>
        <w:spacing w:before="15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 xml:space="preserve">C6. The Windows service searches for a calendar entry with the corresponding </w:t>
      </w:r>
      <w:proofErr w:type="spellStart"/>
      <w:proofErr w:type="gramStart"/>
      <w:r w:rsidRPr="009C6979">
        <w:rPr>
          <w:rFonts w:ascii="Century Gothic" w:hAnsi="Century Gothic" w:cs="Arial"/>
          <w:color w:val="333333"/>
          <w:sz w:val="20"/>
          <w:szCs w:val="20"/>
        </w:rPr>
        <w:t>AppointmentOid</w:t>
      </w:r>
      <w:proofErr w:type="spellEnd"/>
      <w:r w:rsidRPr="009C6979">
        <w:rPr>
          <w:rFonts w:ascii="Century Gothic" w:hAnsi="Century Gothic" w:cs="Arial"/>
          <w:color w:val="333333"/>
          <w:sz w:val="20"/>
          <w:szCs w:val="20"/>
        </w:rPr>
        <w:t>, and</w:t>
      </w:r>
      <w:proofErr w:type="gramEnd"/>
      <w:r w:rsidRPr="009C6979">
        <w:rPr>
          <w:rFonts w:ascii="Century Gothic" w:hAnsi="Century Gothic" w:cs="Arial"/>
          <w:color w:val="333333"/>
          <w:sz w:val="20"/>
          <w:szCs w:val="20"/>
        </w:rPr>
        <w:t xml:space="preserve"> stores its </w:t>
      </w:r>
      <w:proofErr w:type="spellStart"/>
      <w:r w:rsidRPr="009C6979">
        <w:rPr>
          <w:rFonts w:ascii="Century Gothic" w:hAnsi="Century Gothic" w:cs="Arial"/>
          <w:color w:val="333333"/>
          <w:sz w:val="20"/>
          <w:szCs w:val="20"/>
        </w:rPr>
        <w:t>ItemId</w:t>
      </w:r>
      <w:proofErr w:type="spellEnd"/>
      <w:r w:rsidRPr="009C6979">
        <w:rPr>
          <w:rFonts w:ascii="Century Gothic" w:hAnsi="Century Gothic" w:cs="Arial"/>
          <w:color w:val="333333"/>
          <w:sz w:val="20"/>
          <w:szCs w:val="20"/>
        </w:rPr>
        <w:t xml:space="preserve"> on the booking.</w:t>
      </w:r>
    </w:p>
    <w:p w14:paraId="3EC3FE93" w14:textId="77777777" w:rsidR="009C6979" w:rsidRDefault="009C6979" w:rsidP="009C6979">
      <w:pPr>
        <w:pStyle w:val="NormalWeb"/>
        <w:shd w:val="clear" w:color="auto" w:fill="FFFFFF"/>
        <w:spacing w:before="150" w:beforeAutospacing="0" w:after="0" w:afterAutospacing="0"/>
        <w:rPr>
          <w:rFonts w:ascii="Arial" w:hAnsi="Arial" w:cs="Arial"/>
          <w:color w:val="333333"/>
          <w:sz w:val="21"/>
          <w:szCs w:val="21"/>
        </w:rPr>
      </w:pPr>
    </w:p>
    <w:p w14:paraId="23BB3A50" w14:textId="20546A42" w:rsidR="00752BEB" w:rsidRPr="00C12F4E" w:rsidRDefault="75C0EF11" w:rsidP="009C6979">
      <w:pPr>
        <w:pStyle w:val="Heading2"/>
        <w:rPr>
          <w:lang w:val="fr-CH"/>
        </w:rPr>
      </w:pPr>
      <w:bookmarkStart w:id="6" w:name="_Toc53419386"/>
      <w:r w:rsidRPr="00C12F4E">
        <w:rPr>
          <w:lang w:val="fr-CH"/>
        </w:rPr>
        <w:t xml:space="preserve">(D) </w:t>
      </w:r>
      <w:hyperlink r:id="rId19" w:history="1">
        <w:proofErr w:type="spellStart"/>
        <w:r w:rsidR="009C6979" w:rsidRPr="00C12F4E">
          <w:rPr>
            <w:rStyle w:val="Hyperlink"/>
            <w:color w:val="9BBB59"/>
            <w:u w:val="none"/>
            <w:lang w:val="fr-CH"/>
          </w:rPr>
          <w:t>Adjustment</w:t>
        </w:r>
        <w:proofErr w:type="spellEnd"/>
        <w:r w:rsidR="009C6979" w:rsidRPr="00C12F4E">
          <w:rPr>
            <w:rStyle w:val="Hyperlink"/>
            <w:color w:val="9BBB59"/>
            <w:u w:val="none"/>
            <w:lang w:val="fr-CH"/>
          </w:rPr>
          <w:t xml:space="preserve"> via the Web Application</w:t>
        </w:r>
        <w:bookmarkEnd w:id="6"/>
      </w:hyperlink>
    </w:p>
    <w:p w14:paraId="5A21BD4F" w14:textId="77777777" w:rsidR="009C6979" w:rsidRPr="009C6979" w:rsidRDefault="009C6979" w:rsidP="009C6979">
      <w:pPr>
        <w:pStyle w:val="NormalWeb"/>
        <w:shd w:val="clear" w:color="auto" w:fill="FFFFFF"/>
        <w:spacing w:before="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D1. The user changes/cancels a booking via the ROOMS 4 web application (browser).</w:t>
      </w:r>
    </w:p>
    <w:p w14:paraId="5B6877BC" w14:textId="77777777" w:rsidR="009C6979" w:rsidRPr="009C6979" w:rsidRDefault="009C6979" w:rsidP="009C6979">
      <w:pPr>
        <w:pStyle w:val="NormalWeb"/>
        <w:shd w:val="clear" w:color="auto" w:fill="FFFFFF"/>
        <w:spacing w:before="15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 xml:space="preserve">D2. The Windows service updates/deletes the calendar entry with the corresponding </w:t>
      </w:r>
      <w:proofErr w:type="spellStart"/>
      <w:r w:rsidRPr="009C6979">
        <w:rPr>
          <w:rFonts w:ascii="Century Gothic" w:hAnsi="Century Gothic" w:cs="Arial"/>
          <w:color w:val="333333"/>
          <w:sz w:val="20"/>
          <w:szCs w:val="20"/>
        </w:rPr>
        <w:t>ItemId</w:t>
      </w:r>
      <w:proofErr w:type="spellEnd"/>
      <w:r w:rsidRPr="009C6979">
        <w:rPr>
          <w:rFonts w:ascii="Century Gothic" w:hAnsi="Century Gothic" w:cs="Arial"/>
          <w:color w:val="333333"/>
          <w:sz w:val="20"/>
          <w:szCs w:val="20"/>
        </w:rPr>
        <w:t xml:space="preserve"> via </w:t>
      </w:r>
      <w:r w:rsidRPr="009C6979">
        <w:rPr>
          <w:rStyle w:val="Strong"/>
          <w:rFonts w:ascii="Century Gothic" w:eastAsiaTheme="majorEastAsia" w:hAnsi="Century Gothic" w:cs="Arial"/>
          <w:color w:val="339966"/>
          <w:sz w:val="20"/>
          <w:szCs w:val="20"/>
        </w:rPr>
        <w:t>Connection 2</w:t>
      </w:r>
      <w:r w:rsidRPr="009C6979">
        <w:rPr>
          <w:rFonts w:ascii="Century Gothic" w:hAnsi="Century Gothic" w:cs="Arial"/>
          <w:color w:val="333333"/>
          <w:sz w:val="20"/>
          <w:szCs w:val="20"/>
        </w:rPr>
        <w:t>.</w:t>
      </w:r>
    </w:p>
    <w:p w14:paraId="51C640B0" w14:textId="63948D5C" w:rsidR="009C6979" w:rsidRPr="009C6979" w:rsidRDefault="009C6979" w:rsidP="009C6979">
      <w:pPr>
        <w:pStyle w:val="NormalWeb"/>
        <w:shd w:val="clear" w:color="auto" w:fill="FFFFFF"/>
        <w:spacing w:before="15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lastRenderedPageBreak/>
        <w:t>D3. The MS Exchange environment sends a push notification (update/delete) via </w:t>
      </w:r>
      <w:r w:rsidRPr="009C6979">
        <w:rPr>
          <w:rStyle w:val="Strong"/>
          <w:rFonts w:ascii="Century Gothic" w:eastAsiaTheme="majorEastAsia" w:hAnsi="Century Gothic" w:cs="Arial"/>
          <w:color w:val="0000FF"/>
          <w:sz w:val="20"/>
          <w:szCs w:val="20"/>
        </w:rPr>
        <w:t>Connection 3</w:t>
      </w:r>
      <w:r w:rsidRPr="009C6979">
        <w:rPr>
          <w:rFonts w:ascii="Century Gothic" w:hAnsi="Century Gothic" w:cs="Arial"/>
          <w:color w:val="333333"/>
          <w:sz w:val="20"/>
          <w:szCs w:val="20"/>
        </w:rPr>
        <w:t xml:space="preserve">. The booking is found via the </w:t>
      </w:r>
      <w:proofErr w:type="spellStart"/>
      <w:r w:rsidRPr="009C6979">
        <w:rPr>
          <w:rFonts w:ascii="Century Gothic" w:hAnsi="Century Gothic" w:cs="Arial"/>
          <w:color w:val="333333"/>
          <w:sz w:val="20"/>
          <w:szCs w:val="20"/>
        </w:rPr>
        <w:t>ItemId</w:t>
      </w:r>
      <w:proofErr w:type="spellEnd"/>
      <w:r w:rsidRPr="009C6979">
        <w:rPr>
          <w:rFonts w:ascii="Century Gothic" w:hAnsi="Century Gothic" w:cs="Arial"/>
          <w:color w:val="333333"/>
          <w:sz w:val="20"/>
          <w:szCs w:val="20"/>
        </w:rPr>
        <w:t xml:space="preserve"> but with no changes detected (because the calendar entry was only updated with the values of the booking: D2).</w:t>
      </w:r>
    </w:p>
    <w:p w14:paraId="54FFE939" w14:textId="77777777" w:rsidR="009C6979" w:rsidRDefault="009C6979" w:rsidP="009C6979">
      <w:pPr>
        <w:pStyle w:val="NormalWeb"/>
        <w:shd w:val="clear" w:color="auto" w:fill="FFFFFF"/>
        <w:spacing w:before="150" w:beforeAutospacing="0" w:after="0" w:afterAutospacing="0"/>
        <w:rPr>
          <w:rFonts w:ascii="Arial" w:hAnsi="Arial" w:cs="Arial"/>
          <w:color w:val="333333"/>
          <w:sz w:val="21"/>
          <w:szCs w:val="21"/>
        </w:rPr>
      </w:pPr>
    </w:p>
    <w:p w14:paraId="60EDF159" w14:textId="6A906E0F" w:rsidR="00752BEB" w:rsidRPr="00CE3E50" w:rsidRDefault="009C6979" w:rsidP="009C6979">
      <w:pPr>
        <w:pStyle w:val="Heading2"/>
        <w:rPr>
          <w:lang w:val="en-GB"/>
        </w:rPr>
      </w:pPr>
      <w:r w:rsidRPr="00C12F4E">
        <w:rPr>
          <w:lang w:val="en-US"/>
        </w:rPr>
        <w:t xml:space="preserve"> </w:t>
      </w:r>
      <w:bookmarkStart w:id="7" w:name="_Toc53419387"/>
      <w:r w:rsidR="75C0EF11" w:rsidRPr="00CE3E50">
        <w:rPr>
          <w:lang w:val="en-GB"/>
        </w:rPr>
        <w:t xml:space="preserve">(E) - </w:t>
      </w:r>
      <w:hyperlink r:id="rId20" w:history="1">
        <w:r w:rsidRPr="00CE3E50">
          <w:rPr>
            <w:rStyle w:val="Hyperlink"/>
            <w:color w:val="9BBB59"/>
            <w:u w:val="none"/>
            <w:lang w:val="en-GB"/>
          </w:rPr>
          <w:t>Adjustment via an MS Outlook Client with Add-In</w:t>
        </w:r>
        <w:bookmarkEnd w:id="7"/>
      </w:hyperlink>
    </w:p>
    <w:p w14:paraId="24B2FB3B" w14:textId="77777777" w:rsidR="009C6979" w:rsidRPr="009C6979" w:rsidRDefault="009C6979" w:rsidP="009C6979">
      <w:pPr>
        <w:pStyle w:val="NormalWeb"/>
        <w:shd w:val="clear" w:color="auto" w:fill="FFFFFF"/>
        <w:spacing w:before="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 xml:space="preserve">E1. The user changes/deletes a calendar entry in an MS Outlook client with the ROOMS 4 Outlook add-in. The stored </w:t>
      </w:r>
      <w:proofErr w:type="spellStart"/>
      <w:r w:rsidRPr="009C6979">
        <w:rPr>
          <w:rFonts w:ascii="Century Gothic" w:hAnsi="Century Gothic" w:cs="Arial"/>
          <w:color w:val="333333"/>
          <w:sz w:val="20"/>
          <w:szCs w:val="20"/>
        </w:rPr>
        <w:t>AppointmentOid</w:t>
      </w:r>
      <w:proofErr w:type="spellEnd"/>
      <w:r w:rsidRPr="009C6979">
        <w:rPr>
          <w:rFonts w:ascii="Century Gothic" w:hAnsi="Century Gothic" w:cs="Arial"/>
          <w:color w:val="333333"/>
          <w:sz w:val="20"/>
          <w:szCs w:val="20"/>
        </w:rPr>
        <w:t xml:space="preserve"> indicates that the calendar entry is linked to a booking.</w:t>
      </w:r>
    </w:p>
    <w:p w14:paraId="015CBB69" w14:textId="77777777" w:rsidR="009C6979" w:rsidRPr="009C6979" w:rsidRDefault="009C6979" w:rsidP="009C6979">
      <w:pPr>
        <w:pStyle w:val="NormalWeb"/>
        <w:shd w:val="clear" w:color="auto" w:fill="FFFFFF"/>
        <w:spacing w:before="150" w:beforeAutospacing="0" w:after="0" w:afterAutospacing="0"/>
        <w:rPr>
          <w:rFonts w:ascii="Century Gothic" w:hAnsi="Century Gothic" w:cs="Arial"/>
          <w:color w:val="333333"/>
          <w:sz w:val="20"/>
          <w:szCs w:val="20"/>
        </w:rPr>
      </w:pPr>
      <w:r w:rsidRPr="009C6979">
        <w:rPr>
          <w:rFonts w:ascii="Century Gothic" w:hAnsi="Century Gothic" w:cs="Arial"/>
          <w:color w:val="333333"/>
          <w:sz w:val="20"/>
          <w:szCs w:val="20"/>
        </w:rPr>
        <w:t>E2. The ROOMS 4 Outlook add-in updates/cancels the booking via </w:t>
      </w:r>
      <w:r w:rsidRPr="009C6979">
        <w:rPr>
          <w:rStyle w:val="Strong"/>
          <w:rFonts w:ascii="Century Gothic" w:eastAsiaTheme="majorEastAsia" w:hAnsi="Century Gothic" w:cs="Arial"/>
          <w:color w:val="FF0000"/>
          <w:sz w:val="20"/>
          <w:szCs w:val="20"/>
        </w:rPr>
        <w:t>Connection 1</w:t>
      </w:r>
      <w:r w:rsidRPr="009C6979">
        <w:rPr>
          <w:rFonts w:ascii="Century Gothic" w:hAnsi="Century Gothic" w:cs="Arial"/>
          <w:color w:val="333333"/>
          <w:sz w:val="20"/>
          <w:szCs w:val="20"/>
        </w:rPr>
        <w:t>.</w:t>
      </w:r>
      <w:r w:rsidRPr="009C6979">
        <w:rPr>
          <w:rFonts w:ascii="Century Gothic" w:hAnsi="Century Gothic" w:cs="Arial"/>
          <w:color w:val="333333"/>
          <w:sz w:val="20"/>
          <w:szCs w:val="20"/>
        </w:rPr>
        <w:br/>
      </w:r>
      <w:r w:rsidRPr="009C6979">
        <w:rPr>
          <w:rStyle w:val="Emphasis"/>
          <w:rFonts w:ascii="Century Gothic" w:eastAsiaTheme="majorEastAsia" w:hAnsi="Century Gothic" w:cs="Arial"/>
          <w:color w:val="333333"/>
          <w:sz w:val="20"/>
          <w:szCs w:val="20"/>
        </w:rPr>
        <w:t>Note: The changes may first need to be sent to the MS Exchange environment in an MS Outlook client (F9)!</w:t>
      </w:r>
    </w:p>
    <w:p w14:paraId="5D8E6EBA" w14:textId="49B6EE7C" w:rsidR="009C6979" w:rsidRPr="009C6979" w:rsidRDefault="009C6979" w:rsidP="009C6979">
      <w:pPr>
        <w:pStyle w:val="NormalWeb"/>
        <w:shd w:val="clear" w:color="auto" w:fill="FFFFFF"/>
        <w:spacing w:before="150" w:beforeAutospacing="0" w:after="0" w:afterAutospacing="0"/>
        <w:rPr>
          <w:rStyle w:val="Emphasis"/>
          <w:rFonts w:ascii="Century Gothic" w:eastAsiaTheme="majorEastAsia" w:hAnsi="Century Gothic" w:cs="Arial"/>
          <w:color w:val="333333"/>
          <w:sz w:val="20"/>
          <w:szCs w:val="20"/>
        </w:rPr>
      </w:pPr>
      <w:r w:rsidRPr="009C6979">
        <w:rPr>
          <w:rFonts w:ascii="Century Gothic" w:hAnsi="Century Gothic" w:cs="Arial"/>
          <w:color w:val="333333"/>
          <w:sz w:val="20"/>
          <w:szCs w:val="20"/>
        </w:rPr>
        <w:t>E3. The MS Exchange environment sends a push notification (update/delete) via </w:t>
      </w:r>
      <w:r w:rsidRPr="009C6979">
        <w:rPr>
          <w:rStyle w:val="Strong"/>
          <w:rFonts w:ascii="Century Gothic" w:eastAsiaTheme="majorEastAsia" w:hAnsi="Century Gothic" w:cs="Arial"/>
          <w:color w:val="0000FF"/>
          <w:sz w:val="20"/>
          <w:szCs w:val="20"/>
        </w:rPr>
        <w:t>Connection 3</w:t>
      </w:r>
      <w:r w:rsidRPr="009C6979">
        <w:rPr>
          <w:rFonts w:ascii="Century Gothic" w:hAnsi="Century Gothic" w:cs="Arial"/>
          <w:color w:val="333333"/>
          <w:sz w:val="20"/>
          <w:szCs w:val="20"/>
        </w:rPr>
        <w:t xml:space="preserve">. The booking is found via the </w:t>
      </w:r>
      <w:proofErr w:type="spellStart"/>
      <w:r w:rsidRPr="009C6979">
        <w:rPr>
          <w:rFonts w:ascii="Century Gothic" w:hAnsi="Century Gothic" w:cs="Arial"/>
          <w:color w:val="333333"/>
          <w:sz w:val="20"/>
          <w:szCs w:val="20"/>
        </w:rPr>
        <w:t>ItemId</w:t>
      </w:r>
      <w:proofErr w:type="spellEnd"/>
      <w:r w:rsidRPr="009C6979">
        <w:rPr>
          <w:rFonts w:ascii="Century Gothic" w:hAnsi="Century Gothic" w:cs="Arial"/>
          <w:color w:val="333333"/>
          <w:sz w:val="20"/>
          <w:szCs w:val="20"/>
        </w:rPr>
        <w:t xml:space="preserve"> but with no changes detected (because the booking was already updated with the values of the calendar entry: F2).</w:t>
      </w:r>
      <w:r w:rsidRPr="009C6979">
        <w:rPr>
          <w:rFonts w:ascii="Century Gothic" w:hAnsi="Century Gothic" w:cs="Arial"/>
          <w:color w:val="333333"/>
          <w:sz w:val="20"/>
          <w:szCs w:val="20"/>
        </w:rPr>
        <w:br/>
      </w:r>
      <w:r w:rsidRPr="009C6979">
        <w:rPr>
          <w:rStyle w:val="Emphasis"/>
          <w:rFonts w:ascii="Century Gothic" w:eastAsiaTheme="majorEastAsia" w:hAnsi="Century Gothic" w:cs="Arial"/>
          <w:color w:val="333333"/>
          <w:sz w:val="20"/>
          <w:szCs w:val="20"/>
        </w:rPr>
        <w:t>Note: If the Delete function is called for a calendar entry in MS Outlook, it is not deleted but moved to the recycle bin. The entry is only properly deleted once the recycle bin has been emptied (or if the Shift key is held down when the Delete function is called). The booking is then canceled in ROOMS 4.</w:t>
      </w:r>
    </w:p>
    <w:p w14:paraId="09E7E27E" w14:textId="77777777" w:rsidR="009C6979" w:rsidRDefault="009C6979" w:rsidP="009C6979">
      <w:pPr>
        <w:pStyle w:val="NormalWeb"/>
        <w:shd w:val="clear" w:color="auto" w:fill="FFFFFF"/>
        <w:spacing w:before="150" w:beforeAutospacing="0" w:after="0" w:afterAutospacing="0"/>
        <w:rPr>
          <w:rFonts w:ascii="Arial" w:hAnsi="Arial" w:cs="Arial"/>
          <w:color w:val="333333"/>
          <w:sz w:val="21"/>
          <w:szCs w:val="21"/>
        </w:rPr>
      </w:pPr>
    </w:p>
    <w:p w14:paraId="78DABF76" w14:textId="554CD6A6" w:rsidR="00752BEB" w:rsidRPr="00CE3E50" w:rsidRDefault="75C0EF11" w:rsidP="009C6979">
      <w:pPr>
        <w:pStyle w:val="Heading2"/>
        <w:rPr>
          <w:lang w:val="en-GB"/>
        </w:rPr>
      </w:pPr>
      <w:bookmarkStart w:id="8" w:name="_Toc53419388"/>
      <w:r w:rsidRPr="00CE3E50">
        <w:rPr>
          <w:lang w:val="en-GB"/>
        </w:rPr>
        <w:t xml:space="preserve">(F) – </w:t>
      </w:r>
      <w:hyperlink r:id="rId21" w:history="1">
        <w:r w:rsidR="009C6979" w:rsidRPr="00CE3E50">
          <w:rPr>
            <w:rStyle w:val="Hyperlink"/>
            <w:color w:val="9BBB59"/>
            <w:u w:val="none"/>
            <w:lang w:val="en-GB"/>
          </w:rPr>
          <w:t>Adjustment via an MS Outlook Client without Add-In</w:t>
        </w:r>
        <w:bookmarkEnd w:id="8"/>
      </w:hyperlink>
    </w:p>
    <w:p w14:paraId="69FD6B63" w14:textId="77777777" w:rsidR="009C6979" w:rsidRPr="00913CE6" w:rsidRDefault="009C6979" w:rsidP="009C6979">
      <w:pPr>
        <w:pStyle w:val="NormalWeb"/>
        <w:shd w:val="clear" w:color="auto" w:fill="FFFFFF"/>
        <w:spacing w:before="0" w:beforeAutospacing="0" w:after="0" w:afterAutospacing="0"/>
        <w:rPr>
          <w:rFonts w:ascii="Century Gothic" w:hAnsi="Century Gothic" w:cs="Arial"/>
          <w:color w:val="333333"/>
          <w:sz w:val="20"/>
          <w:szCs w:val="20"/>
        </w:rPr>
      </w:pPr>
      <w:r w:rsidRPr="00913CE6">
        <w:rPr>
          <w:rFonts w:ascii="Century Gothic" w:hAnsi="Century Gothic" w:cs="Arial"/>
          <w:color w:val="333333"/>
          <w:sz w:val="20"/>
          <w:szCs w:val="20"/>
        </w:rPr>
        <w:t>F1. The user changes/deletes a calendar entry in an MS Outlook client without the ROOMS 4 Outlook add-in (or MS Outlook Web Access, POP3, IMAP, etc.).</w:t>
      </w:r>
      <w:r w:rsidRPr="00913CE6">
        <w:rPr>
          <w:rFonts w:ascii="Century Gothic" w:hAnsi="Century Gothic" w:cs="Arial"/>
          <w:color w:val="333333"/>
          <w:sz w:val="20"/>
          <w:szCs w:val="20"/>
        </w:rPr>
        <w:br/>
      </w:r>
      <w:r w:rsidRPr="00913CE6">
        <w:rPr>
          <w:rStyle w:val="Emphasis"/>
          <w:rFonts w:ascii="Century Gothic" w:eastAsiaTheme="majorEastAsia" w:hAnsi="Century Gothic" w:cs="Arial"/>
          <w:color w:val="333333"/>
          <w:sz w:val="20"/>
          <w:szCs w:val="20"/>
        </w:rPr>
        <w:t>Note: The changes may first need to be sent to the MS Exchange environment in an MS Outlook client (F9)!</w:t>
      </w:r>
    </w:p>
    <w:p w14:paraId="578DD5FD" w14:textId="77777777" w:rsidR="00913CE6" w:rsidRPr="00913CE6" w:rsidRDefault="009C6979" w:rsidP="00913CE6">
      <w:pPr>
        <w:pStyle w:val="NormalWeb"/>
        <w:shd w:val="clear" w:color="auto" w:fill="FFFFFF"/>
        <w:spacing w:before="150" w:beforeAutospacing="0" w:after="0" w:afterAutospacing="0"/>
        <w:rPr>
          <w:rStyle w:val="Emphasis"/>
          <w:rFonts w:ascii="Century Gothic" w:eastAsiaTheme="majorEastAsia" w:hAnsi="Century Gothic" w:cs="Arial"/>
          <w:color w:val="333333"/>
          <w:sz w:val="20"/>
          <w:szCs w:val="20"/>
        </w:rPr>
      </w:pPr>
      <w:r w:rsidRPr="00913CE6">
        <w:rPr>
          <w:rFonts w:ascii="Century Gothic" w:hAnsi="Century Gothic" w:cs="Arial"/>
          <w:color w:val="333333"/>
          <w:sz w:val="20"/>
          <w:szCs w:val="20"/>
        </w:rPr>
        <w:t>F2. The MS Exchange environment sends a push notification (update/delete) via </w:t>
      </w:r>
      <w:r w:rsidRPr="00913CE6">
        <w:rPr>
          <w:rStyle w:val="Strong"/>
          <w:rFonts w:ascii="Century Gothic" w:eastAsiaTheme="majorEastAsia" w:hAnsi="Century Gothic" w:cs="Arial"/>
          <w:color w:val="0000FF"/>
          <w:sz w:val="20"/>
          <w:szCs w:val="20"/>
        </w:rPr>
        <w:t>Connection 3</w:t>
      </w:r>
      <w:r w:rsidRPr="00913CE6">
        <w:rPr>
          <w:rFonts w:ascii="Century Gothic" w:hAnsi="Century Gothic" w:cs="Arial"/>
          <w:color w:val="333333"/>
          <w:sz w:val="20"/>
          <w:szCs w:val="20"/>
        </w:rPr>
        <w:t xml:space="preserve">. The booking is found via the </w:t>
      </w:r>
      <w:proofErr w:type="spellStart"/>
      <w:r w:rsidRPr="00913CE6">
        <w:rPr>
          <w:rFonts w:ascii="Century Gothic" w:hAnsi="Century Gothic" w:cs="Arial"/>
          <w:color w:val="333333"/>
          <w:sz w:val="20"/>
          <w:szCs w:val="20"/>
        </w:rPr>
        <w:t>ItemId</w:t>
      </w:r>
      <w:proofErr w:type="spellEnd"/>
      <w:r w:rsidRPr="00913CE6">
        <w:rPr>
          <w:rFonts w:ascii="Century Gothic" w:hAnsi="Century Gothic" w:cs="Arial"/>
          <w:color w:val="333333"/>
          <w:sz w:val="20"/>
          <w:szCs w:val="20"/>
        </w:rPr>
        <w:t xml:space="preserve"> and a change is detected; the booking is updated/canceled accordingly.</w:t>
      </w:r>
      <w:r w:rsidRPr="00913CE6">
        <w:rPr>
          <w:rFonts w:ascii="Century Gothic" w:hAnsi="Century Gothic" w:cs="Arial"/>
          <w:color w:val="333333"/>
          <w:sz w:val="20"/>
          <w:szCs w:val="20"/>
        </w:rPr>
        <w:br/>
      </w:r>
    </w:p>
    <w:p w14:paraId="6CEAF975" w14:textId="49BC4AC9" w:rsidR="00752BEB" w:rsidRPr="00913CE6" w:rsidRDefault="009C6979" w:rsidP="00913CE6">
      <w:pPr>
        <w:pBdr>
          <w:top w:val="single" w:sz="4" w:space="1" w:color="auto"/>
          <w:left w:val="single" w:sz="4" w:space="4" w:color="auto"/>
          <w:bottom w:val="single" w:sz="4" w:space="1" w:color="auto"/>
          <w:right w:val="single" w:sz="4" w:space="4" w:color="auto"/>
        </w:pBdr>
        <w:shd w:val="clear" w:color="auto" w:fill="E6EED5"/>
        <w:rPr>
          <w:rFonts w:eastAsia="Times New Roman" w:cs="Arial"/>
        </w:rPr>
      </w:pPr>
      <w:r w:rsidRPr="00C12F4E">
        <w:rPr>
          <w:rFonts w:eastAsia="Times New Roman"/>
          <w:b/>
          <w:i/>
          <w:iCs/>
          <w:lang w:val="en-US"/>
        </w:rPr>
        <w:t>Note:</w:t>
      </w:r>
      <w:r w:rsidRPr="00C12F4E">
        <w:rPr>
          <w:rFonts w:eastAsia="Times New Roman"/>
          <w:i/>
          <w:iCs/>
          <w:lang w:val="en-US"/>
        </w:rPr>
        <w:t xml:space="preserve"> If the Delete function is called for a calendar entry in MS Outlook, it is not deleted but moved to the recycle bin. The entry is only properly deleted once the recycle bin has been emptied (or if the Shift key is held down when the Delete function is called). </w:t>
      </w:r>
      <w:r w:rsidRPr="00913CE6">
        <w:rPr>
          <w:rFonts w:eastAsia="Times New Roman"/>
          <w:i/>
          <w:iCs/>
        </w:rPr>
        <w:t>The booking is then canceled in ROOMS 4.</w:t>
      </w:r>
    </w:p>
    <w:p w14:paraId="60CE5CDA" w14:textId="77777777" w:rsidR="00752BEB" w:rsidRDefault="00752BEB">
      <w:pPr>
        <w:jc w:val="left"/>
      </w:pPr>
      <w:r>
        <w:br w:type="page"/>
      </w:r>
    </w:p>
    <w:p w14:paraId="04EDA826" w14:textId="77777777" w:rsidR="00913CE6" w:rsidRPr="00913CE6" w:rsidRDefault="005126A9" w:rsidP="00913CE6">
      <w:pPr>
        <w:pStyle w:val="Heading1"/>
      </w:pPr>
      <w:hyperlink r:id="rId22" w:history="1">
        <w:bookmarkStart w:id="9" w:name="_Toc53419389"/>
        <w:r w:rsidR="00913CE6" w:rsidRPr="00913CE6">
          <w:rPr>
            <w:rStyle w:val="Hyperlink"/>
            <w:color w:val="9BBB59"/>
            <w:u w:val="none"/>
          </w:rPr>
          <w:t>Installation and Configuration</w:t>
        </w:r>
        <w:bookmarkEnd w:id="9"/>
      </w:hyperlink>
    </w:p>
    <w:p w14:paraId="4F8D6B2D" w14:textId="19E060DF" w:rsidR="00E43EED" w:rsidRPr="00913CE6" w:rsidRDefault="00913CE6" w:rsidP="00913CE6">
      <w:pPr>
        <w:pBdr>
          <w:top w:val="single" w:sz="4" w:space="1" w:color="auto"/>
          <w:left w:val="single" w:sz="4" w:space="4" w:color="auto"/>
          <w:bottom w:val="single" w:sz="4" w:space="1" w:color="auto"/>
          <w:right w:val="single" w:sz="4" w:space="4" w:color="auto"/>
        </w:pBdr>
        <w:shd w:val="clear" w:color="auto" w:fill="E6EED5"/>
        <w:rPr>
          <w:lang w:val="en-US"/>
        </w:rPr>
      </w:pPr>
      <w:r w:rsidRPr="00913CE6">
        <w:rPr>
          <w:rFonts w:eastAsia="Times New Roman" w:cs="Arial"/>
          <w:lang w:val="en-US"/>
        </w:rPr>
        <w:t xml:space="preserve">This guide </w:t>
      </w:r>
      <w:r w:rsidRPr="00913CE6">
        <w:rPr>
          <w:lang w:val="en-US"/>
        </w:rPr>
        <w:t>is intended f</w:t>
      </w:r>
      <w:r>
        <w:rPr>
          <w:lang w:val="en-US"/>
        </w:rPr>
        <w:t>or people which are used to configure an exchange environment.</w:t>
      </w:r>
    </w:p>
    <w:p w14:paraId="4C5C503C" w14:textId="77777777" w:rsidR="00913CE6" w:rsidRPr="00913CE6" w:rsidRDefault="00913CE6" w:rsidP="00913CE6">
      <w:pPr>
        <w:pStyle w:val="NormalWeb"/>
        <w:shd w:val="clear" w:color="auto" w:fill="FFFFFF"/>
        <w:spacing w:before="0" w:beforeAutospacing="0" w:after="0" w:afterAutospacing="0"/>
        <w:rPr>
          <w:rFonts w:ascii="Century Gothic" w:hAnsi="Century Gothic" w:cs="Arial"/>
          <w:color w:val="333333"/>
          <w:sz w:val="20"/>
          <w:szCs w:val="20"/>
        </w:rPr>
      </w:pPr>
      <w:r w:rsidRPr="00913CE6">
        <w:rPr>
          <w:rFonts w:ascii="Century Gothic" w:hAnsi="Century Gothic" w:cs="Arial"/>
          <w:color w:val="333333"/>
          <w:sz w:val="20"/>
          <w:szCs w:val="20"/>
        </w:rPr>
        <w:t xml:space="preserve">A synchronization with an MS Exchange environment implies that the MS Exchange Server and mailboxes are accessible from the ROOMS 4 environment. Since the mailboxes contain private and sometimes confidential or business-relevant information, this is a sensitive issue. ROOMS 4 is therefore based on the available standards for each MS Exchange version, and optimizes synchronization </w:t>
      </w:r>
      <w:proofErr w:type="gramStart"/>
      <w:r w:rsidRPr="00913CE6">
        <w:rPr>
          <w:rFonts w:ascii="Century Gothic" w:hAnsi="Century Gothic" w:cs="Arial"/>
          <w:color w:val="333333"/>
          <w:sz w:val="20"/>
          <w:szCs w:val="20"/>
        </w:rPr>
        <w:t>with regard to</w:t>
      </w:r>
      <w:proofErr w:type="gramEnd"/>
      <w:r w:rsidRPr="00913CE6">
        <w:rPr>
          <w:rFonts w:ascii="Century Gothic" w:hAnsi="Century Gothic" w:cs="Arial"/>
          <w:color w:val="333333"/>
          <w:sz w:val="20"/>
          <w:szCs w:val="20"/>
        </w:rPr>
        <w:t xml:space="preserve"> security and performance. Even with careful considerations of these points, it remains unavoidable that fundamental concessions will have to be made in these areas. </w:t>
      </w:r>
    </w:p>
    <w:p w14:paraId="0C7EFA5F" w14:textId="77777777" w:rsidR="00913CE6" w:rsidRPr="00913CE6" w:rsidRDefault="00913CE6" w:rsidP="00913CE6">
      <w:pPr>
        <w:pStyle w:val="NormalWeb"/>
        <w:shd w:val="clear" w:color="auto" w:fill="FFFFFF"/>
        <w:spacing w:before="150" w:beforeAutospacing="0" w:after="0" w:afterAutospacing="0"/>
        <w:rPr>
          <w:rFonts w:ascii="Century Gothic" w:hAnsi="Century Gothic" w:cs="Arial"/>
          <w:color w:val="333333"/>
          <w:sz w:val="20"/>
          <w:szCs w:val="20"/>
        </w:rPr>
      </w:pPr>
      <w:r w:rsidRPr="00913CE6">
        <w:rPr>
          <w:rFonts w:ascii="Century Gothic" w:hAnsi="Century Gothic" w:cs="Arial"/>
          <w:color w:val="333333"/>
          <w:sz w:val="20"/>
          <w:szCs w:val="20"/>
        </w:rPr>
        <w:t xml:space="preserve">One of these concessions is the authorization for a service account on the relevant MS Exchange server. Theoretically, it is possible to carry out synchronization when a user is registered on the web application. This would avoid the need for a general authorization of a service account. Unfortunately, this concept creates </w:t>
      </w:r>
      <w:proofErr w:type="gramStart"/>
      <w:r w:rsidRPr="00913CE6">
        <w:rPr>
          <w:rFonts w:ascii="Century Gothic" w:hAnsi="Century Gothic" w:cs="Arial"/>
          <w:color w:val="333333"/>
          <w:sz w:val="20"/>
          <w:szCs w:val="20"/>
        </w:rPr>
        <w:t>a large number of</w:t>
      </w:r>
      <w:proofErr w:type="gramEnd"/>
      <w:r w:rsidRPr="00913CE6">
        <w:rPr>
          <w:rFonts w:ascii="Century Gothic" w:hAnsi="Century Gothic" w:cs="Arial"/>
          <w:color w:val="333333"/>
          <w:sz w:val="20"/>
          <w:szCs w:val="20"/>
        </w:rPr>
        <w:t xml:space="preserve"> difficulties:</w:t>
      </w:r>
    </w:p>
    <w:p w14:paraId="7E57C98D" w14:textId="77777777" w:rsidR="00913CE6" w:rsidRPr="00913CE6" w:rsidRDefault="00913CE6" w:rsidP="00913CE6">
      <w:pPr>
        <w:pStyle w:val="ListParagraph"/>
        <w:numPr>
          <w:ilvl w:val="0"/>
          <w:numId w:val="22"/>
        </w:numPr>
        <w:shd w:val="clear" w:color="auto" w:fill="FFFFFF"/>
        <w:spacing w:before="100" w:beforeAutospacing="1" w:after="100" w:afterAutospacing="1" w:line="240" w:lineRule="auto"/>
        <w:jc w:val="left"/>
        <w:rPr>
          <w:rFonts w:cs="Arial"/>
          <w:color w:val="333333"/>
          <w:szCs w:val="20"/>
          <w:lang w:val="en-US"/>
        </w:rPr>
      </w:pPr>
      <w:r w:rsidRPr="00913CE6">
        <w:rPr>
          <w:rFonts w:cs="Arial"/>
          <w:color w:val="333333"/>
          <w:szCs w:val="20"/>
          <w:lang w:val="en-US"/>
        </w:rPr>
        <w:t>The configuration becomes far more complex (impersonation, service principal names, delegation, MS Outlook releases).</w:t>
      </w:r>
    </w:p>
    <w:p w14:paraId="08DC2B86" w14:textId="77777777" w:rsidR="00913CE6" w:rsidRPr="00913CE6" w:rsidRDefault="00913CE6" w:rsidP="00913CE6">
      <w:pPr>
        <w:pStyle w:val="ListParagraph"/>
        <w:numPr>
          <w:ilvl w:val="0"/>
          <w:numId w:val="22"/>
        </w:numPr>
        <w:shd w:val="clear" w:color="auto" w:fill="FFFFFF"/>
        <w:spacing w:before="100" w:beforeAutospacing="1" w:after="100" w:afterAutospacing="1" w:line="240" w:lineRule="auto"/>
        <w:jc w:val="left"/>
        <w:rPr>
          <w:rFonts w:cs="Arial"/>
          <w:color w:val="333333"/>
          <w:szCs w:val="20"/>
          <w:lang w:val="en-US"/>
        </w:rPr>
      </w:pPr>
      <w:r w:rsidRPr="00913CE6">
        <w:rPr>
          <w:rFonts w:cs="Arial"/>
          <w:color w:val="333333"/>
          <w:szCs w:val="20"/>
          <w:lang w:val="en-US"/>
        </w:rPr>
        <w:t>Some functions become invalid (booking changes that are not relevant to a specific user — including all actions of the ROOMS 4 Windows services — cannot be synchronized).</w:t>
      </w:r>
    </w:p>
    <w:p w14:paraId="017E6C8E" w14:textId="77777777" w:rsidR="00913CE6" w:rsidRPr="00913CE6" w:rsidRDefault="00913CE6" w:rsidP="00913CE6">
      <w:pPr>
        <w:pStyle w:val="ListParagraph"/>
        <w:numPr>
          <w:ilvl w:val="0"/>
          <w:numId w:val="22"/>
        </w:numPr>
        <w:shd w:val="clear" w:color="auto" w:fill="FFFFFF"/>
        <w:spacing w:before="100" w:beforeAutospacing="1" w:after="100" w:afterAutospacing="1" w:line="240" w:lineRule="auto"/>
        <w:jc w:val="left"/>
        <w:rPr>
          <w:rFonts w:cs="Arial"/>
          <w:color w:val="333333"/>
          <w:szCs w:val="20"/>
          <w:lang w:val="en-US"/>
        </w:rPr>
      </w:pPr>
      <w:r w:rsidRPr="00913CE6">
        <w:rPr>
          <w:rFonts w:cs="Arial"/>
          <w:color w:val="333333"/>
          <w:szCs w:val="20"/>
          <w:lang w:val="en-US"/>
        </w:rPr>
        <w:t xml:space="preserve">Performance suffers considerably (users </w:t>
      </w:r>
      <w:proofErr w:type="gramStart"/>
      <w:r w:rsidRPr="00913CE6">
        <w:rPr>
          <w:rFonts w:cs="Arial"/>
          <w:color w:val="333333"/>
          <w:szCs w:val="20"/>
          <w:lang w:val="en-US"/>
        </w:rPr>
        <w:t>have to</w:t>
      </w:r>
      <w:proofErr w:type="gramEnd"/>
      <w:r w:rsidRPr="00913CE6">
        <w:rPr>
          <w:rFonts w:cs="Arial"/>
          <w:color w:val="333333"/>
          <w:szCs w:val="20"/>
          <w:lang w:val="en-US"/>
        </w:rPr>
        <w:t xml:space="preserve"> wait until the synchronization is completed because it cannot be implemented asynchronously).</w:t>
      </w:r>
    </w:p>
    <w:p w14:paraId="6A1731E4" w14:textId="77777777" w:rsidR="00913CE6" w:rsidRPr="00913CE6" w:rsidRDefault="00913CE6" w:rsidP="00913CE6">
      <w:pPr>
        <w:pStyle w:val="NormalWeb"/>
        <w:shd w:val="clear" w:color="auto" w:fill="FFFFFF"/>
        <w:spacing w:before="150" w:beforeAutospacing="0" w:after="0" w:afterAutospacing="0"/>
        <w:rPr>
          <w:rFonts w:ascii="Century Gothic" w:hAnsi="Century Gothic" w:cs="Arial"/>
          <w:color w:val="333333"/>
          <w:sz w:val="20"/>
          <w:szCs w:val="20"/>
        </w:rPr>
      </w:pPr>
      <w:r w:rsidRPr="00913CE6">
        <w:rPr>
          <w:rFonts w:ascii="Century Gothic" w:hAnsi="Century Gothic" w:cs="Arial"/>
          <w:color w:val="333333"/>
          <w:sz w:val="20"/>
          <w:szCs w:val="20"/>
        </w:rPr>
        <w:t>Our experiences in the Enterprise environment have shown that this concept is not practical because of the difficulties outlined above and that authorization for a service account is the only feasible solution. The associated security risks must be (and can be) solved within the organization.</w:t>
      </w:r>
    </w:p>
    <w:p w14:paraId="63789750" w14:textId="35296ED7" w:rsidR="00E43EED" w:rsidRPr="00913CE6" w:rsidRDefault="00913CE6" w:rsidP="00913CE6">
      <w:pPr>
        <w:pStyle w:val="NormalWeb"/>
        <w:shd w:val="clear" w:color="auto" w:fill="FFFFFF"/>
        <w:spacing w:before="150" w:beforeAutospacing="0" w:after="0" w:afterAutospacing="0"/>
        <w:rPr>
          <w:rFonts w:ascii="Arial" w:hAnsi="Arial" w:cs="Arial"/>
          <w:color w:val="333333"/>
          <w:sz w:val="21"/>
          <w:szCs w:val="21"/>
        </w:rPr>
      </w:pPr>
      <w:r w:rsidRPr="00913CE6">
        <w:rPr>
          <w:rFonts w:ascii="Century Gothic" w:hAnsi="Century Gothic" w:cs="Arial"/>
          <w:color w:val="333333"/>
          <w:sz w:val="20"/>
          <w:szCs w:val="20"/>
        </w:rPr>
        <w:t>Another concession is the higher load on the corresponding MS Exchange server. The requests sent via </w:t>
      </w:r>
      <w:r w:rsidRPr="00913CE6">
        <w:rPr>
          <w:rStyle w:val="Strong"/>
          <w:rFonts w:ascii="Century Gothic" w:eastAsiaTheme="majorEastAsia" w:hAnsi="Century Gothic" w:cs="Arial"/>
          <w:color w:val="008000"/>
          <w:sz w:val="20"/>
          <w:szCs w:val="20"/>
        </w:rPr>
        <w:t>Connection 2</w:t>
      </w:r>
      <w:r w:rsidRPr="00913CE6">
        <w:rPr>
          <w:rFonts w:ascii="Century Gothic" w:hAnsi="Century Gothic" w:cs="Arial"/>
          <w:color w:val="333333"/>
          <w:sz w:val="20"/>
          <w:szCs w:val="20"/>
        </w:rPr>
        <w:t xml:space="preserve"> and </w:t>
      </w:r>
      <w:proofErr w:type="gramStart"/>
      <w:r w:rsidRPr="00913CE6">
        <w:rPr>
          <w:rFonts w:ascii="Century Gothic" w:hAnsi="Century Gothic" w:cs="Arial"/>
          <w:color w:val="333333"/>
          <w:sz w:val="20"/>
          <w:szCs w:val="20"/>
        </w:rPr>
        <w:t>in particular via</w:t>
      </w:r>
      <w:proofErr w:type="gramEnd"/>
      <w:r w:rsidRPr="00913CE6">
        <w:rPr>
          <w:rFonts w:ascii="Century Gothic" w:hAnsi="Century Gothic" w:cs="Arial"/>
          <w:color w:val="333333"/>
          <w:sz w:val="20"/>
          <w:szCs w:val="20"/>
        </w:rPr>
        <w:t> </w:t>
      </w:r>
      <w:r w:rsidRPr="00913CE6">
        <w:rPr>
          <w:rStyle w:val="Strong"/>
          <w:rFonts w:ascii="Century Gothic" w:eastAsiaTheme="majorEastAsia" w:hAnsi="Century Gothic" w:cs="Arial"/>
          <w:color w:val="0000FF"/>
          <w:sz w:val="20"/>
          <w:szCs w:val="20"/>
        </w:rPr>
        <w:t>Connection 3</w:t>
      </w:r>
      <w:r w:rsidRPr="00913CE6">
        <w:rPr>
          <w:rFonts w:ascii="Century Gothic" w:hAnsi="Century Gothic" w:cs="Arial"/>
          <w:color w:val="333333"/>
          <w:sz w:val="20"/>
          <w:szCs w:val="20"/>
        </w:rPr>
        <w:t> and the time needed to prepare these requests can significantly increase the load on the MS Exchange server and the ROOMS 4 server and may require additional hardware. The necessary calculations and tests must be run before the solution is implemented. These tests must and can prevent the risk of performance problems at an early stage.</w:t>
      </w:r>
      <w:r w:rsidR="00E43EED" w:rsidRPr="00913CE6">
        <w:br w:type="page"/>
      </w:r>
    </w:p>
    <w:p w14:paraId="424E4806" w14:textId="040B388C" w:rsidR="00E43EED" w:rsidRDefault="75C0EF11" w:rsidP="00E43EED">
      <w:pPr>
        <w:pStyle w:val="Heading2"/>
      </w:pPr>
      <w:bookmarkStart w:id="10" w:name="_Toc53419390"/>
      <w:r>
        <w:lastRenderedPageBreak/>
        <w:t xml:space="preserve">ROOMS </w:t>
      </w:r>
      <w:r w:rsidR="00913CE6">
        <w:t>Environment</w:t>
      </w:r>
      <w:bookmarkEnd w:id="10"/>
    </w:p>
    <w:p w14:paraId="4FA0D383" w14:textId="4FE1F5C2" w:rsidR="00E43EED" w:rsidRDefault="75C0EF11" w:rsidP="00E43EED">
      <w:pPr>
        <w:pStyle w:val="Heading3"/>
      </w:pPr>
      <w:bookmarkStart w:id="11" w:name="_Toc53419391"/>
      <w:r>
        <w:t xml:space="preserve">Globale </w:t>
      </w:r>
      <w:r w:rsidR="00913CE6">
        <w:t>configuration</w:t>
      </w:r>
      <w:bookmarkEnd w:id="11"/>
    </w:p>
    <w:p w14:paraId="3BF13A6E" w14:textId="77777777" w:rsidR="00913CE6" w:rsidRPr="00913CE6" w:rsidRDefault="00913CE6" w:rsidP="00913CE6">
      <w:pPr>
        <w:pStyle w:val="NormalWeb"/>
        <w:shd w:val="clear" w:color="auto" w:fill="FFFFFF"/>
        <w:spacing w:before="150" w:beforeAutospacing="0" w:after="0" w:afterAutospacing="0"/>
        <w:rPr>
          <w:rFonts w:ascii="Century Gothic" w:hAnsi="Century Gothic" w:cs="Arial"/>
          <w:color w:val="333333"/>
          <w:sz w:val="20"/>
          <w:szCs w:val="20"/>
        </w:rPr>
      </w:pPr>
      <w:r w:rsidRPr="00913CE6">
        <w:rPr>
          <w:rFonts w:ascii="Century Gothic" w:hAnsi="Century Gothic" w:cs="Arial"/>
          <w:color w:val="333333"/>
          <w:sz w:val="20"/>
          <w:szCs w:val="20"/>
        </w:rPr>
        <w:t xml:space="preserve">In order to enable the windows service to handle any sync related actions you need to enable these jobs for the service. This can be achieved by adding these three entries to the </w:t>
      </w:r>
      <w:proofErr w:type="spellStart"/>
      <w:r w:rsidRPr="00913CE6">
        <w:rPr>
          <w:rFonts w:ascii="Century Gothic" w:hAnsi="Century Gothic" w:cs="Arial"/>
          <w:color w:val="333333"/>
          <w:sz w:val="20"/>
          <w:szCs w:val="20"/>
        </w:rPr>
        <w:t>structuremap</w:t>
      </w:r>
      <w:proofErr w:type="spellEnd"/>
      <w:r w:rsidRPr="00913CE6">
        <w:rPr>
          <w:rFonts w:ascii="Century Gothic" w:hAnsi="Century Gothic" w:cs="Arial"/>
          <w:color w:val="333333"/>
          <w:sz w:val="20"/>
          <w:szCs w:val="20"/>
        </w:rPr>
        <w:t xml:space="preserve"> configuration on the </w:t>
      </w:r>
      <w:r w:rsidRPr="00913CE6">
        <w:rPr>
          <w:rStyle w:val="Emphasis"/>
          <w:rFonts w:ascii="Century Gothic" w:eastAsiaTheme="majorEastAsia" w:hAnsi="Century Gothic" w:cs="Arial"/>
          <w:color w:val="333333"/>
          <w:sz w:val="20"/>
          <w:szCs w:val="20"/>
        </w:rPr>
        <w:t>configuration system</w:t>
      </w:r>
      <w:r w:rsidRPr="00913CE6">
        <w:rPr>
          <w:rFonts w:ascii="Century Gothic" w:hAnsi="Century Gothic" w:cs="Arial"/>
          <w:color w:val="333333"/>
          <w:sz w:val="20"/>
          <w:szCs w:val="20"/>
        </w:rPr>
        <w:t> section within the web application.</w:t>
      </w:r>
    </w:p>
    <w:p w14:paraId="54BA918D" w14:textId="305B50CC" w:rsidR="005C0DCA" w:rsidRPr="00913CE6" w:rsidRDefault="00913CE6" w:rsidP="00913CE6">
      <w:pPr>
        <w:rPr>
          <w:lang w:val="en-US"/>
        </w:rPr>
      </w:pPr>
      <w:r w:rsidRPr="00913CE6">
        <w:rPr>
          <w:szCs w:val="20"/>
          <w:lang w:val="en-US"/>
        </w:rPr>
        <w:t xml:space="preserve"> </w:t>
      </w:r>
      <w:bookmarkStart w:id="12" w:name="_MON_1559483972"/>
      <w:bookmarkEnd w:id="12"/>
      <w:r w:rsidR="001A6BC1">
        <w:rPr>
          <w:noProof/>
        </w:rPr>
        <w:object w:dxaOrig="9072" w:dyaOrig="3420" w14:anchorId="5596A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6pt;height:171.15pt;mso-width-percent:0;mso-height-percent:0;mso-width-percent:0;mso-height-percent:0" o:ole="">
            <v:imagedata r:id="rId23" o:title=""/>
          </v:shape>
          <o:OLEObject Type="Embed" ProgID="Word.OpenDocumentText.12" ShapeID="_x0000_i1025" DrawAspect="Content" ObjectID="_1667132433" r:id="rId24"/>
        </w:object>
      </w:r>
    </w:p>
    <w:p w14:paraId="29EDA4CF" w14:textId="38A1ED31" w:rsidR="002E45B4" w:rsidRPr="00913CE6" w:rsidRDefault="00913CE6" w:rsidP="00913CE6">
      <w:pPr>
        <w:pBdr>
          <w:top w:val="single" w:sz="4" w:space="1" w:color="auto"/>
          <w:left w:val="single" w:sz="4" w:space="4" w:color="auto"/>
          <w:bottom w:val="single" w:sz="4" w:space="1" w:color="auto"/>
          <w:right w:val="single" w:sz="4" w:space="4" w:color="auto"/>
        </w:pBdr>
        <w:shd w:val="clear" w:color="auto" w:fill="E6EED5"/>
        <w:rPr>
          <w:rFonts w:eastAsia="Times New Roman" w:cs="Arial"/>
          <w:lang w:val="en-US"/>
        </w:rPr>
      </w:pPr>
      <w:proofErr w:type="gramStart"/>
      <w:r w:rsidRPr="00913CE6">
        <w:rPr>
          <w:rFonts w:eastAsia="Times New Roman" w:cs="Arial"/>
          <w:lang w:val="en-US"/>
        </w:rPr>
        <w:t>Additionally</w:t>
      </w:r>
      <w:proofErr w:type="gramEnd"/>
      <w:r w:rsidRPr="00913CE6">
        <w:rPr>
          <w:rFonts w:eastAsia="Times New Roman" w:cs="Arial"/>
          <w:lang w:val="en-US"/>
        </w:rPr>
        <w:t xml:space="preserve"> to the settings above, the value of the Application root-URL entry must be checked for correctness. This URL is used to create the required endpoint for the push notifications (see </w:t>
      </w:r>
      <w:r w:rsidRPr="00913CE6">
        <w:rPr>
          <w:rStyle w:val="Strong"/>
          <w:rFonts w:eastAsiaTheme="majorEastAsia"/>
          <w:color w:val="0000FF"/>
          <w:szCs w:val="20"/>
          <w:lang w:val="en-US"/>
        </w:rPr>
        <w:t>Connection 3</w:t>
      </w:r>
      <w:r w:rsidRPr="00913CE6">
        <w:rPr>
          <w:rFonts w:eastAsia="Times New Roman" w:cs="Arial"/>
          <w:lang w:val="en-US"/>
        </w:rPr>
        <w:t>).</w:t>
      </w:r>
    </w:p>
    <w:p w14:paraId="02E02B8B" w14:textId="77777777" w:rsidR="002E45B4" w:rsidRPr="00913CE6" w:rsidRDefault="002E45B4">
      <w:pPr>
        <w:jc w:val="left"/>
        <w:rPr>
          <w:rFonts w:eastAsiaTheme="majorEastAsia" w:cstheme="majorBidi"/>
          <w:b/>
          <w:color w:val="9BBB59"/>
          <w:sz w:val="24"/>
          <w:szCs w:val="24"/>
          <w:lang w:val="en-US"/>
        </w:rPr>
      </w:pPr>
      <w:r w:rsidRPr="00913CE6">
        <w:rPr>
          <w:lang w:val="en-US"/>
        </w:rPr>
        <w:br w:type="page"/>
      </w:r>
    </w:p>
    <w:p w14:paraId="53F9CD05" w14:textId="11163980" w:rsidR="002E45B4" w:rsidRDefault="00913CE6" w:rsidP="002E45B4">
      <w:pPr>
        <w:pStyle w:val="Heading3"/>
      </w:pPr>
      <w:bookmarkStart w:id="13" w:name="_Toc53419392"/>
      <w:r>
        <w:lastRenderedPageBreak/>
        <w:t>User configuration</w:t>
      </w:r>
      <w:bookmarkEnd w:id="13"/>
    </w:p>
    <w:p w14:paraId="09DDA76D" w14:textId="2FFBC22F" w:rsidR="002E45B4" w:rsidRPr="00913CE6" w:rsidRDefault="00913CE6" w:rsidP="002E45B4">
      <w:pPr>
        <w:rPr>
          <w:szCs w:val="20"/>
          <w:lang w:val="en-US"/>
        </w:rPr>
      </w:pPr>
      <w:r w:rsidRPr="00913CE6">
        <w:rPr>
          <w:rFonts w:cs="Arial"/>
          <w:color w:val="333333"/>
          <w:szCs w:val="20"/>
          <w:shd w:val="clear" w:color="auto" w:fill="FFFFFF"/>
          <w:lang w:val="en-US"/>
        </w:rPr>
        <w:t>In order to create a synchronized booking, the synchronization must be configured for the given user.</w:t>
      </w:r>
    </w:p>
    <w:p w14:paraId="6AAFED82" w14:textId="77777777" w:rsidR="002E45B4" w:rsidRPr="00913CE6" w:rsidRDefault="002E45B4" w:rsidP="002E45B4">
      <w:pPr>
        <w:rPr>
          <w:lang w:val="en-US"/>
        </w:rPr>
      </w:pPr>
      <w:r>
        <w:rPr>
          <w:noProof/>
        </w:rPr>
        <w:drawing>
          <wp:inline distT="0" distB="0" distL="0" distR="0" wp14:anchorId="7D8F4108" wp14:editId="07777777">
            <wp:extent cx="4963795" cy="4245610"/>
            <wp:effectExtent l="0" t="0" r="8255" b="2540"/>
            <wp:docPr id="10" name="Picture 10" descr="/download/attachments/81461677/SyncPrerequisitesEN.png?version=1&amp;modificationDate=1400063682285&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wnload/attachments/81461677/SyncPrerequisitesEN.png?version=1&amp;modificationDate=1400063682285&amp;api=v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3795" cy="4245610"/>
                    </a:xfrm>
                    <a:prstGeom prst="rect">
                      <a:avLst/>
                    </a:prstGeom>
                    <a:noFill/>
                    <a:ln>
                      <a:noFill/>
                    </a:ln>
                  </pic:spPr>
                </pic:pic>
              </a:graphicData>
            </a:graphic>
          </wp:inline>
        </w:drawing>
      </w:r>
    </w:p>
    <w:p w14:paraId="50A016B5" w14:textId="381A7578" w:rsidR="002E45B4" w:rsidRPr="00913CE6" w:rsidRDefault="75C0EF11">
      <w:pPr>
        <w:jc w:val="left"/>
        <w:rPr>
          <w:rFonts w:eastAsiaTheme="majorEastAsia" w:cstheme="majorBidi"/>
          <w:b/>
          <w:color w:val="9BBB59"/>
          <w:szCs w:val="20"/>
          <w:lang w:val="en-US"/>
        </w:rPr>
      </w:pPr>
      <w:r w:rsidRPr="00913CE6">
        <w:rPr>
          <w:b/>
          <w:bCs/>
          <w:szCs w:val="20"/>
          <w:lang w:val="en-US"/>
        </w:rPr>
        <w:t>E-mail</w:t>
      </w:r>
      <w:r w:rsidRPr="00913CE6">
        <w:rPr>
          <w:szCs w:val="20"/>
          <w:lang w:val="en-US"/>
        </w:rPr>
        <w:t xml:space="preserve">: </w:t>
      </w:r>
      <w:r w:rsidR="00913CE6" w:rsidRPr="00913CE6">
        <w:rPr>
          <w:rFonts w:cs="Arial"/>
          <w:color w:val="333333"/>
          <w:szCs w:val="20"/>
          <w:shd w:val="clear" w:color="auto" w:fill="FFFFFF"/>
          <w:lang w:val="en-US"/>
        </w:rPr>
        <w:t>The primary STMP address for the respective user</w:t>
      </w:r>
      <w:r w:rsidR="00913CE6" w:rsidRPr="00913CE6">
        <w:rPr>
          <w:b/>
          <w:bCs/>
          <w:szCs w:val="20"/>
          <w:lang w:val="en-US"/>
        </w:rPr>
        <w:t xml:space="preserve"> </w:t>
      </w:r>
      <w:r w:rsidR="00913CE6" w:rsidRPr="00913CE6">
        <w:rPr>
          <w:b/>
          <w:bCs/>
          <w:szCs w:val="20"/>
          <w:lang w:val="en-US"/>
        </w:rPr>
        <w:br/>
      </w:r>
      <w:r w:rsidRPr="00913CE6">
        <w:rPr>
          <w:b/>
          <w:bCs/>
          <w:szCs w:val="20"/>
          <w:lang w:val="en-US"/>
        </w:rPr>
        <w:t>Sync. Mode</w:t>
      </w:r>
      <w:r w:rsidRPr="00913CE6">
        <w:rPr>
          <w:szCs w:val="20"/>
          <w:lang w:val="en-US"/>
        </w:rPr>
        <w:t xml:space="preserve">: </w:t>
      </w:r>
      <w:r w:rsidR="00913CE6" w:rsidRPr="00913CE6">
        <w:rPr>
          <w:rFonts w:cs="Arial"/>
          <w:color w:val="333333"/>
          <w:szCs w:val="20"/>
          <w:shd w:val="clear" w:color="auto" w:fill="FFFFFF"/>
          <w:lang w:val="en-US"/>
        </w:rPr>
        <w:t>Select your target Exchange version</w:t>
      </w:r>
      <w:r w:rsidR="002E45B4" w:rsidRPr="00913CE6">
        <w:rPr>
          <w:szCs w:val="20"/>
          <w:lang w:val="en-US"/>
        </w:rPr>
        <w:br/>
      </w:r>
      <w:r w:rsidRPr="00913CE6">
        <w:rPr>
          <w:b/>
          <w:bCs/>
          <w:szCs w:val="20"/>
          <w:lang w:val="en-US"/>
        </w:rPr>
        <w:t>Exchange20XX URL</w:t>
      </w:r>
      <w:r w:rsidRPr="00913CE6">
        <w:rPr>
          <w:szCs w:val="20"/>
          <w:lang w:val="en-US"/>
        </w:rPr>
        <w:t xml:space="preserve">: </w:t>
      </w:r>
      <w:r w:rsidR="00913CE6" w:rsidRPr="00913CE6">
        <w:rPr>
          <w:rFonts w:cs="Arial"/>
          <w:color w:val="333333"/>
          <w:szCs w:val="20"/>
          <w:lang w:val="en-US"/>
        </w:rPr>
        <w:t>The URL where the EWS (</w:t>
      </w:r>
      <w:r w:rsidR="00913CE6" w:rsidRPr="00913CE6">
        <w:rPr>
          <w:rStyle w:val="Strong"/>
          <w:rFonts w:cs="Arial"/>
          <w:color w:val="333333"/>
          <w:szCs w:val="20"/>
          <w:lang w:val="en-US"/>
        </w:rPr>
        <w:t>E</w:t>
      </w:r>
      <w:r w:rsidR="00913CE6" w:rsidRPr="00913CE6">
        <w:rPr>
          <w:rFonts w:cs="Arial"/>
          <w:color w:val="333333"/>
          <w:szCs w:val="20"/>
          <w:lang w:val="en-US"/>
        </w:rPr>
        <w:t>xchange </w:t>
      </w:r>
      <w:r w:rsidR="00913CE6" w:rsidRPr="00913CE6">
        <w:rPr>
          <w:rStyle w:val="Strong"/>
          <w:rFonts w:cs="Arial"/>
          <w:color w:val="333333"/>
          <w:szCs w:val="20"/>
          <w:lang w:val="en-US"/>
        </w:rPr>
        <w:t>W</w:t>
      </w:r>
      <w:r w:rsidR="00913CE6" w:rsidRPr="00913CE6">
        <w:rPr>
          <w:rFonts w:cs="Arial"/>
          <w:color w:val="333333"/>
          <w:szCs w:val="20"/>
          <w:lang w:val="en-US"/>
        </w:rPr>
        <w:t>eb </w:t>
      </w:r>
      <w:r w:rsidR="00913CE6" w:rsidRPr="00913CE6">
        <w:rPr>
          <w:rStyle w:val="Strong"/>
          <w:rFonts w:cs="Arial"/>
          <w:color w:val="333333"/>
          <w:szCs w:val="20"/>
          <w:lang w:val="en-US"/>
        </w:rPr>
        <w:t>S</w:t>
      </w:r>
      <w:r w:rsidR="00913CE6" w:rsidRPr="00913CE6">
        <w:rPr>
          <w:rFonts w:cs="Arial"/>
          <w:color w:val="333333"/>
          <w:szCs w:val="20"/>
          <w:lang w:val="en-US"/>
        </w:rPr>
        <w:t>ervices) are located</w:t>
      </w:r>
      <w:r w:rsidR="002E45B4" w:rsidRPr="00913CE6">
        <w:rPr>
          <w:szCs w:val="20"/>
          <w:lang w:val="en-US"/>
        </w:rPr>
        <w:br w:type="page"/>
      </w:r>
    </w:p>
    <w:p w14:paraId="30428B91" w14:textId="200762B9" w:rsidR="002E45B4" w:rsidRDefault="75C0EF11" w:rsidP="002E45B4">
      <w:pPr>
        <w:pStyle w:val="Heading2"/>
      </w:pPr>
      <w:bookmarkStart w:id="14" w:name="_Toc53419393"/>
      <w:r>
        <w:lastRenderedPageBreak/>
        <w:t>Exchange 2013 (2016)</w:t>
      </w:r>
      <w:bookmarkEnd w:id="14"/>
    </w:p>
    <w:p w14:paraId="7EB50A50" w14:textId="77777777" w:rsidR="00913CE6" w:rsidRPr="00913CE6" w:rsidRDefault="00913CE6" w:rsidP="00913CE6">
      <w:pPr>
        <w:pStyle w:val="NormalWeb"/>
        <w:shd w:val="clear" w:color="auto" w:fill="FFFFFF"/>
        <w:spacing w:before="0" w:beforeAutospacing="0" w:after="0" w:afterAutospacing="0"/>
        <w:rPr>
          <w:rFonts w:ascii="Century Gothic" w:hAnsi="Century Gothic" w:cs="Arial"/>
          <w:color w:val="333333"/>
          <w:sz w:val="20"/>
          <w:szCs w:val="20"/>
        </w:rPr>
      </w:pPr>
      <w:r w:rsidRPr="00913CE6">
        <w:rPr>
          <w:rFonts w:ascii="Century Gothic" w:hAnsi="Century Gothic" w:cs="Arial"/>
          <w:color w:val="333333"/>
          <w:sz w:val="20"/>
          <w:szCs w:val="20"/>
        </w:rPr>
        <w:t>To enable synchronization with an MS Exchange 2013 environment, the account on which the ROOMS 4 Windows service is running must have the necessary access rights. Instead of normal full access rights the "impersonation" right can be assigned for this. The advantage of this is that it can only be used in the context of the MS Exchange web services. The authorized account can then run actions on behalf of another user in which the ROOMS 4 environment accesses a specific user's own mailbox.</w:t>
      </w:r>
    </w:p>
    <w:p w14:paraId="139F242E" w14:textId="68527A94" w:rsidR="00913CE6" w:rsidRPr="00913CE6" w:rsidRDefault="00913CE6" w:rsidP="00913CE6">
      <w:pPr>
        <w:pStyle w:val="NormalWeb"/>
        <w:shd w:val="clear" w:color="auto" w:fill="FFFFFF"/>
        <w:spacing w:before="150" w:beforeAutospacing="0" w:after="0" w:afterAutospacing="0"/>
        <w:rPr>
          <w:rFonts w:ascii="Century Gothic" w:hAnsi="Century Gothic" w:cs="Arial"/>
          <w:color w:val="333333"/>
          <w:sz w:val="20"/>
          <w:szCs w:val="20"/>
        </w:rPr>
      </w:pPr>
      <w:r w:rsidRPr="00913CE6">
        <w:rPr>
          <w:rFonts w:ascii="Century Gothic" w:hAnsi="Century Gothic" w:cs="Arial"/>
          <w:color w:val="333333"/>
          <w:sz w:val="20"/>
          <w:szCs w:val="20"/>
        </w:rPr>
        <w:t>To assign this right, the following command must be executed in the Exchange Management console: The first command assigns the "function right" so that the Client Access Server can be accessed and the second command assigns the "data rights" so that the relevant mailbox servers can be accessed (and therefore their mailboxes). Examples of the two commands are shown below:</w:t>
      </w:r>
      <w:r>
        <w:rPr>
          <w:rFonts w:ascii="Century Gothic" w:hAnsi="Century Gothic" w:cs="Arial"/>
          <w:color w:val="333333"/>
          <w:sz w:val="20"/>
          <w:szCs w:val="20"/>
        </w:rPr>
        <w:br/>
      </w:r>
    </w:p>
    <w:p w14:paraId="7745D93B" w14:textId="4FE488A2" w:rsidR="00913CE6" w:rsidRPr="00913CE6" w:rsidRDefault="00913CE6" w:rsidP="005C0DCA">
      <w:pPr>
        <w:pBdr>
          <w:top w:val="single" w:sz="4" w:space="1" w:color="auto"/>
          <w:left w:val="single" w:sz="4" w:space="4" w:color="auto"/>
          <w:bottom w:val="single" w:sz="4" w:space="1" w:color="auto"/>
          <w:right w:val="single" w:sz="4" w:space="4" w:color="auto"/>
        </w:pBdr>
        <w:shd w:val="clear" w:color="auto" w:fill="E6EED5"/>
        <w:rPr>
          <w:sz w:val="18"/>
          <w:szCs w:val="18"/>
          <w:lang w:val="en-US"/>
        </w:rPr>
      </w:pPr>
      <w:proofErr w:type="spellStart"/>
      <w:proofErr w:type="gramStart"/>
      <w:r w:rsidRPr="00C12F4E">
        <w:rPr>
          <w:rFonts w:eastAsia="Times New Roman" w:cs="Arial"/>
          <w:sz w:val="18"/>
          <w:szCs w:val="18"/>
          <w:lang w:val="fr-CH"/>
        </w:rPr>
        <w:t>Optional</w:t>
      </w:r>
      <w:proofErr w:type="spellEnd"/>
      <w:r w:rsidRPr="00C12F4E">
        <w:rPr>
          <w:rFonts w:eastAsia="Times New Roman" w:cs="Arial"/>
          <w:sz w:val="18"/>
          <w:szCs w:val="18"/>
          <w:lang w:val="fr-CH"/>
        </w:rPr>
        <w:t>:</w:t>
      </w:r>
      <w:proofErr w:type="gramEnd"/>
      <w:r w:rsidRPr="00C12F4E">
        <w:rPr>
          <w:rFonts w:eastAsia="Times New Roman" w:cs="Arial"/>
          <w:sz w:val="18"/>
          <w:szCs w:val="18"/>
          <w:lang w:val="fr-CH"/>
        </w:rPr>
        <w:t xml:space="preserve"> If </w:t>
      </w:r>
      <w:proofErr w:type="spellStart"/>
      <w:r w:rsidRPr="00C12F4E">
        <w:rPr>
          <w:rFonts w:eastAsia="Times New Roman" w:cs="Arial"/>
          <w:sz w:val="18"/>
          <w:szCs w:val="18"/>
          <w:lang w:val="fr-CH"/>
        </w:rPr>
        <w:t>required</w:t>
      </w:r>
      <w:proofErr w:type="spellEnd"/>
      <w:r w:rsidRPr="00C12F4E">
        <w:rPr>
          <w:rFonts w:eastAsia="Times New Roman" w:cs="Arial"/>
          <w:sz w:val="18"/>
          <w:szCs w:val="18"/>
          <w:lang w:val="fr-CH"/>
        </w:rPr>
        <w:t xml:space="preserve">, </w:t>
      </w:r>
      <w:proofErr w:type="spellStart"/>
      <w:r w:rsidRPr="00C12F4E">
        <w:rPr>
          <w:rFonts w:eastAsia="Times New Roman" w:cs="Arial"/>
          <w:sz w:val="18"/>
          <w:szCs w:val="18"/>
          <w:lang w:val="fr-CH"/>
        </w:rPr>
        <w:t>you</w:t>
      </w:r>
      <w:proofErr w:type="spellEnd"/>
      <w:r w:rsidRPr="00C12F4E">
        <w:rPr>
          <w:rFonts w:eastAsia="Times New Roman" w:cs="Arial"/>
          <w:sz w:val="18"/>
          <w:szCs w:val="18"/>
          <w:lang w:val="fr-CH"/>
        </w:rPr>
        <w:t xml:space="preserve"> can </w:t>
      </w:r>
      <w:proofErr w:type="spellStart"/>
      <w:r w:rsidRPr="00C12F4E">
        <w:rPr>
          <w:rFonts w:eastAsia="Times New Roman" w:cs="Arial"/>
          <w:sz w:val="18"/>
          <w:szCs w:val="18"/>
          <w:lang w:val="fr-CH"/>
        </w:rPr>
        <w:t>grant</w:t>
      </w:r>
      <w:proofErr w:type="spellEnd"/>
      <w:r w:rsidRPr="00C12F4E">
        <w:rPr>
          <w:rFonts w:eastAsia="Times New Roman" w:cs="Arial"/>
          <w:sz w:val="18"/>
          <w:szCs w:val="18"/>
          <w:lang w:val="fr-CH"/>
        </w:rPr>
        <w:t xml:space="preserve"> the permission to a </w:t>
      </w:r>
      <w:proofErr w:type="spellStart"/>
      <w:r w:rsidRPr="00C12F4E">
        <w:rPr>
          <w:rFonts w:eastAsia="Times New Roman" w:cs="Arial"/>
          <w:sz w:val="18"/>
          <w:szCs w:val="18"/>
          <w:lang w:val="fr-CH"/>
        </w:rPr>
        <w:t>dedicated</w:t>
      </w:r>
      <w:proofErr w:type="spellEnd"/>
      <w:r w:rsidRPr="00C12F4E">
        <w:rPr>
          <w:rFonts w:eastAsia="Times New Roman" w:cs="Arial"/>
          <w:sz w:val="18"/>
          <w:szCs w:val="18"/>
          <w:lang w:val="fr-CH"/>
        </w:rPr>
        <w:t xml:space="preserve"> group of </w:t>
      </w:r>
      <w:proofErr w:type="spellStart"/>
      <w:r w:rsidRPr="00C12F4E">
        <w:rPr>
          <w:rFonts w:eastAsia="Times New Roman" w:cs="Arial"/>
          <w:sz w:val="18"/>
          <w:szCs w:val="18"/>
          <w:lang w:val="fr-CH"/>
        </w:rPr>
        <w:t>mailbox</w:t>
      </w:r>
      <w:proofErr w:type="spellEnd"/>
      <w:r w:rsidRPr="00C12F4E">
        <w:rPr>
          <w:rFonts w:eastAsia="Times New Roman" w:cs="Arial"/>
          <w:sz w:val="18"/>
          <w:szCs w:val="18"/>
          <w:lang w:val="fr-CH"/>
        </w:rPr>
        <w:t xml:space="preserve"> </w:t>
      </w:r>
      <w:proofErr w:type="spellStart"/>
      <w:r w:rsidRPr="00C12F4E">
        <w:rPr>
          <w:rFonts w:eastAsia="Times New Roman" w:cs="Arial"/>
          <w:sz w:val="18"/>
          <w:szCs w:val="18"/>
          <w:lang w:val="fr-CH"/>
        </w:rPr>
        <w:t>users</w:t>
      </w:r>
      <w:proofErr w:type="spellEnd"/>
      <w:r w:rsidRPr="00C12F4E">
        <w:rPr>
          <w:rFonts w:eastAsia="Times New Roman" w:cs="Arial"/>
          <w:sz w:val="18"/>
          <w:szCs w:val="18"/>
          <w:lang w:val="fr-CH"/>
        </w:rPr>
        <w:t xml:space="preserve">. To </w:t>
      </w:r>
      <w:proofErr w:type="spellStart"/>
      <w:r w:rsidRPr="00C12F4E">
        <w:rPr>
          <w:rFonts w:eastAsia="Times New Roman" w:cs="Arial"/>
          <w:sz w:val="18"/>
          <w:szCs w:val="18"/>
          <w:lang w:val="fr-CH"/>
        </w:rPr>
        <w:t>achieve</w:t>
      </w:r>
      <w:proofErr w:type="spellEnd"/>
      <w:r w:rsidRPr="00C12F4E">
        <w:rPr>
          <w:rFonts w:eastAsia="Times New Roman" w:cs="Arial"/>
          <w:sz w:val="18"/>
          <w:szCs w:val="18"/>
          <w:lang w:val="fr-CH"/>
        </w:rPr>
        <w:t xml:space="preserve"> </w:t>
      </w:r>
      <w:proofErr w:type="spellStart"/>
      <w:r w:rsidRPr="00C12F4E">
        <w:rPr>
          <w:rFonts w:eastAsia="Times New Roman" w:cs="Arial"/>
          <w:sz w:val="18"/>
          <w:szCs w:val="18"/>
          <w:lang w:val="fr-CH"/>
        </w:rPr>
        <w:t>this</w:t>
      </w:r>
      <w:proofErr w:type="spellEnd"/>
      <w:r w:rsidRPr="00C12F4E">
        <w:rPr>
          <w:rFonts w:eastAsia="Times New Roman" w:cs="Arial"/>
          <w:sz w:val="18"/>
          <w:szCs w:val="18"/>
          <w:lang w:val="fr-CH"/>
        </w:rPr>
        <w:t xml:space="preserve"> </w:t>
      </w:r>
      <w:proofErr w:type="spellStart"/>
      <w:r w:rsidRPr="00C12F4E">
        <w:rPr>
          <w:rFonts w:eastAsia="Times New Roman" w:cs="Arial"/>
          <w:sz w:val="18"/>
          <w:szCs w:val="18"/>
          <w:lang w:val="fr-CH"/>
        </w:rPr>
        <w:t>you</w:t>
      </w:r>
      <w:proofErr w:type="spellEnd"/>
      <w:r w:rsidRPr="00C12F4E">
        <w:rPr>
          <w:rFonts w:eastAsia="Times New Roman" w:cs="Arial"/>
          <w:sz w:val="18"/>
          <w:szCs w:val="18"/>
          <w:lang w:val="fr-CH"/>
        </w:rPr>
        <w:t xml:space="preserve"> have to </w:t>
      </w:r>
      <w:proofErr w:type="spellStart"/>
      <w:r w:rsidRPr="00C12F4E">
        <w:rPr>
          <w:rFonts w:eastAsia="Times New Roman" w:cs="Arial"/>
          <w:sz w:val="18"/>
          <w:szCs w:val="18"/>
          <w:lang w:val="fr-CH"/>
        </w:rPr>
        <w:t>create</w:t>
      </w:r>
      <w:proofErr w:type="spellEnd"/>
      <w:r w:rsidRPr="00C12F4E">
        <w:rPr>
          <w:rFonts w:eastAsia="Times New Roman" w:cs="Arial"/>
          <w:sz w:val="18"/>
          <w:szCs w:val="18"/>
          <w:lang w:val="fr-CH"/>
        </w:rPr>
        <w:t xml:space="preserve"> </w:t>
      </w:r>
      <w:proofErr w:type="spellStart"/>
      <w:r w:rsidRPr="00C12F4E">
        <w:rPr>
          <w:rFonts w:eastAsia="Times New Roman" w:cs="Arial"/>
          <w:sz w:val="18"/>
          <w:szCs w:val="18"/>
          <w:lang w:val="fr-CH"/>
        </w:rPr>
        <w:t>such</w:t>
      </w:r>
      <w:proofErr w:type="spellEnd"/>
      <w:r w:rsidRPr="00C12F4E">
        <w:rPr>
          <w:rFonts w:eastAsia="Times New Roman" w:cs="Arial"/>
          <w:sz w:val="18"/>
          <w:szCs w:val="18"/>
          <w:lang w:val="fr-CH"/>
        </w:rPr>
        <w:t xml:space="preserve"> a scope, </w:t>
      </w:r>
      <w:r w:rsidRPr="00913CE6">
        <w:rPr>
          <w:rFonts w:eastAsia="Times New Roman" w:cs="Arial"/>
          <w:sz w:val="18"/>
          <w:szCs w:val="18"/>
          <w:lang w:val="en-US"/>
        </w:rPr>
        <w:t>execute the command mentioned above, but this time include the scope you just created. Of course, you can use an already existing scope if you have an appropriate one.</w:t>
      </w:r>
      <w:r w:rsidRPr="00913CE6">
        <w:rPr>
          <w:sz w:val="18"/>
          <w:szCs w:val="18"/>
          <w:lang w:val="en-US"/>
        </w:rPr>
        <w:t xml:space="preserve"> </w:t>
      </w:r>
    </w:p>
    <w:bookmarkStart w:id="15" w:name="_MON_1559485039"/>
    <w:bookmarkEnd w:id="15"/>
    <w:p w14:paraId="207B4AE4" w14:textId="771B8EE5" w:rsidR="005C0DCA" w:rsidRPr="00913CE6" w:rsidRDefault="001A6BC1" w:rsidP="005C0DCA">
      <w:pPr>
        <w:pBdr>
          <w:top w:val="single" w:sz="4" w:space="1" w:color="auto"/>
          <w:left w:val="single" w:sz="4" w:space="4" w:color="auto"/>
          <w:bottom w:val="single" w:sz="4" w:space="1" w:color="auto"/>
          <w:right w:val="single" w:sz="4" w:space="4" w:color="auto"/>
        </w:pBdr>
        <w:shd w:val="clear" w:color="auto" w:fill="E6EED5"/>
        <w:rPr>
          <w:sz w:val="18"/>
          <w:szCs w:val="18"/>
          <w:lang w:val="en-US"/>
        </w:rPr>
      </w:pPr>
      <w:r w:rsidRPr="00F71F71">
        <w:rPr>
          <w:noProof/>
          <w:sz w:val="18"/>
          <w:szCs w:val="18"/>
        </w:rPr>
        <w:object w:dxaOrig="9072" w:dyaOrig="180" w14:anchorId="69124487">
          <v:shape id="_x0000_i1026" type="#_x0000_t75" alt="" style="width:450.4pt;height:9.25pt;mso-width-percent:0;mso-height-percent:0;mso-width-percent:0;mso-height-percent:0" o:ole="">
            <v:imagedata r:id="rId26" o:title=""/>
          </v:shape>
          <o:OLEObject Type="Embed" ProgID="Word.OpenDocumentText.12" ShapeID="_x0000_i1026" DrawAspect="Content" ObjectID="_1667132434" r:id="rId27"/>
        </w:object>
      </w:r>
    </w:p>
    <w:p w14:paraId="3B601786" w14:textId="77777777" w:rsidR="00913CE6" w:rsidRDefault="00913CE6" w:rsidP="005C0DCA">
      <w:pPr>
        <w:pBdr>
          <w:top w:val="single" w:sz="4" w:space="1" w:color="auto"/>
          <w:left w:val="single" w:sz="4" w:space="4" w:color="auto"/>
          <w:bottom w:val="single" w:sz="4" w:space="1" w:color="auto"/>
          <w:right w:val="single" w:sz="4" w:space="4" w:color="auto"/>
        </w:pBdr>
        <w:shd w:val="clear" w:color="auto" w:fill="E6EED5"/>
        <w:rPr>
          <w:sz w:val="18"/>
          <w:szCs w:val="18"/>
          <w:lang w:val="en-US"/>
        </w:rPr>
      </w:pPr>
      <w:r w:rsidRPr="00913CE6">
        <w:rPr>
          <w:rFonts w:ascii="Arial" w:hAnsi="Arial" w:cs="Arial"/>
          <w:color w:val="333333"/>
          <w:sz w:val="21"/>
          <w:szCs w:val="21"/>
          <w:shd w:val="clear" w:color="auto" w:fill="FCFCFC"/>
          <w:lang w:val="en-US"/>
        </w:rPr>
        <w:t>The value of the </w:t>
      </w:r>
      <w:proofErr w:type="spellStart"/>
      <w:r w:rsidRPr="00913CE6">
        <w:rPr>
          <w:rFonts w:ascii="Arial" w:hAnsi="Arial" w:cs="Arial"/>
          <w:color w:val="333333"/>
          <w:szCs w:val="20"/>
          <w:shd w:val="clear" w:color="auto" w:fill="FCFCFC"/>
          <w:lang w:val="en-US"/>
        </w:rPr>
        <w:t>RecipientRestrictionFilter</w:t>
      </w:r>
      <w:proofErr w:type="spellEnd"/>
      <w:r w:rsidRPr="00913CE6">
        <w:rPr>
          <w:rFonts w:ascii="Arial" w:hAnsi="Arial" w:cs="Arial"/>
          <w:color w:val="333333"/>
          <w:szCs w:val="20"/>
          <w:shd w:val="clear" w:color="auto" w:fill="FCFCFC"/>
          <w:lang w:val="en-US"/>
        </w:rPr>
        <w:t xml:space="preserve"> parameter can be adjusted very precisely. Consider the following example, which filters for a specific domain-group and </w:t>
      </w:r>
      <w:proofErr w:type="spellStart"/>
      <w:r w:rsidRPr="00913CE6">
        <w:rPr>
          <w:rFonts w:ascii="Arial" w:hAnsi="Arial" w:cs="Arial"/>
          <w:color w:val="333333"/>
          <w:szCs w:val="20"/>
          <w:shd w:val="clear" w:color="auto" w:fill="FCFCFC"/>
          <w:lang w:val="en-US"/>
        </w:rPr>
        <w:t>recipientType</w:t>
      </w:r>
      <w:proofErr w:type="spellEnd"/>
      <w:r w:rsidRPr="00913CE6">
        <w:rPr>
          <w:rFonts w:ascii="Arial" w:hAnsi="Arial" w:cs="Arial"/>
          <w:color w:val="333333"/>
          <w:szCs w:val="20"/>
          <w:shd w:val="clear" w:color="auto" w:fill="FCFCFC"/>
          <w:lang w:val="en-US"/>
        </w:rPr>
        <w:t>.</w:t>
      </w:r>
    </w:p>
    <w:bookmarkStart w:id="16" w:name="_MON_1559485137"/>
    <w:bookmarkEnd w:id="16"/>
    <w:p w14:paraId="3CD0365E" w14:textId="1F5C84D1" w:rsidR="005C0DCA" w:rsidRPr="00913CE6" w:rsidRDefault="001A6BC1" w:rsidP="005C0DCA">
      <w:pPr>
        <w:pBdr>
          <w:top w:val="single" w:sz="4" w:space="1" w:color="auto"/>
          <w:left w:val="single" w:sz="4" w:space="4" w:color="auto"/>
          <w:bottom w:val="single" w:sz="4" w:space="1" w:color="auto"/>
          <w:right w:val="single" w:sz="4" w:space="4" w:color="auto"/>
        </w:pBdr>
        <w:shd w:val="clear" w:color="auto" w:fill="E6EED5"/>
        <w:rPr>
          <w:sz w:val="18"/>
          <w:szCs w:val="18"/>
          <w:lang w:val="en-US"/>
        </w:rPr>
      </w:pPr>
      <w:r w:rsidRPr="00F71F71">
        <w:rPr>
          <w:noProof/>
          <w:sz w:val="18"/>
          <w:szCs w:val="18"/>
        </w:rPr>
        <w:object w:dxaOrig="9072" w:dyaOrig="1800" w14:anchorId="5FFD0ADC">
          <v:shape id="_x0000_i1027" type="#_x0000_t75" alt="" style="width:450.4pt;height:90.55pt;mso-width-percent:0;mso-height-percent:0;mso-width-percent:0;mso-height-percent:0" o:ole="">
            <v:imagedata r:id="rId28" o:title=""/>
          </v:shape>
          <o:OLEObject Type="Embed" ProgID="Word.OpenDocumentText.12" ShapeID="_x0000_i1027" DrawAspect="Content" ObjectID="_1667132435" r:id="rId29"/>
        </w:object>
      </w:r>
    </w:p>
    <w:p w14:paraId="04BD1E97" w14:textId="77777777" w:rsidR="00913CE6" w:rsidRDefault="00913CE6" w:rsidP="005C0DCA">
      <w:pPr>
        <w:pBdr>
          <w:top w:val="single" w:sz="4" w:space="1" w:color="auto"/>
          <w:left w:val="single" w:sz="4" w:space="4" w:color="auto"/>
          <w:bottom w:val="single" w:sz="4" w:space="1" w:color="auto"/>
          <w:right w:val="single" w:sz="4" w:space="4" w:color="auto"/>
        </w:pBdr>
        <w:shd w:val="clear" w:color="auto" w:fill="E6EED5"/>
        <w:rPr>
          <w:rFonts w:eastAsia="Times New Roman" w:cs="Arial"/>
          <w:sz w:val="18"/>
          <w:szCs w:val="18"/>
          <w:lang w:val="en-US"/>
        </w:rPr>
      </w:pPr>
      <w:r w:rsidRPr="00913CE6">
        <w:rPr>
          <w:rFonts w:eastAsia="Times New Roman" w:cs="Arial"/>
          <w:sz w:val="18"/>
          <w:szCs w:val="18"/>
          <w:lang w:val="en-US"/>
        </w:rPr>
        <w:t>Depending on your exact Exchange version it might be possible that the execution of the cmdlet New-</w:t>
      </w:r>
      <w:proofErr w:type="spellStart"/>
      <w:r w:rsidRPr="00913CE6">
        <w:rPr>
          <w:rFonts w:eastAsia="Times New Roman" w:cs="Arial"/>
          <w:sz w:val="18"/>
          <w:szCs w:val="18"/>
          <w:lang w:val="en-US"/>
        </w:rPr>
        <w:t>ManagementRoleAssignement</w:t>
      </w:r>
      <w:proofErr w:type="spellEnd"/>
      <w:r w:rsidRPr="00913CE6">
        <w:rPr>
          <w:rFonts w:eastAsia="Times New Roman" w:cs="Arial"/>
          <w:sz w:val="18"/>
          <w:szCs w:val="18"/>
          <w:lang w:val="en-US"/>
        </w:rPr>
        <w:t xml:space="preserve"> is disabled per default. If this is the case, you need to enable it with the following command:</w:t>
      </w:r>
    </w:p>
    <w:bookmarkStart w:id="17" w:name="_MON_1559485387"/>
    <w:bookmarkEnd w:id="17"/>
    <w:p w14:paraId="6BDA6332" w14:textId="69308076" w:rsidR="005C0DCA" w:rsidRPr="00913CE6" w:rsidRDefault="001A6BC1" w:rsidP="005C0DCA">
      <w:pPr>
        <w:pBdr>
          <w:top w:val="single" w:sz="4" w:space="1" w:color="auto"/>
          <w:left w:val="single" w:sz="4" w:space="4" w:color="auto"/>
          <w:bottom w:val="single" w:sz="4" w:space="1" w:color="auto"/>
          <w:right w:val="single" w:sz="4" w:space="4" w:color="auto"/>
        </w:pBdr>
        <w:shd w:val="clear" w:color="auto" w:fill="E6EED5"/>
        <w:rPr>
          <w:rFonts w:eastAsia="Times New Roman" w:cs="Arial"/>
          <w:sz w:val="18"/>
          <w:szCs w:val="18"/>
          <w:lang w:val="en-US"/>
        </w:rPr>
      </w:pPr>
      <w:r w:rsidRPr="00F71F71">
        <w:rPr>
          <w:rFonts w:eastAsia="Times New Roman" w:cs="Arial"/>
          <w:noProof/>
          <w:sz w:val="18"/>
          <w:szCs w:val="18"/>
        </w:rPr>
        <w:object w:dxaOrig="9072" w:dyaOrig="180" w14:anchorId="56B21964">
          <v:shape id="_x0000_i1028" type="#_x0000_t75" alt="" style="width:450.4pt;height:9.25pt;mso-width-percent:0;mso-height-percent:0;mso-width-percent:0;mso-height-percent:0" o:ole="">
            <v:imagedata r:id="rId30" o:title=""/>
          </v:shape>
          <o:OLEObject Type="Embed" ProgID="Word.OpenDocumentText.12" ShapeID="_x0000_i1028" DrawAspect="Content" ObjectID="_1667132436" r:id="rId31"/>
        </w:object>
      </w:r>
    </w:p>
    <w:p w14:paraId="2BEE6A68" w14:textId="77777777" w:rsidR="005C0DCA" w:rsidRPr="00F71F71" w:rsidRDefault="005C0DCA" w:rsidP="005C0DCA">
      <w:pPr>
        <w:pBdr>
          <w:top w:val="single" w:sz="4" w:space="1" w:color="auto"/>
          <w:left w:val="single" w:sz="4" w:space="4" w:color="auto"/>
          <w:bottom w:val="single" w:sz="4" w:space="1" w:color="auto"/>
          <w:right w:val="single" w:sz="4" w:space="4" w:color="auto"/>
        </w:pBdr>
        <w:shd w:val="clear" w:color="auto" w:fill="E6EED5"/>
        <w:rPr>
          <w:rFonts w:eastAsia="Times New Roman" w:cs="Arial"/>
          <w:sz w:val="18"/>
          <w:szCs w:val="18"/>
        </w:rPr>
      </w:pPr>
      <w:r w:rsidRPr="00F71F71">
        <w:rPr>
          <w:noProof/>
          <w:sz w:val="18"/>
          <w:szCs w:val="18"/>
        </w:rPr>
        <w:drawing>
          <wp:inline distT="0" distB="0" distL="0" distR="0" wp14:anchorId="75F54AAC" wp14:editId="5E3EA577">
            <wp:extent cx="4931410" cy="1654175"/>
            <wp:effectExtent l="0" t="0" r="2540" b="3175"/>
            <wp:docPr id="13" name="Picture 13" descr="/download/attachments/84839044/worddav13113c2e33dbf8de7d55284ec02b9848.png?version=1&amp;modificationDate=140490561743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ownload/attachments/84839044/worddav13113c2e33dbf8de7d55284ec02b9848.png?version=1&amp;modificationDate=1404905617430&amp;api=v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31410" cy="1654175"/>
                    </a:xfrm>
                    <a:prstGeom prst="rect">
                      <a:avLst/>
                    </a:prstGeom>
                    <a:noFill/>
                    <a:ln>
                      <a:noFill/>
                    </a:ln>
                  </pic:spPr>
                </pic:pic>
              </a:graphicData>
            </a:graphic>
          </wp:inline>
        </w:drawing>
      </w:r>
    </w:p>
    <w:p w14:paraId="400008C8" w14:textId="24F78C82" w:rsidR="005C0DCA" w:rsidRPr="00913CE6" w:rsidRDefault="00913CE6" w:rsidP="75C0EF11">
      <w:pPr>
        <w:pBdr>
          <w:top w:val="single" w:sz="4" w:space="1" w:color="auto"/>
          <w:left w:val="single" w:sz="4" w:space="4" w:color="auto"/>
          <w:bottom w:val="single" w:sz="4" w:space="1" w:color="auto"/>
          <w:right w:val="single" w:sz="4" w:space="4" w:color="auto"/>
        </w:pBdr>
        <w:shd w:val="clear" w:color="auto" w:fill="E6EED5"/>
        <w:rPr>
          <w:rFonts w:eastAsia="Times New Roman" w:cs="Arial"/>
          <w:sz w:val="18"/>
          <w:szCs w:val="18"/>
          <w:lang w:val="en-US"/>
        </w:rPr>
      </w:pPr>
      <w:r w:rsidRPr="00913CE6">
        <w:rPr>
          <w:rFonts w:eastAsia="Times New Roman" w:cs="Arial"/>
          <w:sz w:val="18"/>
          <w:szCs w:val="18"/>
          <w:lang w:val="en-US"/>
        </w:rPr>
        <w:t>According to our research, the above "data right" impersonation can only be assigned at mailbox server or mailbox level but not to the individual folders or elements. This is because the MS Exchange server runs the impersonation early on (when the connection is established) and no longer subsequently differentiates between real or impersonated users when accessing folders and elements (it is not even possible to determine whether this is an impersonated user or not in the log files).</w:t>
      </w:r>
    </w:p>
    <w:bookmarkStart w:id="18" w:name="_MON_1559484853"/>
    <w:bookmarkEnd w:id="18"/>
    <w:p w14:paraId="1157E5D9" w14:textId="77777777" w:rsidR="005C0DCA" w:rsidRPr="00913CE6" w:rsidRDefault="001A6BC1" w:rsidP="005C0DCA">
      <w:pPr>
        <w:pBdr>
          <w:top w:val="single" w:sz="4" w:space="1" w:color="auto"/>
          <w:left w:val="single" w:sz="4" w:space="4" w:color="auto"/>
          <w:bottom w:val="single" w:sz="4" w:space="1" w:color="auto"/>
          <w:right w:val="single" w:sz="4" w:space="4" w:color="auto"/>
        </w:pBdr>
        <w:shd w:val="clear" w:color="auto" w:fill="E6EED5"/>
        <w:rPr>
          <w:lang w:val="en-US"/>
        </w:rPr>
      </w:pPr>
      <w:r>
        <w:rPr>
          <w:noProof/>
        </w:rPr>
        <w:object w:dxaOrig="9072" w:dyaOrig="720" w14:anchorId="517311B7">
          <v:shape id="_x0000_i1029" type="#_x0000_t75" alt="" style="width:453.6pt;height:36pt;mso-width-percent:0;mso-height-percent:0;mso-width-percent:0;mso-height-percent:0" o:ole="">
            <v:imagedata r:id="rId33" o:title=""/>
          </v:shape>
          <o:OLEObject Type="Embed" ProgID="Word.OpenDocumentText.12" ShapeID="_x0000_i1029" DrawAspect="Content" ObjectID="_1667132437" r:id="rId34"/>
        </w:object>
      </w:r>
    </w:p>
    <w:p w14:paraId="2355E8A4" w14:textId="34EDFA9A" w:rsidR="004D4CD8" w:rsidRPr="001934F4" w:rsidRDefault="001934F4" w:rsidP="004D4CD8">
      <w:pPr>
        <w:pBdr>
          <w:top w:val="single" w:sz="4" w:space="1" w:color="auto"/>
          <w:left w:val="single" w:sz="4" w:space="1" w:color="auto"/>
          <w:bottom w:val="single" w:sz="4" w:space="1" w:color="auto"/>
          <w:right w:val="single" w:sz="4" w:space="1" w:color="auto"/>
        </w:pBdr>
        <w:shd w:val="clear" w:color="auto" w:fill="E6EED5"/>
        <w:rPr>
          <w:lang w:val="en-US"/>
        </w:rPr>
      </w:pPr>
      <w:r w:rsidRPr="001934F4">
        <w:rPr>
          <w:rFonts w:ascii="Arial" w:eastAsia="Times New Roman" w:hAnsi="Arial" w:cs="Arial"/>
          <w:lang w:val="en-US"/>
        </w:rPr>
        <w:lastRenderedPageBreak/>
        <w:t xml:space="preserve">The used account must </w:t>
      </w:r>
      <w:r w:rsidRPr="001934F4">
        <w:rPr>
          <w:rFonts w:ascii="Arial" w:eastAsia="Times New Roman" w:hAnsi="Arial" w:cs="Arial"/>
          <w:b/>
          <w:lang w:val="en-US"/>
        </w:rPr>
        <w:t>not</w:t>
      </w:r>
      <w:r w:rsidRPr="001934F4">
        <w:rPr>
          <w:rFonts w:ascii="Arial" w:eastAsia="Times New Roman" w:hAnsi="Arial" w:cs="Arial"/>
          <w:lang w:val="en-US"/>
        </w:rPr>
        <w:t xml:space="preserve"> be an MS Exchange administrator!</w:t>
      </w:r>
    </w:p>
    <w:p w14:paraId="5D209093" w14:textId="10D509AC" w:rsidR="001934F4" w:rsidRPr="001934F4" w:rsidRDefault="001934F4" w:rsidP="001934F4">
      <w:pPr>
        <w:rPr>
          <w:lang w:val="en-US"/>
        </w:rPr>
      </w:pPr>
      <w:r w:rsidRPr="001934F4">
        <w:rPr>
          <w:lang w:val="en-US"/>
        </w:rPr>
        <w:t xml:space="preserve">Additionally, the Client Throttling Policies need to be considered. These policies are supposed to protect the web services against any malicious attacks (e.g. </w:t>
      </w:r>
      <w:proofErr w:type="spellStart"/>
      <w:r w:rsidRPr="001934F4">
        <w:rPr>
          <w:lang w:val="en-US"/>
        </w:rPr>
        <w:t>ddos</w:t>
      </w:r>
      <w:proofErr w:type="spellEnd"/>
      <w:r w:rsidRPr="001934F4">
        <w:rPr>
          <w:lang w:val="en-US"/>
        </w:rPr>
        <w:t>) and are used to distribute the load correctly.</w:t>
      </w:r>
    </w:p>
    <w:p w14:paraId="13FCA967" w14:textId="77777777" w:rsidR="001934F4" w:rsidRDefault="001934F4" w:rsidP="001934F4">
      <w:pPr>
        <w:rPr>
          <w:lang w:val="en-US"/>
        </w:rPr>
      </w:pPr>
      <w:r w:rsidRPr="001934F4">
        <w:rPr>
          <w:lang w:val="en-US"/>
        </w:rPr>
        <w:t xml:space="preserve">To gain unrestricted access to ROOMS, the execution of the following commands is necessary: </w:t>
      </w:r>
    </w:p>
    <w:bookmarkStart w:id="19" w:name="_MON_1559485812"/>
    <w:bookmarkEnd w:id="19"/>
    <w:p w14:paraId="55F8D8F1" w14:textId="68655F0F" w:rsidR="00F71F71" w:rsidRPr="001934F4" w:rsidRDefault="001A6BC1" w:rsidP="001934F4">
      <w:pPr>
        <w:rPr>
          <w:lang w:val="en-US"/>
        </w:rPr>
      </w:pPr>
      <w:r>
        <w:rPr>
          <w:noProof/>
        </w:rPr>
        <w:object w:dxaOrig="9072" w:dyaOrig="720" w14:anchorId="77B9E538">
          <v:shape id="_x0000_i1030" type="#_x0000_t75" alt="" style="width:453.6pt;height:36pt;mso-width-percent:0;mso-height-percent:0;mso-width-percent:0;mso-height-percent:0" o:ole="">
            <v:imagedata r:id="rId35" o:title=""/>
          </v:shape>
          <o:OLEObject Type="Embed" ProgID="Word.OpenDocumentText.12" ShapeID="_x0000_i1030" DrawAspect="Content" ObjectID="_1667132438" r:id="rId36"/>
        </w:object>
      </w:r>
    </w:p>
    <w:p w14:paraId="114D1DD6" w14:textId="3E47B0B2" w:rsidR="00F71F71" w:rsidRPr="001934F4" w:rsidRDefault="001934F4" w:rsidP="005750B7">
      <w:pPr>
        <w:rPr>
          <w:lang w:val="en-US"/>
        </w:rPr>
      </w:pPr>
      <w:r w:rsidRPr="001934F4">
        <w:rPr>
          <w:lang w:val="en-US"/>
        </w:rPr>
        <w:t>Please consider the following Microsoft articles for any additional information on these topics:</w:t>
      </w:r>
    </w:p>
    <w:p w14:paraId="38C0CF8E" w14:textId="60C09075" w:rsidR="00F71F71" w:rsidRPr="001934F4" w:rsidRDefault="005126A9" w:rsidP="00EE1FD6">
      <w:pPr>
        <w:jc w:val="left"/>
        <w:rPr>
          <w:lang w:val="en-US"/>
        </w:rPr>
      </w:pPr>
      <w:hyperlink r:id="rId37">
        <w:r w:rsidR="001934F4" w:rsidRPr="001934F4">
          <w:rPr>
            <w:rStyle w:val="Hyperlink"/>
            <w:lang w:val="en-US"/>
          </w:rPr>
          <w:t>Configure</w:t>
        </w:r>
        <w:r w:rsidR="75C0EF11" w:rsidRPr="001934F4">
          <w:rPr>
            <w:rStyle w:val="Hyperlink"/>
            <w:lang w:val="en-US"/>
          </w:rPr>
          <w:t xml:space="preserve"> Exchange Impersonation</w:t>
        </w:r>
      </w:hyperlink>
      <w:r w:rsidR="75C0EF11" w:rsidRPr="001934F4">
        <w:rPr>
          <w:lang w:val="en-US"/>
        </w:rPr>
        <w:t>:</w:t>
      </w:r>
      <w:r w:rsidR="000646F7" w:rsidRPr="001934F4">
        <w:rPr>
          <w:lang w:val="en-US"/>
        </w:rPr>
        <w:br/>
      </w:r>
      <w:r w:rsidR="75C0EF11" w:rsidRPr="001934F4">
        <w:rPr>
          <w:lang w:val="en-US"/>
        </w:rPr>
        <w:t>http://msdn.microsoft.com/en-us/library/bb204095.aspx</w:t>
      </w:r>
      <w:r w:rsidR="000646F7" w:rsidRPr="001934F4">
        <w:rPr>
          <w:lang w:val="en-US"/>
        </w:rPr>
        <w:br/>
      </w:r>
      <w:r w:rsidR="001934F4">
        <w:rPr>
          <w:rStyle w:val="Hyperlink"/>
          <w:lang w:val="en-US"/>
        </w:rPr>
        <w:t xml:space="preserve">Create a </w:t>
      </w:r>
      <w:proofErr w:type="spellStart"/>
      <w:r w:rsidR="001934F4">
        <w:rPr>
          <w:rStyle w:val="Hyperlink"/>
          <w:lang w:val="en-US"/>
        </w:rPr>
        <w:t>Management</w:t>
      </w:r>
      <w:r w:rsidR="75C0EF11" w:rsidRPr="001934F4">
        <w:rPr>
          <w:rStyle w:val="Hyperlink"/>
          <w:lang w:val="en-US"/>
        </w:rPr>
        <w:t>Scope</w:t>
      </w:r>
      <w:proofErr w:type="spellEnd"/>
      <w:r w:rsidR="75C0EF11" w:rsidRPr="001934F4">
        <w:rPr>
          <w:rStyle w:val="Hyperlink"/>
          <w:lang w:val="en-US"/>
        </w:rPr>
        <w:t xml:space="preserve"> (</w:t>
      </w:r>
      <w:proofErr w:type="spellStart"/>
      <w:r w:rsidR="75C0EF11" w:rsidRPr="001934F4">
        <w:rPr>
          <w:rStyle w:val="Hyperlink"/>
          <w:lang w:val="en-US"/>
        </w:rPr>
        <w:t>Technet</w:t>
      </w:r>
      <w:proofErr w:type="spellEnd"/>
      <w:r w:rsidR="75C0EF11" w:rsidRPr="001934F4">
        <w:rPr>
          <w:rStyle w:val="Hyperlink"/>
          <w:lang w:val="en-US"/>
        </w:rPr>
        <w:t>)</w:t>
      </w:r>
      <w:r w:rsidR="75C0EF11" w:rsidRPr="001934F4">
        <w:rPr>
          <w:lang w:val="en-US"/>
        </w:rPr>
        <w:t>:</w:t>
      </w:r>
      <w:r w:rsidR="000646F7" w:rsidRPr="001934F4">
        <w:rPr>
          <w:lang w:val="en-US"/>
        </w:rPr>
        <w:br/>
      </w:r>
      <w:r w:rsidR="75C0EF11" w:rsidRPr="001934F4">
        <w:rPr>
          <w:lang w:val="en-US"/>
        </w:rPr>
        <w:t>http://technet.microsoft.com/en-us/library/dd335137%28EXCHG.140%29.aspx</w:t>
      </w:r>
      <w:r w:rsidR="000646F7" w:rsidRPr="001934F4">
        <w:rPr>
          <w:lang w:val="en-US"/>
        </w:rPr>
        <w:br/>
      </w:r>
      <w:hyperlink r:id="rId38">
        <w:r w:rsidR="75C0EF11" w:rsidRPr="001934F4">
          <w:rPr>
            <w:rStyle w:val="Hyperlink"/>
            <w:lang w:val="en-US"/>
          </w:rPr>
          <w:t>Throttling Policies</w:t>
        </w:r>
      </w:hyperlink>
      <w:r w:rsidR="75C0EF11" w:rsidRPr="001934F4">
        <w:rPr>
          <w:rStyle w:val="Hyperlink"/>
          <w:lang w:val="en-US"/>
        </w:rPr>
        <w:t>:</w:t>
      </w:r>
      <w:r w:rsidR="000646F7" w:rsidRPr="001934F4">
        <w:rPr>
          <w:lang w:val="en-US"/>
        </w:rPr>
        <w:br/>
      </w:r>
      <w:hyperlink r:id="rId39">
        <w:r w:rsidR="75C0EF11" w:rsidRPr="001934F4">
          <w:rPr>
            <w:rStyle w:val="Hyperlink"/>
            <w:lang w:val="en-US"/>
          </w:rPr>
          <w:t>http://technet.microsoft.com/en-us/library/dd298094.aspx</w:t>
        </w:r>
      </w:hyperlink>
    </w:p>
    <w:p w14:paraId="157E5802" w14:textId="546148D8" w:rsidR="00554CCF" w:rsidRDefault="00554CCF" w:rsidP="006B55D3">
      <w:pPr>
        <w:pStyle w:val="Heading2"/>
      </w:pPr>
      <w:bookmarkStart w:id="20" w:name="_Toc53419394"/>
      <w:r>
        <w:t>Exchange Online (O365)</w:t>
      </w:r>
      <w:bookmarkEnd w:id="20"/>
    </w:p>
    <w:p w14:paraId="33346C26" w14:textId="7AF4A90C" w:rsidR="00B45140" w:rsidRPr="00CE3E50" w:rsidRDefault="008C31B7" w:rsidP="00B45140">
      <w:pPr>
        <w:rPr>
          <w:lang w:val="en-GB"/>
        </w:rPr>
      </w:pPr>
      <w:bookmarkStart w:id="21" w:name="_Hlk53403294"/>
      <w:r>
        <w:rPr>
          <w:lang w:val="en-GB"/>
        </w:rPr>
        <w:t xml:space="preserve">Rooms </w:t>
      </w:r>
      <w:r w:rsidR="003D4FCD" w:rsidRPr="00CE3E50">
        <w:rPr>
          <w:lang w:val="en-GB"/>
        </w:rPr>
        <w:t xml:space="preserve">Release 4.7.2010 enables support for </w:t>
      </w:r>
      <w:r w:rsidR="00EA0514" w:rsidRPr="00CE3E50">
        <w:rPr>
          <w:lang w:val="en-GB"/>
        </w:rPr>
        <w:t>O</w:t>
      </w:r>
      <w:r w:rsidR="000B6108" w:rsidRPr="00CE3E50">
        <w:rPr>
          <w:lang w:val="en-GB"/>
        </w:rPr>
        <w:t>A</w:t>
      </w:r>
      <w:r w:rsidR="00EA0514" w:rsidRPr="00CE3E50">
        <w:rPr>
          <w:lang w:val="en-GB"/>
        </w:rPr>
        <w:t>uth Authentication for Exchange Online:</w:t>
      </w:r>
    </w:p>
    <w:p w14:paraId="172B163D" w14:textId="77777777" w:rsidR="006C48BC" w:rsidRDefault="006C48BC" w:rsidP="006C48BC">
      <w:pPr>
        <w:pStyle w:val="NormalWeb"/>
        <w:rPr>
          <w:rFonts w:ascii="Segoe UI" w:hAnsi="Segoe UI" w:cs="Segoe UI"/>
          <w:sz w:val="21"/>
          <w:szCs w:val="21"/>
        </w:rPr>
      </w:pPr>
      <w:r>
        <w:rPr>
          <w:rFonts w:ascii="Segoe UI" w:hAnsi="Segoe UI" w:cs="Segoe UI"/>
          <w:sz w:val="21"/>
          <w:szCs w:val="21"/>
        </w:rPr>
        <w:t>Exchange provides the following authentication options for you to choose from:</w:t>
      </w:r>
    </w:p>
    <w:p w14:paraId="6B00EAB0" w14:textId="77777777" w:rsidR="006C48BC" w:rsidRDefault="006C48BC" w:rsidP="006C48BC">
      <w:pPr>
        <w:pStyle w:val="NormalWeb"/>
        <w:numPr>
          <w:ilvl w:val="0"/>
          <w:numId w:val="23"/>
        </w:numPr>
        <w:rPr>
          <w:rFonts w:ascii="Segoe UI" w:hAnsi="Segoe UI" w:cs="Segoe UI"/>
          <w:sz w:val="21"/>
          <w:szCs w:val="21"/>
        </w:rPr>
      </w:pPr>
      <w:r>
        <w:rPr>
          <w:rFonts w:ascii="Segoe UI" w:hAnsi="Segoe UI" w:cs="Segoe UI"/>
          <w:sz w:val="21"/>
          <w:szCs w:val="21"/>
        </w:rPr>
        <w:t>OAuth 2.0 (Exchange Online only)</w:t>
      </w:r>
    </w:p>
    <w:p w14:paraId="1D385B8C" w14:textId="77777777" w:rsidR="006C48BC" w:rsidRDefault="006C48BC" w:rsidP="006C48BC">
      <w:pPr>
        <w:pStyle w:val="NormalWeb"/>
        <w:numPr>
          <w:ilvl w:val="0"/>
          <w:numId w:val="23"/>
        </w:numPr>
        <w:rPr>
          <w:rFonts w:ascii="Segoe UI" w:hAnsi="Segoe UI" w:cs="Segoe UI"/>
          <w:sz w:val="21"/>
          <w:szCs w:val="21"/>
        </w:rPr>
      </w:pPr>
      <w:r>
        <w:rPr>
          <w:rFonts w:ascii="Segoe UI" w:hAnsi="Segoe UI" w:cs="Segoe UI"/>
          <w:sz w:val="21"/>
          <w:szCs w:val="21"/>
        </w:rPr>
        <w:t>NTLM (Exchange on-premises only)</w:t>
      </w:r>
    </w:p>
    <w:p w14:paraId="161CDC35" w14:textId="77777777" w:rsidR="006C48BC" w:rsidRDefault="006C48BC" w:rsidP="006C48BC">
      <w:pPr>
        <w:pStyle w:val="NormalWeb"/>
        <w:numPr>
          <w:ilvl w:val="0"/>
          <w:numId w:val="23"/>
        </w:numPr>
        <w:rPr>
          <w:rFonts w:ascii="Segoe UI" w:hAnsi="Segoe UI" w:cs="Segoe UI"/>
          <w:sz w:val="21"/>
          <w:szCs w:val="21"/>
        </w:rPr>
      </w:pPr>
      <w:r>
        <w:rPr>
          <w:rFonts w:ascii="Segoe UI" w:hAnsi="Segoe UI" w:cs="Segoe UI"/>
          <w:sz w:val="21"/>
          <w:szCs w:val="21"/>
        </w:rPr>
        <w:t>Basic (no longer recommended)</w:t>
      </w:r>
    </w:p>
    <w:p w14:paraId="0BDFE54B" w14:textId="044AE66B" w:rsidR="00006BDB" w:rsidRPr="0060768A" w:rsidRDefault="005126A9" w:rsidP="00B45140">
      <w:pPr>
        <w:rPr>
          <w:rStyle w:val="Hyperlink"/>
          <w:lang w:val="en-US"/>
        </w:rPr>
      </w:pPr>
      <w:hyperlink r:id="rId40" w:history="1">
        <w:r w:rsidR="00006BDB" w:rsidRPr="00CE3E50">
          <w:rPr>
            <w:rStyle w:val="Hyperlink"/>
            <w:lang w:val="en-US"/>
          </w:rPr>
          <w:t>https://docs.microsoft.com/en-us/exchange/client-developer/exchange-web-services/how-to-authenticate-an-ews-application-by-using-oauth</w:t>
        </w:r>
      </w:hyperlink>
    </w:p>
    <w:p w14:paraId="15878B9F" w14:textId="6E4570C7" w:rsidR="00CE3E50" w:rsidRDefault="00CE3E50" w:rsidP="00CE3E50">
      <w:pPr>
        <w:pStyle w:val="Heading3"/>
        <w:rPr>
          <w:lang w:val="en-US"/>
        </w:rPr>
      </w:pPr>
      <w:bookmarkStart w:id="22" w:name="_Toc53419395"/>
      <w:bookmarkEnd w:id="21"/>
      <w:r>
        <w:rPr>
          <w:lang w:val="en-US"/>
        </w:rPr>
        <w:t>Configuring Rooms to use</w:t>
      </w:r>
      <w:r w:rsidR="009B103D">
        <w:rPr>
          <w:lang w:val="en-US"/>
        </w:rPr>
        <w:t xml:space="preserve"> OAuth </w:t>
      </w:r>
      <w:r>
        <w:rPr>
          <w:lang w:val="en-US"/>
        </w:rPr>
        <w:t>Authentication</w:t>
      </w:r>
      <w:bookmarkEnd w:id="22"/>
    </w:p>
    <w:p w14:paraId="68CB2B45" w14:textId="2BAA67AE" w:rsidR="00CE3E50" w:rsidRPr="00882CDF" w:rsidRDefault="00C01D65" w:rsidP="00CE3E50">
      <w:pPr>
        <w:rPr>
          <w:lang w:val="en-GB"/>
        </w:rPr>
      </w:pPr>
      <w:r w:rsidRPr="00882CDF">
        <w:rPr>
          <w:lang w:val="en-GB"/>
        </w:rPr>
        <w:t xml:space="preserve">In Setting </w:t>
      </w:r>
      <w:r w:rsidRPr="00C01D65">
        <w:rPr>
          <w:lang w:val="en-US"/>
        </w:rPr>
        <w:sym w:font="Wingdings" w:char="F0E0"/>
      </w:r>
      <w:r w:rsidRPr="00882CDF">
        <w:rPr>
          <w:lang w:val="en-GB"/>
        </w:rPr>
        <w:t xml:space="preserve"> </w:t>
      </w:r>
      <w:r>
        <w:rPr>
          <w:lang w:val="en-US"/>
        </w:rPr>
        <w:t>User</w:t>
      </w:r>
      <w:r w:rsidRPr="00882CDF">
        <w:rPr>
          <w:lang w:val="en-GB"/>
        </w:rPr>
        <w:t xml:space="preserve"> </w:t>
      </w:r>
      <w:r w:rsidRPr="00C01D65">
        <w:rPr>
          <w:lang w:val="en-US"/>
        </w:rPr>
        <w:sym w:font="Wingdings" w:char="F0E0"/>
      </w:r>
      <w:r w:rsidRPr="00882CDF">
        <w:rPr>
          <w:lang w:val="en-GB"/>
        </w:rPr>
        <w:t xml:space="preserve"> Person </w:t>
      </w:r>
      <w:r>
        <w:rPr>
          <w:lang w:val="en-US"/>
        </w:rPr>
        <w:t>set the Sync. Mode</w:t>
      </w:r>
    </w:p>
    <w:p w14:paraId="43584192" w14:textId="52C30913" w:rsidR="00C01D65" w:rsidRDefault="00C01D65" w:rsidP="00CE3E50">
      <w:pPr>
        <w:rPr>
          <w:lang w:val="en-US"/>
        </w:rPr>
      </w:pPr>
      <w:r>
        <w:rPr>
          <w:noProof/>
        </w:rPr>
        <w:drawing>
          <wp:inline distT="0" distB="0" distL="0" distR="0" wp14:anchorId="1F3FF798" wp14:editId="07FD47E7">
            <wp:extent cx="3399989" cy="30028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474" r="37838"/>
                    <a:stretch/>
                  </pic:blipFill>
                  <pic:spPr bwMode="auto">
                    <a:xfrm>
                      <a:off x="0" y="0"/>
                      <a:ext cx="3415601" cy="3016679"/>
                    </a:xfrm>
                    <a:prstGeom prst="rect">
                      <a:avLst/>
                    </a:prstGeom>
                    <a:ln>
                      <a:noFill/>
                    </a:ln>
                    <a:extLst>
                      <a:ext uri="{53640926-AAD7-44D8-BBD7-CCE9431645EC}">
                        <a14:shadowObscured xmlns:a14="http://schemas.microsoft.com/office/drawing/2010/main"/>
                      </a:ext>
                    </a:extLst>
                  </pic:spPr>
                </pic:pic>
              </a:graphicData>
            </a:graphic>
          </wp:inline>
        </w:drawing>
      </w:r>
    </w:p>
    <w:p w14:paraId="276230E2" w14:textId="65F7FD11" w:rsidR="00C01D65" w:rsidRPr="00882CDF" w:rsidRDefault="00C01D65" w:rsidP="00C01D65">
      <w:pPr>
        <w:jc w:val="left"/>
        <w:rPr>
          <w:lang w:val="en-GB"/>
        </w:rPr>
      </w:pPr>
      <w:r>
        <w:rPr>
          <w:lang w:val="en-US"/>
        </w:rPr>
        <w:lastRenderedPageBreak/>
        <w:t xml:space="preserve">The correct URL should already be applied: </w:t>
      </w:r>
      <w:hyperlink r:id="rId42" w:history="1">
        <w:r w:rsidRPr="00882CDF">
          <w:rPr>
            <w:rStyle w:val="Hyperlink"/>
            <w:lang w:val="en-GB"/>
          </w:rPr>
          <w:t>https://outlook.office365.com/EWS/Exchange.asmx</w:t>
        </w:r>
      </w:hyperlink>
    </w:p>
    <w:p w14:paraId="2A8E4B32" w14:textId="6D0A84C3" w:rsidR="00C01D65" w:rsidRPr="00882CDF" w:rsidRDefault="00C01D65" w:rsidP="00CE3E50">
      <w:pPr>
        <w:rPr>
          <w:lang w:val="en-GB"/>
        </w:rPr>
      </w:pPr>
      <w:r>
        <w:rPr>
          <w:lang w:val="en-US"/>
        </w:rPr>
        <w:t>On the application server</w:t>
      </w:r>
      <w:r w:rsidR="008A3B83">
        <w:rPr>
          <w:lang w:val="en-US"/>
        </w:rPr>
        <w:t xml:space="preserve"> the credentials need to be added to</w:t>
      </w:r>
      <w:r w:rsidRPr="00882CDF">
        <w:rPr>
          <w:lang w:val="en-GB"/>
        </w:rPr>
        <w:t xml:space="preserve"> </w:t>
      </w:r>
      <w:proofErr w:type="spellStart"/>
      <w:r w:rsidR="008A3B83" w:rsidRPr="00882CDF">
        <w:rPr>
          <w:lang w:val="en-GB"/>
        </w:rPr>
        <w:t>RoomsAppSettings.config</w:t>
      </w:r>
      <w:proofErr w:type="spellEnd"/>
      <w:r w:rsidR="008A3B83" w:rsidRPr="00882CDF">
        <w:rPr>
          <w:lang w:val="en-GB"/>
        </w:rPr>
        <w:t xml:space="preserve">. </w:t>
      </w:r>
      <w:r w:rsidR="008A3B83">
        <w:rPr>
          <w:lang w:val="en-US"/>
        </w:rPr>
        <w:t>To get the Credentials follow these steps</w:t>
      </w:r>
      <w:r w:rsidR="008A3B83" w:rsidRPr="00882CDF">
        <w:rPr>
          <w:lang w:val="en-GB"/>
        </w:rPr>
        <w:t>:</w:t>
      </w:r>
    </w:p>
    <w:p w14:paraId="057C94F8" w14:textId="445B6C00" w:rsidR="008A3B83" w:rsidRPr="008A3B83" w:rsidRDefault="008A3B83" w:rsidP="008A3B83">
      <w:pPr>
        <w:pStyle w:val="ListParagraph"/>
        <w:numPr>
          <w:ilvl w:val="0"/>
          <w:numId w:val="25"/>
        </w:numPr>
        <w:rPr>
          <w:lang w:val="en-US"/>
        </w:rPr>
      </w:pPr>
      <w:r w:rsidRPr="008A3B83">
        <w:rPr>
          <w:lang w:val="en-US"/>
        </w:rPr>
        <w:t>Open a browser and navigate to the Azure Active Directory admin center and login using a personal account (aka: Microsoft Account) or Work or School Account.</w:t>
      </w:r>
    </w:p>
    <w:p w14:paraId="19745F74" w14:textId="77777777" w:rsidR="008A3B83" w:rsidRDefault="008A3B83" w:rsidP="008A3B83">
      <w:pPr>
        <w:pStyle w:val="ListParagraph"/>
        <w:numPr>
          <w:ilvl w:val="0"/>
          <w:numId w:val="25"/>
        </w:numPr>
        <w:rPr>
          <w:lang w:val="en-US"/>
        </w:rPr>
      </w:pPr>
      <w:r w:rsidRPr="008A3B83">
        <w:rPr>
          <w:lang w:val="en-US"/>
        </w:rPr>
        <w:t>Select Azure Active Directory in the left-hand navigation, then select App registrations under Manage.</w:t>
      </w:r>
    </w:p>
    <w:p w14:paraId="3190A376" w14:textId="77777777" w:rsidR="008A3B83" w:rsidRDefault="008A3B83" w:rsidP="008A3B83">
      <w:pPr>
        <w:pStyle w:val="ListParagraph"/>
        <w:numPr>
          <w:ilvl w:val="0"/>
          <w:numId w:val="25"/>
        </w:numPr>
        <w:rPr>
          <w:lang w:val="en-US"/>
        </w:rPr>
      </w:pPr>
      <w:r w:rsidRPr="008A3B83">
        <w:rPr>
          <w:lang w:val="en-US"/>
        </w:rPr>
        <w:t>Select New registration. On the Register an application page, set the values as follows</w:t>
      </w:r>
    </w:p>
    <w:p w14:paraId="488679AA" w14:textId="77777777" w:rsidR="008A3B83" w:rsidRDefault="008A3B83" w:rsidP="008A3B83">
      <w:pPr>
        <w:pStyle w:val="ListParagraph"/>
        <w:numPr>
          <w:ilvl w:val="1"/>
          <w:numId w:val="25"/>
        </w:numPr>
        <w:rPr>
          <w:lang w:val="en-US"/>
        </w:rPr>
      </w:pPr>
      <w:r w:rsidRPr="008A3B83">
        <w:rPr>
          <w:lang w:val="en-US"/>
        </w:rPr>
        <w:t xml:space="preserve"> Set Name to a friendly name for your app.</w:t>
      </w:r>
    </w:p>
    <w:p w14:paraId="5F66CD2B" w14:textId="77777777" w:rsidR="008A3B83" w:rsidRDefault="008A3B83" w:rsidP="008A3B83">
      <w:pPr>
        <w:pStyle w:val="ListParagraph"/>
        <w:numPr>
          <w:ilvl w:val="1"/>
          <w:numId w:val="25"/>
        </w:numPr>
        <w:rPr>
          <w:lang w:val="en-US"/>
        </w:rPr>
      </w:pPr>
      <w:r w:rsidRPr="008A3B83">
        <w:rPr>
          <w:lang w:val="en-US"/>
        </w:rPr>
        <w:t>Set Supported account types to the choice that makes sense for your scenario.</w:t>
      </w:r>
    </w:p>
    <w:p w14:paraId="295922A2" w14:textId="77777777" w:rsidR="008A3B83" w:rsidRDefault="008A3B83" w:rsidP="008A3B83">
      <w:pPr>
        <w:pStyle w:val="ListParagraph"/>
        <w:numPr>
          <w:ilvl w:val="1"/>
          <w:numId w:val="25"/>
        </w:numPr>
        <w:rPr>
          <w:lang w:val="en-US"/>
        </w:rPr>
      </w:pPr>
      <w:r w:rsidRPr="008A3B83">
        <w:rPr>
          <w:lang w:val="en-US"/>
        </w:rPr>
        <w:t xml:space="preserve">For Redirect URI, change the dropdown to Public client (mobile &amp; desktop) and set the value to </w:t>
      </w:r>
      <w:proofErr w:type="gramStart"/>
      <w:r w:rsidRPr="008A3B83">
        <w:rPr>
          <w:lang w:val="en-US"/>
        </w:rPr>
        <w:t>urn:ietf</w:t>
      </w:r>
      <w:proofErr w:type="gramEnd"/>
      <w:r w:rsidRPr="008A3B83">
        <w:rPr>
          <w:lang w:val="en-US"/>
        </w:rPr>
        <w:t>:wg:oauth:2.0:oob.</w:t>
      </w:r>
    </w:p>
    <w:p w14:paraId="6F7F4C4D" w14:textId="77777777" w:rsidR="008A3B83" w:rsidRDefault="008A3B83" w:rsidP="008A3B83">
      <w:pPr>
        <w:pStyle w:val="ListParagraph"/>
        <w:numPr>
          <w:ilvl w:val="0"/>
          <w:numId w:val="25"/>
        </w:numPr>
        <w:rPr>
          <w:lang w:val="en-US"/>
        </w:rPr>
      </w:pPr>
      <w:r w:rsidRPr="008A3B83">
        <w:rPr>
          <w:lang w:val="en-US"/>
        </w:rPr>
        <w:t>Choose Register. On the next page, copy the value of the Application (client) ID and save it, you will need it later.</w:t>
      </w:r>
    </w:p>
    <w:p w14:paraId="01EA2801" w14:textId="77777777" w:rsidR="008A3B83" w:rsidRDefault="008A3B83" w:rsidP="008A3B83">
      <w:pPr>
        <w:pStyle w:val="ListParagraph"/>
        <w:numPr>
          <w:ilvl w:val="0"/>
          <w:numId w:val="25"/>
        </w:numPr>
        <w:rPr>
          <w:lang w:val="en-US"/>
        </w:rPr>
      </w:pPr>
      <w:r w:rsidRPr="008A3B83">
        <w:rPr>
          <w:lang w:val="en-US"/>
        </w:rPr>
        <w:t>Select API permissions in the left-hand navigation under Manage.</w:t>
      </w:r>
    </w:p>
    <w:p w14:paraId="41CA6218" w14:textId="0F0D54CE" w:rsidR="008A3B83" w:rsidRDefault="008A3B83" w:rsidP="008A3B83">
      <w:pPr>
        <w:pStyle w:val="ListParagraph"/>
        <w:numPr>
          <w:ilvl w:val="0"/>
          <w:numId w:val="25"/>
        </w:numPr>
        <w:rPr>
          <w:lang w:val="en-US"/>
        </w:rPr>
      </w:pPr>
      <w:r w:rsidRPr="008A3B83">
        <w:rPr>
          <w:lang w:val="en-US"/>
        </w:rPr>
        <w:t>Select Add a permission. On the Request API permissions page, select Exchange under Supported legacy APIs.</w:t>
      </w:r>
    </w:p>
    <w:p w14:paraId="79EB6395" w14:textId="77777777" w:rsidR="008A3B83" w:rsidRPr="008A3B83" w:rsidRDefault="008A3B83" w:rsidP="008A3B83">
      <w:pPr>
        <w:pStyle w:val="ListParagraph"/>
        <w:numPr>
          <w:ilvl w:val="0"/>
          <w:numId w:val="25"/>
        </w:numPr>
        <w:rPr>
          <w:lang w:val="en-US"/>
        </w:rPr>
      </w:pPr>
      <w:r w:rsidRPr="008A3B83">
        <w:rPr>
          <w:lang w:val="en-US"/>
        </w:rPr>
        <w:t xml:space="preserve">Select Application permissions and then select </w:t>
      </w:r>
      <w:proofErr w:type="spellStart"/>
      <w:r w:rsidRPr="008A3B83">
        <w:rPr>
          <w:lang w:val="en-US"/>
        </w:rPr>
        <w:t>full_access_as_app</w:t>
      </w:r>
      <w:proofErr w:type="spellEnd"/>
      <w:r w:rsidRPr="008A3B83">
        <w:rPr>
          <w:lang w:val="en-US"/>
        </w:rPr>
        <w:t>. Click on Add permissions.</w:t>
      </w:r>
    </w:p>
    <w:p w14:paraId="56583214" w14:textId="77777777" w:rsidR="008A3B83" w:rsidRPr="008A3B83" w:rsidRDefault="008A3B83" w:rsidP="008A3B83">
      <w:pPr>
        <w:pStyle w:val="ListParagraph"/>
        <w:numPr>
          <w:ilvl w:val="0"/>
          <w:numId w:val="25"/>
        </w:numPr>
        <w:rPr>
          <w:lang w:val="en-US"/>
        </w:rPr>
      </w:pPr>
      <w:r w:rsidRPr="008A3B83">
        <w:rPr>
          <w:lang w:val="en-US"/>
        </w:rPr>
        <w:t>Select Grant admin consent for org and accept the consent dialog.</w:t>
      </w:r>
    </w:p>
    <w:p w14:paraId="10861949" w14:textId="77777777" w:rsidR="008A3B83" w:rsidRPr="008A3B83" w:rsidRDefault="008A3B83" w:rsidP="008A3B83">
      <w:pPr>
        <w:pStyle w:val="ListParagraph"/>
        <w:numPr>
          <w:ilvl w:val="0"/>
          <w:numId w:val="25"/>
        </w:numPr>
        <w:rPr>
          <w:lang w:val="en-US"/>
        </w:rPr>
      </w:pPr>
      <w:r w:rsidRPr="008A3B83">
        <w:rPr>
          <w:lang w:val="en-US"/>
        </w:rPr>
        <w:t>Select Certificates &amp; Secrets in the left-hand navigation under Manage.</w:t>
      </w:r>
    </w:p>
    <w:p w14:paraId="0384CE34" w14:textId="77777777" w:rsidR="008A3B83" w:rsidRPr="008A3B83" w:rsidRDefault="008A3B83" w:rsidP="008A3B83">
      <w:pPr>
        <w:pStyle w:val="ListParagraph"/>
        <w:numPr>
          <w:ilvl w:val="0"/>
          <w:numId w:val="25"/>
        </w:numPr>
        <w:rPr>
          <w:lang w:val="en-US"/>
        </w:rPr>
      </w:pPr>
      <w:r w:rsidRPr="008A3B83">
        <w:rPr>
          <w:lang w:val="en-US"/>
        </w:rPr>
        <w:t>Select New client secret, enter a short description and select Add.</w:t>
      </w:r>
    </w:p>
    <w:p w14:paraId="18E75BB6" w14:textId="77777777" w:rsidR="008A3B83" w:rsidRPr="008A3B83" w:rsidRDefault="008A3B83" w:rsidP="008A3B83">
      <w:pPr>
        <w:pStyle w:val="ListParagraph"/>
        <w:numPr>
          <w:ilvl w:val="0"/>
          <w:numId w:val="25"/>
        </w:numPr>
        <w:rPr>
          <w:lang w:val="en-US"/>
        </w:rPr>
      </w:pPr>
      <w:r w:rsidRPr="008A3B83">
        <w:rPr>
          <w:lang w:val="en-US"/>
        </w:rPr>
        <w:t>Copy the Value of the newly added client secret and save it, you will need it later.</w:t>
      </w:r>
    </w:p>
    <w:p w14:paraId="06D8806F" w14:textId="45BBAA14" w:rsidR="00F42E92" w:rsidRPr="008A3B83" w:rsidRDefault="008A3B83" w:rsidP="00F42E92">
      <w:pPr>
        <w:rPr>
          <w:lang w:val="en-US"/>
        </w:rPr>
      </w:pPr>
      <w:r>
        <w:rPr>
          <w:lang w:val="en-US"/>
        </w:rPr>
        <w:t xml:space="preserve">Now </w:t>
      </w:r>
      <w:r w:rsidR="00F42E92">
        <w:rPr>
          <w:lang w:val="en-US"/>
        </w:rPr>
        <w:t>add the following lines to</w:t>
      </w:r>
      <w:r>
        <w:rPr>
          <w:lang w:val="en-US"/>
        </w:rPr>
        <w:t xml:space="preserve"> your </w:t>
      </w:r>
      <w:proofErr w:type="spellStart"/>
      <w:r>
        <w:rPr>
          <w:lang w:val="en-US"/>
        </w:rPr>
        <w:t>RoomsAppSettings.conifg</w:t>
      </w:r>
      <w:proofErr w:type="spellEnd"/>
      <w:r w:rsidR="00F42E92">
        <w:rPr>
          <w:lang w:val="en-US"/>
        </w:rPr>
        <w:t xml:space="preserve"> and restart the rooms service, replace xxx with the information gathered in the previous steps.</w:t>
      </w:r>
    </w:p>
    <w:bookmarkStart w:id="23" w:name="_GoBack"/>
    <w:bookmarkStart w:id="24" w:name="_MON_1664014419"/>
    <w:bookmarkEnd w:id="24"/>
    <w:p w14:paraId="75764850" w14:textId="6017542C" w:rsidR="008A3B83" w:rsidRDefault="00F3610C" w:rsidP="008A3B83">
      <w:pPr>
        <w:rPr>
          <w:lang w:val="en-US"/>
        </w:rPr>
      </w:pPr>
      <w:r>
        <w:rPr>
          <w:lang w:val="en-US"/>
        </w:rPr>
        <w:object w:dxaOrig="9026" w:dyaOrig="1586" w14:anchorId="78321996">
          <v:shape id="_x0000_i1042" type="#_x0000_t75" style="width:451.3pt;height:79.3pt" o:ole="">
            <v:imagedata r:id="rId43" o:title=""/>
          </v:shape>
          <o:OLEObject Type="Embed" ProgID="Word.OpenDocumentText.12" ShapeID="_x0000_i1042" DrawAspect="Content" ObjectID="_1667132439" r:id="rId44"/>
        </w:object>
      </w:r>
      <w:bookmarkEnd w:id="23"/>
    </w:p>
    <w:p w14:paraId="4DC7B785" w14:textId="45F08715" w:rsidR="00EA0514" w:rsidRDefault="00CE3E50" w:rsidP="00CE3E50">
      <w:pPr>
        <w:pStyle w:val="Heading3"/>
        <w:rPr>
          <w:lang w:val="en-GB"/>
        </w:rPr>
      </w:pPr>
      <w:bookmarkStart w:id="25" w:name="_Toc53419396"/>
      <w:r>
        <w:rPr>
          <w:lang w:val="en-GB"/>
        </w:rPr>
        <w:t>Push notifications from Exchange Online</w:t>
      </w:r>
      <w:bookmarkEnd w:id="25"/>
    </w:p>
    <w:p w14:paraId="377AFD0E" w14:textId="0C115B76" w:rsidR="00CE3E50" w:rsidRDefault="00F42E92" w:rsidP="00CE3E50">
      <w:pPr>
        <w:rPr>
          <w:lang w:val="en-GB"/>
        </w:rPr>
      </w:pPr>
      <w:r>
        <w:rPr>
          <w:lang w:val="en-GB"/>
        </w:rPr>
        <w:t xml:space="preserve">Successful </w:t>
      </w:r>
      <w:r w:rsidR="00135981" w:rsidRPr="001934F4">
        <w:rPr>
          <w:lang w:val="en-US"/>
        </w:rPr>
        <w:t xml:space="preserve">synchronization </w:t>
      </w:r>
      <w:r>
        <w:rPr>
          <w:lang w:val="en-GB"/>
        </w:rPr>
        <w:t xml:space="preserve">requires </w:t>
      </w:r>
      <w:r w:rsidR="00135981">
        <w:rPr>
          <w:lang w:val="en-GB"/>
        </w:rPr>
        <w:t xml:space="preserve">Push Notifications to be sent to the webservice, see </w:t>
      </w:r>
      <w:r w:rsidR="00135981">
        <w:rPr>
          <w:lang w:val="en-GB"/>
        </w:rPr>
        <w:fldChar w:fldCharType="begin"/>
      </w:r>
      <w:r w:rsidR="00135981">
        <w:rPr>
          <w:lang w:val="en-GB"/>
        </w:rPr>
        <w:instrText xml:space="preserve"> REF _Ref53402845 \r \h </w:instrText>
      </w:r>
      <w:r w:rsidR="00135981">
        <w:rPr>
          <w:lang w:val="en-GB"/>
        </w:rPr>
      </w:r>
      <w:r w:rsidR="00135981">
        <w:rPr>
          <w:lang w:val="en-GB"/>
        </w:rPr>
        <w:fldChar w:fldCharType="separate"/>
      </w:r>
      <w:r w:rsidR="008D2A93">
        <w:rPr>
          <w:lang w:val="en-GB"/>
        </w:rPr>
        <w:t>5.1.3</w:t>
      </w:r>
      <w:r w:rsidR="00135981">
        <w:rPr>
          <w:lang w:val="en-GB"/>
        </w:rPr>
        <w:fldChar w:fldCharType="end"/>
      </w:r>
      <w:bookmarkStart w:id="26" w:name="_Hlk53403383"/>
    </w:p>
    <w:p w14:paraId="0420620D" w14:textId="5F087ADA" w:rsidR="00135981" w:rsidRDefault="00135981" w:rsidP="00CE3E50">
      <w:pPr>
        <w:rPr>
          <w:lang w:val="en-GB"/>
        </w:rPr>
      </w:pPr>
      <w:r>
        <w:rPr>
          <w:lang w:val="en-GB"/>
        </w:rPr>
        <w:t>Exchange Online is in the Cloud so public access to the Webservice is required. With Rooms Version 4.7.2010 you can define a separate URL for the Service:</w:t>
      </w:r>
    </w:p>
    <w:bookmarkStart w:id="27" w:name="_MON_1664015786"/>
    <w:bookmarkEnd w:id="27"/>
    <w:p w14:paraId="635DDDA0" w14:textId="5D09BFA8" w:rsidR="00135981" w:rsidRDefault="005468BD" w:rsidP="00CE3E50">
      <w:pPr>
        <w:rPr>
          <w:lang w:val="en-GB"/>
        </w:rPr>
      </w:pPr>
      <w:r>
        <w:rPr>
          <w:lang w:val="en-US"/>
        </w:rPr>
        <w:object w:dxaOrig="9026" w:dyaOrig="1359" w14:anchorId="3D0E6170">
          <v:shape id="_x0000_i1044" type="#_x0000_t75" style="width:451.3pt;height:67.95pt" o:ole="">
            <v:imagedata r:id="rId45" o:title=""/>
          </v:shape>
          <o:OLEObject Type="Embed" ProgID="Word.OpenDocumentText.12" ShapeID="_x0000_i1044" DrawAspect="Content" ObjectID="_1667132440" r:id="rId46"/>
        </w:object>
      </w:r>
    </w:p>
    <w:p w14:paraId="272F6E52" w14:textId="77777777" w:rsidR="00135981" w:rsidRPr="00CE3E50" w:rsidRDefault="00135981" w:rsidP="00CE3E50">
      <w:pPr>
        <w:rPr>
          <w:lang w:val="en-GB"/>
        </w:rPr>
      </w:pPr>
    </w:p>
    <w:bookmarkEnd w:id="26"/>
    <w:p w14:paraId="0A35E1C1" w14:textId="77777777" w:rsidR="00BD463A" w:rsidRPr="00CE3E50" w:rsidRDefault="00BD463A" w:rsidP="00BD463A">
      <w:pPr>
        <w:rPr>
          <w:lang w:val="en-GB"/>
        </w:rPr>
      </w:pPr>
    </w:p>
    <w:p w14:paraId="30155001" w14:textId="25324B45" w:rsidR="006B55D3" w:rsidRDefault="75C0EF11" w:rsidP="006B55D3">
      <w:pPr>
        <w:pStyle w:val="Heading2"/>
      </w:pPr>
      <w:bookmarkStart w:id="28" w:name="_Toc53419397"/>
      <w:r>
        <w:lastRenderedPageBreak/>
        <w:t>Exchange 2010</w:t>
      </w:r>
      <w:bookmarkEnd w:id="28"/>
    </w:p>
    <w:p w14:paraId="34264A12" w14:textId="2B4BA9F4" w:rsidR="001934F4" w:rsidRPr="001934F4" w:rsidRDefault="001934F4" w:rsidP="001934F4">
      <w:pPr>
        <w:rPr>
          <w:lang w:val="en-US"/>
        </w:rPr>
      </w:pPr>
      <w:r w:rsidRPr="001934F4">
        <w:rPr>
          <w:lang w:val="en-US"/>
        </w:rPr>
        <w:t>To enable synchronization with an MS Exchange 2010 environment, the account on which the ROOMS 4 Windows service is running must have the necessary access rights. Instead of normal full access rights, the "impersonation" right can be assigned for this. The advantage of this is that it can only be used in the context of the MS Exchange web services. The authorized account can then run actions on behalf of another user in which the ROOMS 4 environment accesses a specific user's own mailbox.</w:t>
      </w:r>
    </w:p>
    <w:p w14:paraId="23441748" w14:textId="786FCF90" w:rsidR="006B55D3" w:rsidRPr="001934F4" w:rsidRDefault="001934F4" w:rsidP="001934F4">
      <w:pPr>
        <w:rPr>
          <w:lang w:val="en-US"/>
        </w:rPr>
      </w:pPr>
      <w:r w:rsidRPr="001934F4">
        <w:rPr>
          <w:lang w:val="en-US"/>
        </w:rPr>
        <w:t>To assign this right, the following command must be executed in the Exchange Management console: The first command assigns the "function right" so that the Client Access Server can be accessed and the second command assigns the "data rights" so that the relevant mailbox servers can be accessed (and therefore their mailboxes). Examples of the two commands are shown below:</w:t>
      </w:r>
    </w:p>
    <w:bookmarkStart w:id="29" w:name="_MON_1559546350"/>
    <w:bookmarkEnd w:id="29"/>
    <w:p w14:paraId="0A12ED72" w14:textId="77777777" w:rsidR="006B55D3" w:rsidRDefault="001A6BC1" w:rsidP="006B55D3">
      <w:r>
        <w:rPr>
          <w:noProof/>
        </w:rPr>
        <w:object w:dxaOrig="9072" w:dyaOrig="540" w14:anchorId="3184A8D7">
          <v:shape id="_x0000_i1033" type="#_x0000_t75" alt="" style="width:453.6pt;height:27.25pt;mso-width-percent:0;mso-height-percent:0;mso-width-percent:0;mso-height-percent:0" o:ole="">
            <v:imagedata r:id="rId47" o:title=""/>
          </v:shape>
          <o:OLEObject Type="Embed" ProgID="Word.OpenDocumentText.12" ShapeID="_x0000_i1033" DrawAspect="Content" ObjectID="_1667132441" r:id="rId48"/>
        </w:object>
      </w:r>
    </w:p>
    <w:p w14:paraId="6A0ACDEA" w14:textId="7C499D29" w:rsidR="004D4CD8" w:rsidRPr="001934F4" w:rsidRDefault="001934F4" w:rsidP="004D4CD8">
      <w:pPr>
        <w:pBdr>
          <w:top w:val="single" w:sz="4" w:space="1" w:color="auto"/>
          <w:left w:val="single" w:sz="4" w:space="1" w:color="auto"/>
          <w:bottom w:val="single" w:sz="4" w:space="1" w:color="auto"/>
          <w:right w:val="single" w:sz="4" w:space="1" w:color="auto"/>
        </w:pBdr>
        <w:shd w:val="clear" w:color="auto" w:fill="E6EED5"/>
        <w:rPr>
          <w:lang w:val="en-US"/>
        </w:rPr>
      </w:pPr>
      <w:r w:rsidRPr="001934F4">
        <w:rPr>
          <w:rFonts w:ascii="Arial" w:eastAsia="Times New Roman" w:hAnsi="Arial" w:cs="Arial"/>
          <w:lang w:val="en-US"/>
        </w:rPr>
        <w:t xml:space="preserve">Optional: If required, you can grant the permission to a dedicated group of mailbox users. To achieve this, you </w:t>
      </w:r>
      <w:proofErr w:type="gramStart"/>
      <w:r w:rsidRPr="001934F4">
        <w:rPr>
          <w:rFonts w:ascii="Arial" w:eastAsia="Times New Roman" w:hAnsi="Arial" w:cs="Arial"/>
          <w:lang w:val="en-US"/>
        </w:rPr>
        <w:t>have to</w:t>
      </w:r>
      <w:proofErr w:type="gramEnd"/>
      <w:r w:rsidRPr="001934F4">
        <w:rPr>
          <w:rFonts w:ascii="Arial" w:eastAsia="Times New Roman" w:hAnsi="Arial" w:cs="Arial"/>
          <w:lang w:val="en-US"/>
        </w:rPr>
        <w:t xml:space="preserve"> create such a scope, execute the command mentioned above, but this time include the scope you just created. Of course, you can use an already existing scope if you have an appropriate one</w:t>
      </w:r>
      <w:r w:rsidR="75C0EF11" w:rsidRPr="001934F4">
        <w:rPr>
          <w:rFonts w:ascii="Arial" w:eastAsia="Times New Roman" w:hAnsi="Arial" w:cs="Arial"/>
          <w:lang w:val="en-US"/>
        </w:rPr>
        <w:t>:</w:t>
      </w:r>
    </w:p>
    <w:bookmarkStart w:id="30" w:name="_MON_1559548490"/>
    <w:bookmarkEnd w:id="30"/>
    <w:p w14:paraId="0CD48FD5" w14:textId="77777777" w:rsidR="004D4CD8" w:rsidRDefault="001A6BC1" w:rsidP="004D4CD8">
      <w:pPr>
        <w:pBdr>
          <w:top w:val="single" w:sz="4" w:space="1" w:color="auto"/>
          <w:left w:val="single" w:sz="4" w:space="1" w:color="auto"/>
          <w:bottom w:val="single" w:sz="4" w:space="1" w:color="auto"/>
          <w:right w:val="single" w:sz="4" w:space="1" w:color="auto"/>
        </w:pBdr>
        <w:shd w:val="clear" w:color="auto" w:fill="E6EED5"/>
      </w:pPr>
      <w:r>
        <w:rPr>
          <w:noProof/>
        </w:rPr>
        <w:object w:dxaOrig="9072" w:dyaOrig="180" w14:anchorId="3EAC6D7D">
          <v:shape id="_x0000_i1034" type="#_x0000_t75" alt="" style="width:453.6pt;height:9.25pt;mso-width-percent:0;mso-height-percent:0;mso-width-percent:0;mso-height-percent:0" o:ole="">
            <v:imagedata r:id="rId49" o:title=""/>
          </v:shape>
          <o:OLEObject Type="Embed" ProgID="Word.OpenDocumentText.12" ShapeID="_x0000_i1034" DrawAspect="Content" ObjectID="_1667132442" r:id="rId50"/>
        </w:object>
      </w:r>
    </w:p>
    <w:p w14:paraId="39B314DE" w14:textId="6921ED77" w:rsidR="004D4CD8" w:rsidRPr="001934F4" w:rsidRDefault="001934F4" w:rsidP="004D4CD8">
      <w:pPr>
        <w:pBdr>
          <w:top w:val="single" w:sz="4" w:space="1" w:color="auto"/>
          <w:left w:val="single" w:sz="4" w:space="1" w:color="auto"/>
          <w:bottom w:val="single" w:sz="4" w:space="1" w:color="auto"/>
          <w:right w:val="single" w:sz="4" w:space="1" w:color="auto"/>
        </w:pBdr>
        <w:shd w:val="clear" w:color="auto" w:fill="E6EED5"/>
        <w:rPr>
          <w:lang w:val="en-US"/>
        </w:rPr>
      </w:pPr>
      <w:r w:rsidRPr="001934F4">
        <w:rPr>
          <w:rFonts w:ascii="Arial" w:eastAsia="Times New Roman" w:hAnsi="Arial" w:cs="Arial"/>
          <w:lang w:val="en-US"/>
        </w:rPr>
        <w:t xml:space="preserve">The value of the </w:t>
      </w:r>
      <w:proofErr w:type="spellStart"/>
      <w:r w:rsidRPr="001934F4">
        <w:rPr>
          <w:rFonts w:ascii="Arial" w:eastAsia="Times New Roman" w:hAnsi="Arial" w:cs="Arial"/>
          <w:lang w:val="en-US"/>
        </w:rPr>
        <w:t>RecipientRestrictionFilter</w:t>
      </w:r>
      <w:proofErr w:type="spellEnd"/>
      <w:r w:rsidRPr="001934F4">
        <w:rPr>
          <w:rFonts w:ascii="Arial" w:eastAsia="Times New Roman" w:hAnsi="Arial" w:cs="Arial"/>
          <w:lang w:val="en-US"/>
        </w:rPr>
        <w:t xml:space="preserve"> parameter can be adjusted very precisely. Consider the following example, which filters for a specific domain-group and </w:t>
      </w:r>
      <w:proofErr w:type="spellStart"/>
      <w:r w:rsidRPr="001934F4">
        <w:rPr>
          <w:rFonts w:ascii="Arial" w:eastAsia="Times New Roman" w:hAnsi="Arial" w:cs="Arial"/>
          <w:lang w:val="en-US"/>
        </w:rPr>
        <w:t>recipientType</w:t>
      </w:r>
      <w:proofErr w:type="spellEnd"/>
      <w:r w:rsidR="75C0EF11" w:rsidRPr="001934F4">
        <w:rPr>
          <w:rFonts w:ascii="Arial" w:eastAsia="Times New Roman" w:hAnsi="Arial" w:cs="Arial"/>
          <w:lang w:val="en-US"/>
        </w:rPr>
        <w:t>:</w:t>
      </w:r>
    </w:p>
    <w:bookmarkStart w:id="31" w:name="_MON_1559548525"/>
    <w:bookmarkEnd w:id="31"/>
    <w:p w14:paraId="51FE2A24" w14:textId="77777777" w:rsidR="004D4CD8" w:rsidRDefault="001A6BC1" w:rsidP="004D4CD8">
      <w:pPr>
        <w:pBdr>
          <w:top w:val="single" w:sz="4" w:space="1" w:color="auto"/>
          <w:left w:val="single" w:sz="4" w:space="1" w:color="auto"/>
          <w:bottom w:val="single" w:sz="4" w:space="1" w:color="auto"/>
          <w:right w:val="single" w:sz="4" w:space="1" w:color="auto"/>
        </w:pBdr>
        <w:shd w:val="clear" w:color="auto" w:fill="E6EED5"/>
      </w:pPr>
      <w:r>
        <w:rPr>
          <w:noProof/>
        </w:rPr>
        <w:object w:dxaOrig="9072" w:dyaOrig="1260" w14:anchorId="7324B542">
          <v:shape id="_x0000_i1035" type="#_x0000_t75" alt="" style="width:453.6pt;height:63.25pt;mso-width-percent:0;mso-height-percent:0;mso-width-percent:0;mso-height-percent:0" o:ole="">
            <v:imagedata r:id="rId51" o:title=""/>
          </v:shape>
          <o:OLEObject Type="Embed" ProgID="Word.OpenDocumentText.12" ShapeID="_x0000_i1035" DrawAspect="Content" ObjectID="_1667132443" r:id="rId52"/>
        </w:object>
      </w:r>
    </w:p>
    <w:p w14:paraId="3258A8D0" w14:textId="0CA014D2" w:rsidR="004D4CD8" w:rsidRPr="001934F4" w:rsidRDefault="001934F4" w:rsidP="75C0EF11">
      <w:pPr>
        <w:pBdr>
          <w:top w:val="single" w:sz="4" w:space="1" w:color="auto"/>
          <w:left w:val="single" w:sz="4" w:space="1" w:color="auto"/>
          <w:bottom w:val="single" w:sz="4" w:space="1" w:color="auto"/>
          <w:right w:val="single" w:sz="4" w:space="1" w:color="auto"/>
        </w:pBdr>
        <w:shd w:val="clear" w:color="auto" w:fill="E6EED5"/>
        <w:rPr>
          <w:rFonts w:ascii="Arial" w:eastAsia="Times New Roman" w:hAnsi="Arial" w:cs="Arial"/>
          <w:lang w:val="en-US"/>
        </w:rPr>
      </w:pPr>
      <w:r w:rsidRPr="001934F4">
        <w:rPr>
          <w:rFonts w:ascii="Arial" w:eastAsia="Times New Roman" w:hAnsi="Arial" w:cs="Arial"/>
          <w:lang w:val="en-US"/>
        </w:rPr>
        <w:t>Depending on your exact Exchange version it might be possible that the execution of the cmdlet New-</w:t>
      </w:r>
      <w:proofErr w:type="spellStart"/>
      <w:r w:rsidRPr="001934F4">
        <w:rPr>
          <w:rFonts w:ascii="Arial" w:eastAsia="Times New Roman" w:hAnsi="Arial" w:cs="Arial"/>
          <w:lang w:val="en-US"/>
        </w:rPr>
        <w:t>ManagementRoleAssignement</w:t>
      </w:r>
      <w:proofErr w:type="spellEnd"/>
      <w:r w:rsidRPr="001934F4">
        <w:rPr>
          <w:rFonts w:ascii="Arial" w:eastAsia="Times New Roman" w:hAnsi="Arial" w:cs="Arial"/>
          <w:lang w:val="en-US"/>
        </w:rPr>
        <w:t xml:space="preserve"> is disabled per default. If this is the case, you need to enable it with the following command:</w:t>
      </w:r>
    </w:p>
    <w:bookmarkStart w:id="32" w:name="_MON_1559548635"/>
    <w:bookmarkEnd w:id="32"/>
    <w:p w14:paraId="79A7C2C4" w14:textId="77777777" w:rsidR="004D4CD8" w:rsidRDefault="001A6BC1" w:rsidP="004D4CD8">
      <w:pPr>
        <w:pBdr>
          <w:top w:val="single" w:sz="4" w:space="1" w:color="auto"/>
          <w:left w:val="single" w:sz="4" w:space="1" w:color="auto"/>
          <w:bottom w:val="single" w:sz="4" w:space="1" w:color="auto"/>
          <w:right w:val="single" w:sz="4" w:space="1" w:color="auto"/>
        </w:pBdr>
        <w:shd w:val="clear" w:color="auto" w:fill="E6EED5"/>
      </w:pPr>
      <w:r>
        <w:rPr>
          <w:noProof/>
        </w:rPr>
        <w:object w:dxaOrig="9072" w:dyaOrig="180" w14:anchorId="44971CDB">
          <v:shape id="_x0000_i1036" type="#_x0000_t75" alt="" style="width:453.6pt;height:9.25pt;mso-width-percent:0;mso-height-percent:0;mso-width-percent:0;mso-height-percent:0" o:ole="">
            <v:imagedata r:id="rId53" o:title=""/>
          </v:shape>
          <o:OLEObject Type="Embed" ProgID="Word.OpenDocumentText.12" ShapeID="_x0000_i1036" DrawAspect="Content" ObjectID="_1667132444" r:id="rId54"/>
        </w:object>
      </w:r>
    </w:p>
    <w:p w14:paraId="270733A9" w14:textId="77777777" w:rsidR="004D4CD8" w:rsidRDefault="004D4CD8" w:rsidP="004D4CD8">
      <w:pPr>
        <w:pBdr>
          <w:top w:val="single" w:sz="4" w:space="1" w:color="auto"/>
          <w:left w:val="single" w:sz="4" w:space="1" w:color="auto"/>
          <w:bottom w:val="single" w:sz="4" w:space="1" w:color="auto"/>
          <w:right w:val="single" w:sz="4" w:space="1" w:color="auto"/>
        </w:pBdr>
        <w:shd w:val="clear" w:color="auto" w:fill="E6EED5"/>
      </w:pPr>
      <w:r>
        <w:rPr>
          <w:noProof/>
        </w:rPr>
        <w:drawing>
          <wp:inline distT="0" distB="0" distL="0" distR="0" wp14:anchorId="025D980C" wp14:editId="07777777">
            <wp:extent cx="4933950" cy="1651000"/>
            <wp:effectExtent l="0" t="0" r="0" b="6350"/>
            <wp:docPr id="14" name="Picture 14" descr="/download/attachments/56234319/worddav13113c2e33dbf8de7d55284ec02b9848.png?version=1&amp;modificationDate=1320673885968&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ownload/attachments/56234319/worddav13113c2e33dbf8de7d55284ec02b9848.png?version=1&amp;modificationDate=1320673885968&amp;api=v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33950" cy="1651000"/>
                    </a:xfrm>
                    <a:prstGeom prst="rect">
                      <a:avLst/>
                    </a:prstGeom>
                    <a:noFill/>
                    <a:ln>
                      <a:noFill/>
                    </a:ln>
                  </pic:spPr>
                </pic:pic>
              </a:graphicData>
            </a:graphic>
          </wp:inline>
        </w:drawing>
      </w:r>
    </w:p>
    <w:p w14:paraId="3BC80D08" w14:textId="1C176EF8" w:rsidR="001934F4" w:rsidRDefault="001934F4" w:rsidP="004D4CD8">
      <w:pPr>
        <w:pBdr>
          <w:top w:val="single" w:sz="4" w:space="1" w:color="auto"/>
          <w:left w:val="single" w:sz="4" w:space="1" w:color="auto"/>
          <w:bottom w:val="single" w:sz="4" w:space="1" w:color="auto"/>
          <w:right w:val="single" w:sz="4" w:space="1" w:color="auto"/>
        </w:pBdr>
        <w:shd w:val="clear" w:color="auto" w:fill="E6EED5"/>
        <w:rPr>
          <w:rFonts w:ascii="Arial" w:eastAsia="Times New Roman" w:hAnsi="Arial" w:cs="Arial"/>
          <w:lang w:val="en-US"/>
        </w:rPr>
      </w:pPr>
      <w:r w:rsidRPr="001934F4">
        <w:rPr>
          <w:rFonts w:ascii="Arial" w:eastAsia="Times New Roman" w:hAnsi="Arial" w:cs="Arial"/>
          <w:lang w:val="en-US"/>
        </w:rPr>
        <w:t>According to our research, the above "data right" impersonation can only be assigned at mailbox server or mailbox level but not to the individual folders or elements. This is because the MS Exchange Server runs the impersonation early on (when the connection is established), and no longer subsequently differentiates between real or impersonated users when accessing folders and elements (it is not even possible to determine whether this is an impersonated user or not in the log files).</w:t>
      </w:r>
    </w:p>
    <w:p w14:paraId="7A6652C8" w14:textId="38EF13E2" w:rsidR="004D4CD8" w:rsidRPr="001934F4" w:rsidRDefault="001934F4" w:rsidP="004D4CD8">
      <w:pPr>
        <w:pBdr>
          <w:top w:val="single" w:sz="4" w:space="1" w:color="auto"/>
          <w:left w:val="single" w:sz="4" w:space="1" w:color="auto"/>
          <w:bottom w:val="single" w:sz="4" w:space="1" w:color="auto"/>
          <w:right w:val="single" w:sz="4" w:space="1" w:color="auto"/>
        </w:pBdr>
        <w:shd w:val="clear" w:color="auto" w:fill="E6EED5"/>
        <w:rPr>
          <w:lang w:val="en-US"/>
        </w:rPr>
      </w:pPr>
      <w:r w:rsidRPr="001934F4">
        <w:rPr>
          <w:rFonts w:ascii="Arial" w:eastAsia="Times New Roman" w:hAnsi="Arial" w:cs="Arial"/>
          <w:lang w:val="en-US"/>
        </w:rPr>
        <w:t xml:space="preserve">The used account must </w:t>
      </w:r>
      <w:r w:rsidRPr="001934F4">
        <w:rPr>
          <w:rFonts w:ascii="Arial" w:eastAsia="Times New Roman" w:hAnsi="Arial" w:cs="Arial"/>
          <w:b/>
          <w:lang w:val="en-US"/>
        </w:rPr>
        <w:t>not</w:t>
      </w:r>
      <w:r w:rsidRPr="001934F4">
        <w:rPr>
          <w:rFonts w:ascii="Arial" w:eastAsia="Times New Roman" w:hAnsi="Arial" w:cs="Arial"/>
          <w:lang w:val="en-US"/>
        </w:rPr>
        <w:t xml:space="preserve"> be an MS Exchange administrator!</w:t>
      </w:r>
    </w:p>
    <w:p w14:paraId="53E617A6" w14:textId="58162165" w:rsidR="001934F4" w:rsidRPr="001934F4" w:rsidRDefault="001934F4" w:rsidP="001934F4">
      <w:pPr>
        <w:rPr>
          <w:lang w:val="en-US"/>
        </w:rPr>
      </w:pPr>
      <w:r w:rsidRPr="001934F4">
        <w:rPr>
          <w:lang w:val="en-US"/>
        </w:rPr>
        <w:lastRenderedPageBreak/>
        <w:t xml:space="preserve">Additionally, the Client Throttling Policies need to be considered. These policies are supposed to protect the web services against any malicious attacks (e.g. </w:t>
      </w:r>
      <w:proofErr w:type="spellStart"/>
      <w:r w:rsidRPr="001934F4">
        <w:rPr>
          <w:lang w:val="en-US"/>
        </w:rPr>
        <w:t>ddos</w:t>
      </w:r>
      <w:proofErr w:type="spellEnd"/>
      <w:r w:rsidRPr="001934F4">
        <w:rPr>
          <w:lang w:val="en-US"/>
        </w:rPr>
        <w:t>) and are used to distribute the load correctly.</w:t>
      </w:r>
    </w:p>
    <w:p w14:paraId="3B42117C" w14:textId="335F2F19" w:rsidR="004D4CD8" w:rsidRPr="001934F4" w:rsidRDefault="001934F4" w:rsidP="001934F4">
      <w:pPr>
        <w:rPr>
          <w:lang w:val="en-US"/>
        </w:rPr>
      </w:pPr>
      <w:r w:rsidRPr="001934F4">
        <w:rPr>
          <w:lang w:val="en-US"/>
        </w:rPr>
        <w:t>To gain unrestricted access to ROOMS, the execution of the following commands is necessary</w:t>
      </w:r>
      <w:r w:rsidR="75C0EF11" w:rsidRPr="001934F4">
        <w:rPr>
          <w:lang w:val="en-US"/>
        </w:rPr>
        <w:t>:</w:t>
      </w:r>
    </w:p>
    <w:bookmarkStart w:id="33" w:name="_MON_1559548838"/>
    <w:bookmarkEnd w:id="33"/>
    <w:p w14:paraId="12D09D25" w14:textId="77777777" w:rsidR="004D4CD8" w:rsidRDefault="001A6BC1" w:rsidP="006B55D3">
      <w:r>
        <w:rPr>
          <w:noProof/>
        </w:rPr>
        <w:object w:dxaOrig="9072" w:dyaOrig="900" w14:anchorId="0E8D96B3">
          <v:shape id="_x0000_i1037" type="#_x0000_t75" alt="" style="width:453.6pt;height:45.25pt;mso-width-percent:0;mso-height-percent:0;mso-width-percent:0;mso-height-percent:0" o:ole="">
            <v:imagedata r:id="rId55" o:title=""/>
          </v:shape>
          <o:OLEObject Type="Embed" ProgID="Word.OpenDocumentText.12" ShapeID="_x0000_i1037" DrawAspect="Content" ObjectID="_1667132445" r:id="rId56"/>
        </w:object>
      </w:r>
    </w:p>
    <w:p w14:paraId="0936B27C" w14:textId="431EF1DC" w:rsidR="00BC5936" w:rsidRPr="001934F4" w:rsidRDefault="001934F4" w:rsidP="00BC5936">
      <w:pPr>
        <w:pBdr>
          <w:top w:val="single" w:sz="4" w:space="1" w:color="auto"/>
          <w:left w:val="single" w:sz="4" w:space="4" w:color="auto"/>
          <w:bottom w:val="single" w:sz="4" w:space="1" w:color="auto"/>
          <w:right w:val="single" w:sz="4" w:space="4" w:color="auto"/>
        </w:pBdr>
        <w:shd w:val="clear" w:color="auto" w:fill="E6EED5"/>
        <w:rPr>
          <w:lang w:val="en-US"/>
        </w:rPr>
      </w:pPr>
      <w:r w:rsidRPr="001934F4">
        <w:rPr>
          <w:rFonts w:ascii="Arial" w:eastAsia="Times New Roman" w:hAnsi="Arial" w:cs="Arial"/>
          <w:lang w:val="en-US"/>
        </w:rPr>
        <w:t xml:space="preserve">The above throttling commands are valid for Exchange 2010 SP1 and above. If your SP-Level is below (we recommend </w:t>
      </w:r>
      <w:proofErr w:type="gramStart"/>
      <w:r w:rsidRPr="001934F4">
        <w:rPr>
          <w:rFonts w:ascii="Arial" w:eastAsia="Times New Roman" w:hAnsi="Arial" w:cs="Arial"/>
          <w:lang w:val="en-US"/>
        </w:rPr>
        <w:t>to upgrade</w:t>
      </w:r>
      <w:proofErr w:type="gramEnd"/>
      <w:r w:rsidRPr="001934F4">
        <w:rPr>
          <w:rFonts w:ascii="Arial" w:eastAsia="Times New Roman" w:hAnsi="Arial" w:cs="Arial"/>
          <w:lang w:val="en-US"/>
        </w:rPr>
        <w:t xml:space="preserve"> asap) you need to use the following commands:</w:t>
      </w:r>
    </w:p>
    <w:bookmarkStart w:id="34" w:name="_MON_1559548957"/>
    <w:bookmarkEnd w:id="34"/>
    <w:p w14:paraId="68E02E5A" w14:textId="77777777" w:rsidR="00BC5936" w:rsidRPr="006B55D3" w:rsidRDefault="001A6BC1" w:rsidP="00BC5936">
      <w:pPr>
        <w:pBdr>
          <w:top w:val="single" w:sz="4" w:space="1" w:color="auto"/>
          <w:left w:val="single" w:sz="4" w:space="4" w:color="auto"/>
          <w:bottom w:val="single" w:sz="4" w:space="1" w:color="auto"/>
          <w:right w:val="single" w:sz="4" w:space="4" w:color="auto"/>
        </w:pBdr>
        <w:shd w:val="clear" w:color="auto" w:fill="E6EED5"/>
      </w:pPr>
      <w:r>
        <w:rPr>
          <w:noProof/>
        </w:rPr>
        <w:object w:dxaOrig="9072" w:dyaOrig="900" w14:anchorId="7EE48EC9">
          <v:shape id="_x0000_i1038" type="#_x0000_t75" alt="" style="width:453.6pt;height:45.25pt;mso-width-percent:0;mso-height-percent:0;mso-width-percent:0;mso-height-percent:0" o:ole="">
            <v:imagedata r:id="rId57" o:title=""/>
          </v:shape>
          <o:OLEObject Type="Embed" ProgID="Word.OpenDocumentText.12" ShapeID="_x0000_i1038" DrawAspect="Content" ObjectID="_1667132446" r:id="rId58"/>
        </w:object>
      </w:r>
    </w:p>
    <w:p w14:paraId="239D23C1" w14:textId="03383A05" w:rsidR="00BC5936" w:rsidRPr="001934F4" w:rsidRDefault="001934F4" w:rsidP="00BC5936">
      <w:pPr>
        <w:rPr>
          <w:lang w:val="en-US"/>
        </w:rPr>
      </w:pPr>
      <w:r w:rsidRPr="001934F4">
        <w:rPr>
          <w:lang w:val="en-US"/>
        </w:rPr>
        <w:t>Please consider the following Microsoft articles for additional information on these topics:</w:t>
      </w:r>
    </w:p>
    <w:p w14:paraId="69ED9C06" w14:textId="1D4FE8FD" w:rsidR="00BC5936" w:rsidRPr="001934F4" w:rsidRDefault="005126A9" w:rsidP="00BC5936">
      <w:pPr>
        <w:jc w:val="left"/>
        <w:rPr>
          <w:lang w:val="en-US"/>
        </w:rPr>
      </w:pPr>
      <w:hyperlink r:id="rId59">
        <w:r w:rsidR="001934F4" w:rsidRPr="001934F4">
          <w:rPr>
            <w:rStyle w:val="Hyperlink"/>
            <w:lang w:val="en-US"/>
          </w:rPr>
          <w:t>Configure</w:t>
        </w:r>
        <w:r w:rsidR="75C0EF11" w:rsidRPr="001934F4">
          <w:rPr>
            <w:rStyle w:val="Hyperlink"/>
            <w:lang w:val="en-US"/>
          </w:rPr>
          <w:t xml:space="preserve"> Exchange Impersonation</w:t>
        </w:r>
      </w:hyperlink>
      <w:r w:rsidR="75C0EF11" w:rsidRPr="001934F4">
        <w:rPr>
          <w:lang w:val="en-US"/>
        </w:rPr>
        <w:t>:</w:t>
      </w:r>
      <w:r w:rsidR="00BC5936" w:rsidRPr="001934F4">
        <w:rPr>
          <w:lang w:val="en-US"/>
        </w:rPr>
        <w:br/>
      </w:r>
      <w:r w:rsidR="75C0EF11" w:rsidRPr="001934F4">
        <w:rPr>
          <w:lang w:val="en-US"/>
        </w:rPr>
        <w:t>http://msdn.microsoft.com/en-us/library/bb204095.aspx</w:t>
      </w:r>
      <w:r w:rsidR="00BC5936" w:rsidRPr="001934F4">
        <w:rPr>
          <w:lang w:val="en-US"/>
        </w:rPr>
        <w:br/>
      </w:r>
      <w:hyperlink r:id="rId60">
        <w:r w:rsidR="001934F4">
          <w:rPr>
            <w:rStyle w:val="Hyperlink"/>
            <w:lang w:val="en-US"/>
          </w:rPr>
          <w:t>Create a M</w:t>
        </w:r>
        <w:r w:rsidR="75C0EF11" w:rsidRPr="001934F4">
          <w:rPr>
            <w:rStyle w:val="Hyperlink"/>
            <w:lang w:val="en-US"/>
          </w:rPr>
          <w:t>anagementScope erstellen (Technet)</w:t>
        </w:r>
      </w:hyperlink>
      <w:r w:rsidR="75C0EF11" w:rsidRPr="001934F4">
        <w:rPr>
          <w:lang w:val="en-US"/>
        </w:rPr>
        <w:t>:</w:t>
      </w:r>
      <w:r w:rsidR="00BC5936" w:rsidRPr="001934F4">
        <w:rPr>
          <w:lang w:val="en-US"/>
        </w:rPr>
        <w:br/>
      </w:r>
      <w:r w:rsidR="75C0EF11" w:rsidRPr="001934F4">
        <w:rPr>
          <w:lang w:val="en-US"/>
        </w:rPr>
        <w:t>http://technet.microsoft.com/en-us/library/dd335137%28EXCHG.140%29.aspx</w:t>
      </w:r>
      <w:r w:rsidR="00BC5936" w:rsidRPr="001934F4">
        <w:rPr>
          <w:lang w:val="en-US"/>
        </w:rPr>
        <w:br/>
      </w:r>
      <w:hyperlink r:id="rId61">
        <w:r w:rsidR="75C0EF11" w:rsidRPr="001934F4">
          <w:rPr>
            <w:rStyle w:val="Hyperlink"/>
            <w:lang w:val="en-US"/>
          </w:rPr>
          <w:t>Throttling Policies</w:t>
        </w:r>
      </w:hyperlink>
      <w:r w:rsidR="75C0EF11" w:rsidRPr="001934F4">
        <w:rPr>
          <w:lang w:val="en-US"/>
        </w:rPr>
        <w:t>:</w:t>
      </w:r>
      <w:r w:rsidR="00BC5936" w:rsidRPr="001934F4">
        <w:rPr>
          <w:lang w:val="en-US"/>
        </w:rPr>
        <w:br/>
      </w:r>
      <w:r w:rsidR="75C0EF11" w:rsidRPr="001934F4">
        <w:rPr>
          <w:lang w:val="en-US"/>
        </w:rPr>
        <w:t>http://technet.microsoft.com/en-us/library/dd298094.aspx</w:t>
      </w:r>
    </w:p>
    <w:p w14:paraId="4DEB65F9" w14:textId="77777777" w:rsidR="001934F4" w:rsidRPr="00C12F4E" w:rsidRDefault="001934F4">
      <w:pPr>
        <w:jc w:val="left"/>
        <w:rPr>
          <w:rFonts w:eastAsiaTheme="majorEastAsia" w:cstheme="majorBidi"/>
          <w:b/>
          <w:color w:val="9BBB59"/>
          <w:sz w:val="26"/>
          <w:szCs w:val="26"/>
          <w:lang w:val="fr-CH"/>
        </w:rPr>
      </w:pPr>
      <w:r w:rsidRPr="00C12F4E">
        <w:rPr>
          <w:lang w:val="fr-CH"/>
        </w:rPr>
        <w:br w:type="page"/>
      </w:r>
    </w:p>
    <w:p w14:paraId="27191ADE" w14:textId="09243AAB" w:rsidR="00BC5936" w:rsidRDefault="75C0EF11" w:rsidP="00BC5936">
      <w:pPr>
        <w:pStyle w:val="Heading2"/>
      </w:pPr>
      <w:bookmarkStart w:id="35" w:name="_Toc53419398"/>
      <w:r>
        <w:lastRenderedPageBreak/>
        <w:t>Outlook Addin</w:t>
      </w:r>
      <w:bookmarkEnd w:id="35"/>
    </w:p>
    <w:p w14:paraId="29DFA64A" w14:textId="6C13BCBC" w:rsidR="00BC5936" w:rsidRPr="001934F4" w:rsidRDefault="001934F4" w:rsidP="00BC5936">
      <w:pPr>
        <w:rPr>
          <w:lang w:val="en-US"/>
        </w:rPr>
      </w:pPr>
      <w:r w:rsidRPr="001934F4">
        <w:rPr>
          <w:rFonts w:eastAsia="Times New Roman" w:cs="Arial"/>
          <w:lang w:val="en-US"/>
        </w:rPr>
        <w:t>Only the 32Bit version of MS Outlook 2010 is supported.</w:t>
      </w:r>
    </w:p>
    <w:p w14:paraId="5AC3A257" w14:textId="77777777" w:rsidR="00BC5936" w:rsidRDefault="75C0EF11" w:rsidP="00BC5936">
      <w:pPr>
        <w:pStyle w:val="Heading3"/>
      </w:pPr>
      <w:bookmarkStart w:id="36" w:name="_Toc53419399"/>
      <w:r>
        <w:t>Allgemeines</w:t>
      </w:r>
      <w:bookmarkEnd w:id="36"/>
    </w:p>
    <w:p w14:paraId="16685D72" w14:textId="3314E22E" w:rsidR="00BC5936" w:rsidRPr="001934F4" w:rsidRDefault="001934F4" w:rsidP="00BC5936">
      <w:pPr>
        <w:rPr>
          <w:lang w:val="en-US"/>
        </w:rPr>
      </w:pPr>
      <w:r w:rsidRPr="001934F4">
        <w:rPr>
          <w:lang w:val="en-US"/>
        </w:rPr>
        <w:t xml:space="preserve">In order to make bookings directly in an MS Outlook client, the ROOMS Outlook add-in needs to be installed on all desired clients. The installation needs to be done with the setup package that is optimized for </w:t>
      </w:r>
      <w:r>
        <w:rPr>
          <w:lang w:val="en-US"/>
        </w:rPr>
        <w:t xml:space="preserve">your </w:t>
      </w:r>
      <w:r w:rsidRPr="001934F4">
        <w:rPr>
          <w:lang w:val="en-US"/>
        </w:rPr>
        <w:t xml:space="preserve">Outlook </w:t>
      </w:r>
      <w:r>
        <w:rPr>
          <w:lang w:val="en-US"/>
        </w:rPr>
        <w:t>version</w:t>
      </w:r>
      <w:r w:rsidRPr="001934F4">
        <w:rPr>
          <w:lang w:val="en-US"/>
        </w:rPr>
        <w:t>. An assistant asks for the configuration settings step by step (installation path and root-URL of the ROOMS web application) and executes the necessary installation processes. The add-in is available to all users of the relevant clients after the installation.</w:t>
      </w:r>
    </w:p>
    <w:p w14:paraId="378D9BB0" w14:textId="50E48A91" w:rsidR="00BC5936" w:rsidRPr="001934F4" w:rsidRDefault="001934F4" w:rsidP="001934F4">
      <w:pPr>
        <w:pStyle w:val="Heading3"/>
      </w:pPr>
      <w:bookmarkStart w:id="37" w:name="_Toc53419400"/>
      <w:r w:rsidRPr="001934F4">
        <w:t>Prerequisites</w:t>
      </w:r>
      <w:bookmarkEnd w:id="37"/>
    </w:p>
    <w:p w14:paraId="1D01689F" w14:textId="77777777" w:rsidR="00BC5936" w:rsidRPr="00AD7161" w:rsidRDefault="75C0EF11" w:rsidP="00BC5936">
      <w:pPr>
        <w:numPr>
          <w:ilvl w:val="0"/>
          <w:numId w:val="12"/>
        </w:numPr>
        <w:spacing w:before="120" w:after="60" w:line="240" w:lineRule="auto"/>
        <w:jc w:val="left"/>
      </w:pPr>
      <w:r>
        <w:t>Microsoft .NET Framework 4.0 Extended (oder höher)</w:t>
      </w:r>
    </w:p>
    <w:p w14:paraId="2FFBA689" w14:textId="3D4C2900" w:rsidR="00BC5936" w:rsidRDefault="75C0EF11" w:rsidP="00BC5936">
      <w:pPr>
        <w:numPr>
          <w:ilvl w:val="0"/>
          <w:numId w:val="12"/>
        </w:numPr>
        <w:spacing w:before="120" w:after="60" w:line="240" w:lineRule="auto"/>
        <w:jc w:val="left"/>
        <w:rPr>
          <w:lang w:val="en-US"/>
        </w:rPr>
      </w:pPr>
      <w:r w:rsidRPr="009D6368">
        <w:rPr>
          <w:lang w:val="en-US"/>
        </w:rPr>
        <w:t>Visual Studio Tools for Office 4.0</w:t>
      </w:r>
    </w:p>
    <w:p w14:paraId="2DCDC596" w14:textId="77777777" w:rsidR="001934F4" w:rsidRPr="009D6368" w:rsidRDefault="001934F4" w:rsidP="001934F4">
      <w:pPr>
        <w:spacing w:before="120" w:after="60" w:line="240" w:lineRule="auto"/>
        <w:ind w:left="360"/>
        <w:jc w:val="left"/>
        <w:rPr>
          <w:lang w:val="en-US"/>
        </w:rPr>
      </w:pPr>
    </w:p>
    <w:p w14:paraId="21509D5F" w14:textId="77777777" w:rsidR="00BC5936" w:rsidRPr="001934F4" w:rsidRDefault="75C0EF11" w:rsidP="001934F4">
      <w:pPr>
        <w:pStyle w:val="Heading3"/>
      </w:pPr>
      <w:bookmarkStart w:id="38" w:name="_Toc53419401"/>
      <w:r w:rsidRPr="001934F4">
        <w:t>Installation</w:t>
      </w:r>
      <w:bookmarkEnd w:id="38"/>
    </w:p>
    <w:p w14:paraId="3B74C161" w14:textId="3F1AF018" w:rsidR="00BC5936" w:rsidRPr="00FD34BF" w:rsidRDefault="00FD34BF" w:rsidP="00BC5936">
      <w:pPr>
        <w:rPr>
          <w:lang w:val="en-US"/>
        </w:rPr>
      </w:pPr>
      <w:r w:rsidRPr="00FD34BF">
        <w:rPr>
          <w:lang w:val="en-US"/>
        </w:rPr>
        <w:t>The installation file Rooms_OutlookAddin_Office20</w:t>
      </w:r>
      <w:r>
        <w:rPr>
          <w:lang w:val="en-US"/>
        </w:rPr>
        <w:t>XX</w:t>
      </w:r>
      <w:r w:rsidRPr="00FD34BF">
        <w:rPr>
          <w:lang w:val="en-US"/>
        </w:rPr>
        <w:t>_X.msi is available in our Download area.</w:t>
      </w:r>
    </w:p>
    <w:p w14:paraId="4F6D14F0" w14:textId="70CDC0AA" w:rsidR="00FD34BF" w:rsidRPr="00FD34BF" w:rsidRDefault="00FD34BF" w:rsidP="00FD34BF">
      <w:pPr>
        <w:pBdr>
          <w:top w:val="single" w:sz="4" w:space="1" w:color="auto"/>
          <w:left w:val="single" w:sz="4" w:space="4" w:color="auto"/>
          <w:bottom w:val="single" w:sz="4" w:space="1" w:color="auto"/>
          <w:right w:val="single" w:sz="4" w:space="4" w:color="auto"/>
        </w:pBdr>
        <w:shd w:val="clear" w:color="auto" w:fill="E6EED5"/>
        <w:rPr>
          <w:rFonts w:eastAsia="Times New Roman" w:cs="Arial"/>
          <w:lang w:val="en-US"/>
        </w:rPr>
      </w:pPr>
      <w:r w:rsidRPr="00FD34BF">
        <w:rPr>
          <w:rFonts w:eastAsia="Times New Roman" w:cs="Arial"/>
          <w:lang w:val="en-US"/>
        </w:rPr>
        <w:t>Outlook should be closed prior to the installation.</w:t>
      </w:r>
    </w:p>
    <w:p w14:paraId="0ACE2401" w14:textId="5F2064F0" w:rsidR="00FD34BF" w:rsidRPr="00FD34BF" w:rsidRDefault="00FD34BF" w:rsidP="00FD34BF">
      <w:pPr>
        <w:pBdr>
          <w:top w:val="single" w:sz="4" w:space="1" w:color="auto"/>
          <w:left w:val="single" w:sz="4" w:space="4" w:color="auto"/>
          <w:bottom w:val="single" w:sz="4" w:space="1" w:color="auto"/>
          <w:right w:val="single" w:sz="4" w:space="4" w:color="auto"/>
        </w:pBdr>
        <w:shd w:val="clear" w:color="auto" w:fill="E6EED5"/>
        <w:rPr>
          <w:rFonts w:eastAsia="Times New Roman" w:cs="Arial"/>
          <w:lang w:val="en-US"/>
        </w:rPr>
      </w:pPr>
      <w:r w:rsidRPr="00FD34BF">
        <w:rPr>
          <w:rFonts w:eastAsia="Times New Roman" w:cs="Arial"/>
          <w:lang w:val="en-US"/>
        </w:rPr>
        <w:t>The installation file can be used for initial installations as well as for updates. A deinstallation of already installed versions is not necessary as the setup assumes this task. The values specified for the previous installation are adopted during an update.</w:t>
      </w:r>
    </w:p>
    <w:p w14:paraId="638D6421" w14:textId="3B3BCEFF" w:rsidR="00BC5936" w:rsidRPr="00FD34BF" w:rsidRDefault="00FD34BF" w:rsidP="00FD34BF">
      <w:pPr>
        <w:pBdr>
          <w:top w:val="single" w:sz="4" w:space="1" w:color="auto"/>
          <w:left w:val="single" w:sz="4" w:space="4" w:color="auto"/>
          <w:bottom w:val="single" w:sz="4" w:space="1" w:color="auto"/>
          <w:right w:val="single" w:sz="4" w:space="4" w:color="auto"/>
        </w:pBdr>
        <w:shd w:val="clear" w:color="auto" w:fill="E6EED5"/>
        <w:rPr>
          <w:rFonts w:eastAsia="Times New Roman" w:cs="Arial"/>
          <w:lang w:val="en-US"/>
        </w:rPr>
      </w:pPr>
      <w:r w:rsidRPr="00FD34BF">
        <w:rPr>
          <w:rFonts w:eastAsia="Times New Roman" w:cs="Arial"/>
          <w:lang w:val="en-US"/>
        </w:rPr>
        <w:t xml:space="preserve">The installation assistant is only available in German. </w:t>
      </w:r>
    </w:p>
    <w:tbl>
      <w:tblPr>
        <w:tblStyle w:val="3VGrid"/>
        <w:tblW w:w="9356" w:type="dxa"/>
        <w:tblInd w:w="-147" w:type="dxa"/>
        <w:tblLook w:val="04A0" w:firstRow="1" w:lastRow="0" w:firstColumn="1" w:lastColumn="0" w:noHBand="0" w:noVBand="1"/>
      </w:tblPr>
      <w:tblGrid>
        <w:gridCol w:w="4263"/>
        <w:gridCol w:w="5093"/>
      </w:tblGrid>
      <w:tr w:rsidR="00BC5936" w14:paraId="7995C197" w14:textId="77777777" w:rsidTr="00FD3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14:paraId="46584603" w14:textId="62A3B8C7" w:rsidR="00BC5936" w:rsidRDefault="00FD34BF" w:rsidP="00BC5936">
            <w:r>
              <w:t>Step</w:t>
            </w:r>
          </w:p>
        </w:tc>
        <w:tc>
          <w:tcPr>
            <w:tcW w:w="5093" w:type="dxa"/>
          </w:tcPr>
          <w:p w14:paraId="4CC0C8FD" w14:textId="39EF27B2" w:rsidR="00BC5936" w:rsidRDefault="00FD34BF" w:rsidP="00BC5936">
            <w:pPr>
              <w:cnfStyle w:val="100000000000" w:firstRow="1" w:lastRow="0" w:firstColumn="0" w:lastColumn="0" w:oddVBand="0" w:evenVBand="0" w:oddHBand="0" w:evenHBand="0" w:firstRowFirstColumn="0" w:firstRowLastColumn="0" w:lastRowFirstColumn="0" w:lastRowLastColumn="0"/>
            </w:pPr>
            <w:r>
              <w:t>Description</w:t>
            </w:r>
          </w:p>
        </w:tc>
      </w:tr>
      <w:tr w:rsidR="00BC5936" w:rsidRPr="00CE3E50" w14:paraId="2A6BDE0E" w14:textId="77777777" w:rsidTr="00FD3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14:paraId="20F85098" w14:textId="77777777" w:rsidR="00BC5936" w:rsidRDefault="00BC5936" w:rsidP="00BC5936">
            <w:r>
              <w:rPr>
                <w:rFonts w:ascii="Arial Narrow" w:hAnsi="Arial Narrow" w:cs="Times New Roman"/>
                <w:noProof/>
                <w:szCs w:val="20"/>
              </w:rPr>
              <w:drawing>
                <wp:inline distT="0" distB="0" distL="0" distR="0" wp14:anchorId="2FCCAAAF" wp14:editId="07777777">
                  <wp:extent cx="2470150" cy="1905000"/>
                  <wp:effectExtent l="0" t="0" r="6350" b="0"/>
                  <wp:docPr id="15" name="Picture 15" descr="/download/attachments/56235135/1.png?version=1&amp;modificationDate=134728740197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ownload/attachments/56235135/1.png?version=1&amp;modificationDate=1347287401974&amp;api=v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70150" cy="1905000"/>
                          </a:xfrm>
                          <a:prstGeom prst="rect">
                            <a:avLst/>
                          </a:prstGeom>
                          <a:noFill/>
                          <a:ln>
                            <a:noFill/>
                          </a:ln>
                        </pic:spPr>
                      </pic:pic>
                    </a:graphicData>
                  </a:graphic>
                </wp:inline>
              </w:drawing>
            </w:r>
          </w:p>
        </w:tc>
        <w:tc>
          <w:tcPr>
            <w:tcW w:w="5093" w:type="dxa"/>
          </w:tcPr>
          <w:p w14:paraId="5B928628" w14:textId="3F2D3B37" w:rsidR="00BC5936" w:rsidRPr="00FD34BF" w:rsidRDefault="00FD34BF" w:rsidP="00BC5936">
            <w:pPr>
              <w:cnfStyle w:val="000000100000" w:firstRow="0" w:lastRow="0" w:firstColumn="0" w:lastColumn="0" w:oddVBand="0" w:evenVBand="0" w:oddHBand="1" w:evenHBand="0" w:firstRowFirstColumn="0" w:firstRowLastColumn="0" w:lastRowFirstColumn="0" w:lastRowLastColumn="0"/>
              <w:rPr>
                <w:lang w:val="en-US"/>
              </w:rPr>
            </w:pPr>
            <w:r w:rsidRPr="00FD34BF">
              <w:rPr>
                <w:lang w:val="en-US"/>
              </w:rPr>
              <w:t>Welcome step</w:t>
            </w:r>
            <w:r w:rsidR="75C0EF11" w:rsidRPr="00FD34BF">
              <w:rPr>
                <w:lang w:val="en-US"/>
              </w:rPr>
              <w:t xml:space="preserve"> – </w:t>
            </w:r>
            <w:r w:rsidRPr="00FD34BF">
              <w:rPr>
                <w:lang w:val="en-US"/>
              </w:rPr>
              <w:t>no interaction needed</w:t>
            </w:r>
            <w:r w:rsidR="75C0EF11" w:rsidRPr="00FD34BF">
              <w:rPr>
                <w:lang w:val="en-US"/>
              </w:rPr>
              <w:t>.</w:t>
            </w:r>
          </w:p>
        </w:tc>
      </w:tr>
      <w:tr w:rsidR="00BC5936" w:rsidRPr="00CE3E50" w14:paraId="3C77D3BC" w14:textId="77777777" w:rsidTr="00FD34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14:paraId="7E7C80B0" w14:textId="77777777" w:rsidR="00BC5936" w:rsidRDefault="00BC5936" w:rsidP="00BC5936">
            <w:r>
              <w:rPr>
                <w:rFonts w:ascii="Arial Narrow" w:hAnsi="Arial Narrow" w:cs="Times New Roman"/>
                <w:noProof/>
                <w:szCs w:val="20"/>
              </w:rPr>
              <w:drawing>
                <wp:inline distT="0" distB="0" distL="0" distR="0" wp14:anchorId="2A3338DB" wp14:editId="07777777">
                  <wp:extent cx="2470150" cy="1905000"/>
                  <wp:effectExtent l="0" t="0" r="6350" b="0"/>
                  <wp:docPr id="16" name="Picture 16" descr="/download/attachments/56235135/2.png?version=1&amp;modificationDate=1347287405921&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ownload/attachments/56235135/2.png?version=1&amp;modificationDate=1347287405921&amp;api=v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70150" cy="1905000"/>
                          </a:xfrm>
                          <a:prstGeom prst="rect">
                            <a:avLst/>
                          </a:prstGeom>
                          <a:noFill/>
                          <a:ln>
                            <a:noFill/>
                          </a:ln>
                        </pic:spPr>
                      </pic:pic>
                    </a:graphicData>
                  </a:graphic>
                </wp:inline>
              </w:drawing>
            </w:r>
          </w:p>
        </w:tc>
        <w:tc>
          <w:tcPr>
            <w:tcW w:w="5093" w:type="dxa"/>
          </w:tcPr>
          <w:p w14:paraId="26DE9D85" w14:textId="44A299D2" w:rsidR="00BC5936" w:rsidRPr="00FD34BF" w:rsidRDefault="00FD34BF" w:rsidP="00BC5936">
            <w:pPr>
              <w:cnfStyle w:val="000000010000" w:firstRow="0" w:lastRow="0" w:firstColumn="0" w:lastColumn="0" w:oddVBand="0" w:evenVBand="0" w:oddHBand="0" w:evenHBand="1" w:firstRowFirstColumn="0" w:firstRowLastColumn="0" w:lastRowFirstColumn="0" w:lastRowLastColumn="0"/>
              <w:rPr>
                <w:lang w:val="en-US"/>
              </w:rPr>
            </w:pPr>
            <w:r w:rsidRPr="00FD34BF">
              <w:rPr>
                <w:lang w:val="en-US"/>
              </w:rPr>
              <w:t>Accept the license terms (</w:t>
            </w:r>
            <w:proofErr w:type="spellStart"/>
            <w:r w:rsidRPr="00FD34BF">
              <w:rPr>
                <w:lang w:val="en-US"/>
              </w:rPr>
              <w:t>Lizenzvereinbarung</w:t>
            </w:r>
            <w:proofErr w:type="spellEnd"/>
            <w:r w:rsidRPr="00FD34BF">
              <w:rPr>
                <w:lang w:val="en-US"/>
              </w:rPr>
              <w:t>)</w:t>
            </w:r>
            <w:r w:rsidR="75C0EF11" w:rsidRPr="00FD34BF">
              <w:rPr>
                <w:lang w:val="en-US"/>
              </w:rPr>
              <w:t>.</w:t>
            </w:r>
          </w:p>
        </w:tc>
      </w:tr>
      <w:tr w:rsidR="00BC5936" w:rsidRPr="00CE3E50" w14:paraId="45ECFECF" w14:textId="77777777" w:rsidTr="00FD3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14:paraId="245F887E" w14:textId="77777777" w:rsidR="00BC5936" w:rsidRDefault="00BC5936" w:rsidP="00BC5936">
            <w:r>
              <w:rPr>
                <w:rFonts w:ascii="Arial Narrow" w:hAnsi="Arial Narrow" w:cs="Times New Roman"/>
                <w:noProof/>
                <w:szCs w:val="20"/>
              </w:rPr>
              <w:lastRenderedPageBreak/>
              <w:drawing>
                <wp:inline distT="0" distB="0" distL="0" distR="0" wp14:anchorId="6675C9B0" wp14:editId="07777777">
                  <wp:extent cx="2470150" cy="1905000"/>
                  <wp:effectExtent l="0" t="0" r="6350" b="0"/>
                  <wp:docPr id="17" name="Picture 17" descr="/download/attachments/56235135/3.png?version=1&amp;modificationDate=134728740877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ownload/attachments/56235135/3.png?version=1&amp;modificationDate=1347287408777&amp;api=v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70150" cy="1905000"/>
                          </a:xfrm>
                          <a:prstGeom prst="rect">
                            <a:avLst/>
                          </a:prstGeom>
                          <a:noFill/>
                          <a:ln>
                            <a:noFill/>
                          </a:ln>
                        </pic:spPr>
                      </pic:pic>
                    </a:graphicData>
                  </a:graphic>
                </wp:inline>
              </w:drawing>
            </w:r>
          </w:p>
        </w:tc>
        <w:tc>
          <w:tcPr>
            <w:tcW w:w="5093" w:type="dxa"/>
          </w:tcPr>
          <w:p w14:paraId="47970CD0" w14:textId="521B70BA" w:rsidR="00BC5936" w:rsidRPr="00FD34BF" w:rsidRDefault="00FD34BF" w:rsidP="00BC5936">
            <w:pPr>
              <w:cnfStyle w:val="000000100000" w:firstRow="0" w:lastRow="0" w:firstColumn="0" w:lastColumn="0" w:oddVBand="0" w:evenVBand="0" w:oddHBand="1" w:evenHBand="0" w:firstRowFirstColumn="0" w:firstRowLastColumn="0" w:lastRowFirstColumn="0" w:lastRowLastColumn="0"/>
              <w:rPr>
                <w:lang w:val="en-US"/>
              </w:rPr>
            </w:pPr>
            <w:r w:rsidRPr="00FD34BF">
              <w:rPr>
                <w:lang w:val="en-US"/>
              </w:rPr>
              <w:t>Specify the installation path. It is recommended to use the default path.</w:t>
            </w:r>
          </w:p>
        </w:tc>
      </w:tr>
      <w:tr w:rsidR="00BC5936" w:rsidRPr="00CE3E50" w14:paraId="78828838" w14:textId="77777777" w:rsidTr="00FD34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14:paraId="0A4DD487" w14:textId="77777777" w:rsidR="00BC5936" w:rsidRDefault="00BC5936" w:rsidP="00BC5936">
            <w:r>
              <w:rPr>
                <w:rFonts w:ascii="Arial Narrow" w:hAnsi="Arial Narrow" w:cs="Times New Roman"/>
                <w:noProof/>
                <w:szCs w:val="20"/>
              </w:rPr>
              <w:drawing>
                <wp:inline distT="0" distB="0" distL="0" distR="0" wp14:anchorId="5824AEB4" wp14:editId="07777777">
                  <wp:extent cx="2470150" cy="1905000"/>
                  <wp:effectExtent l="0" t="0" r="6350" b="0"/>
                  <wp:docPr id="18" name="Picture 18" descr="/download/attachments/56235135/4.png?version=1&amp;modificationDate=134728741133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ownload/attachments/56235135/4.png?version=1&amp;modificationDate=1347287411333&amp;api=v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70150" cy="1905000"/>
                          </a:xfrm>
                          <a:prstGeom prst="rect">
                            <a:avLst/>
                          </a:prstGeom>
                          <a:noFill/>
                          <a:ln>
                            <a:noFill/>
                          </a:ln>
                        </pic:spPr>
                      </pic:pic>
                    </a:graphicData>
                  </a:graphic>
                </wp:inline>
              </w:drawing>
            </w:r>
          </w:p>
        </w:tc>
        <w:tc>
          <w:tcPr>
            <w:tcW w:w="5093" w:type="dxa"/>
          </w:tcPr>
          <w:p w14:paraId="5ED7E763" w14:textId="082C3499" w:rsidR="00BC5936" w:rsidRPr="00FD34BF" w:rsidRDefault="00FD34BF" w:rsidP="00BC5936">
            <w:pPr>
              <w:cnfStyle w:val="000000010000" w:firstRow="0" w:lastRow="0" w:firstColumn="0" w:lastColumn="0" w:oddVBand="0" w:evenVBand="0" w:oddHBand="0" w:evenHBand="1" w:firstRowFirstColumn="0" w:firstRowLastColumn="0" w:lastRowFirstColumn="0" w:lastRowLastColumn="0"/>
              <w:rPr>
                <w:lang w:val="en-US"/>
              </w:rPr>
            </w:pPr>
            <w:r w:rsidRPr="00FD34BF">
              <w:rPr>
                <w:lang w:val="en-US"/>
              </w:rPr>
              <w:t>Specify the URL of the ROOMS web application in the format "http(s)://server/</w:t>
            </w:r>
            <w:r>
              <w:rPr>
                <w:lang w:val="en-US"/>
              </w:rPr>
              <w:t>tenant</w:t>
            </w:r>
            <w:r w:rsidRPr="00FD34BF">
              <w:rPr>
                <w:lang w:val="en-US"/>
              </w:rPr>
              <w:t>".</w:t>
            </w:r>
          </w:p>
        </w:tc>
      </w:tr>
      <w:tr w:rsidR="00BC5936" w:rsidRPr="00CE3E50" w14:paraId="2A67C20D" w14:textId="77777777" w:rsidTr="00FD3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14:paraId="2B20833D" w14:textId="77777777" w:rsidR="00BC5936" w:rsidRDefault="00BC5936" w:rsidP="00BC5936">
            <w:r>
              <w:rPr>
                <w:rFonts w:ascii="Arial Narrow" w:hAnsi="Arial Narrow" w:cs="Times New Roman"/>
                <w:noProof/>
                <w:szCs w:val="20"/>
              </w:rPr>
              <w:drawing>
                <wp:inline distT="0" distB="0" distL="0" distR="0" wp14:anchorId="7305AFF0" wp14:editId="07777777">
                  <wp:extent cx="2470150" cy="1905000"/>
                  <wp:effectExtent l="0" t="0" r="6350" b="0"/>
                  <wp:docPr id="19" name="Picture 19" descr="/download/attachments/56235135/5.png?version=1&amp;modificationDate=134728741379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ownload/attachments/56235135/5.png?version=1&amp;modificationDate=1347287413792&amp;api=v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70150" cy="1905000"/>
                          </a:xfrm>
                          <a:prstGeom prst="rect">
                            <a:avLst/>
                          </a:prstGeom>
                          <a:noFill/>
                          <a:ln>
                            <a:noFill/>
                          </a:ln>
                        </pic:spPr>
                      </pic:pic>
                    </a:graphicData>
                  </a:graphic>
                </wp:inline>
              </w:drawing>
            </w:r>
          </w:p>
        </w:tc>
        <w:tc>
          <w:tcPr>
            <w:tcW w:w="5093" w:type="dxa"/>
          </w:tcPr>
          <w:p w14:paraId="022606C2" w14:textId="44798C80" w:rsidR="00BC5936" w:rsidRPr="00FD34BF" w:rsidRDefault="00FD34BF" w:rsidP="00BC5936">
            <w:pPr>
              <w:cnfStyle w:val="000000100000" w:firstRow="0" w:lastRow="0" w:firstColumn="0" w:lastColumn="0" w:oddVBand="0" w:evenVBand="0" w:oddHBand="1" w:evenHBand="0" w:firstRowFirstColumn="0" w:firstRowLastColumn="0" w:lastRowFirstColumn="0" w:lastRowLastColumn="0"/>
              <w:rPr>
                <w:lang w:val="en-US"/>
              </w:rPr>
            </w:pPr>
            <w:r w:rsidRPr="00FD34BF">
              <w:rPr>
                <w:lang w:val="en-US"/>
              </w:rPr>
              <w:t>Confirmation step - no interaction. Click on install (</w:t>
            </w:r>
            <w:proofErr w:type="spellStart"/>
            <w:r w:rsidRPr="00FD34BF">
              <w:rPr>
                <w:lang w:val="en-US"/>
              </w:rPr>
              <w:t>Installieren</w:t>
            </w:r>
            <w:proofErr w:type="spellEnd"/>
            <w:r w:rsidRPr="00FD34BF">
              <w:rPr>
                <w:lang w:val="en-US"/>
              </w:rPr>
              <w:t>).</w:t>
            </w:r>
          </w:p>
        </w:tc>
      </w:tr>
    </w:tbl>
    <w:p w14:paraId="1D7E01FD" w14:textId="77777777" w:rsidR="00BC5936" w:rsidRPr="00FD34BF" w:rsidRDefault="00BC5936" w:rsidP="00BC5936">
      <w:pPr>
        <w:rPr>
          <w:lang w:val="en-US"/>
        </w:rPr>
      </w:pPr>
    </w:p>
    <w:p w14:paraId="1194A874" w14:textId="34565933" w:rsidR="00FD34BF" w:rsidRPr="00FD34BF" w:rsidRDefault="00FD34BF" w:rsidP="00FD34BF">
      <w:pPr>
        <w:pBdr>
          <w:top w:val="single" w:sz="4" w:space="1" w:color="auto"/>
          <w:left w:val="single" w:sz="4" w:space="4" w:color="auto"/>
          <w:bottom w:val="single" w:sz="4" w:space="1" w:color="auto"/>
          <w:right w:val="single" w:sz="4" w:space="4" w:color="auto"/>
        </w:pBdr>
        <w:shd w:val="clear" w:color="auto" w:fill="E6EED5"/>
        <w:rPr>
          <w:lang w:val="en-US"/>
        </w:rPr>
      </w:pPr>
      <w:r w:rsidRPr="00FD34BF">
        <w:rPr>
          <w:lang w:val="en-US"/>
        </w:rPr>
        <w:t>In order to automatically execute the installation for a larger number of clients, the following command can be used for a so-called "unattended installation":</w:t>
      </w:r>
    </w:p>
    <w:p w14:paraId="52858158" w14:textId="3D41148A" w:rsidR="00FD34BF" w:rsidRPr="00FD34BF" w:rsidRDefault="00FD34BF" w:rsidP="00FD34BF">
      <w:pPr>
        <w:pBdr>
          <w:top w:val="single" w:sz="4" w:space="1" w:color="auto"/>
          <w:left w:val="single" w:sz="4" w:space="4" w:color="auto"/>
          <w:bottom w:val="single" w:sz="4" w:space="1" w:color="auto"/>
          <w:right w:val="single" w:sz="4" w:space="4" w:color="auto"/>
        </w:pBdr>
        <w:shd w:val="clear" w:color="auto" w:fill="E6EED5"/>
        <w:jc w:val="left"/>
        <w:rPr>
          <w:lang w:val="en-US"/>
        </w:rPr>
      </w:pPr>
      <w:proofErr w:type="spellStart"/>
      <w:r w:rsidRPr="00FD34BF">
        <w:rPr>
          <w:lang w:val="en-US"/>
        </w:rPr>
        <w:t>msiexec</w:t>
      </w:r>
      <w:proofErr w:type="spellEnd"/>
      <w:r w:rsidRPr="00FD34BF">
        <w:rPr>
          <w:lang w:val="en-US"/>
        </w:rPr>
        <w:t xml:space="preserve"> /</w:t>
      </w:r>
      <w:proofErr w:type="spellStart"/>
      <w:r w:rsidRPr="00FD34BF">
        <w:rPr>
          <w:lang w:val="en-US"/>
        </w:rPr>
        <w:t>i</w:t>
      </w:r>
      <w:proofErr w:type="spellEnd"/>
      <w:r w:rsidRPr="00FD34BF">
        <w:rPr>
          <w:lang w:val="en-US"/>
        </w:rPr>
        <w:t xml:space="preserve"> Rooms_OutlookAddin_Office2010_X.msi /quiet AGREETOLICENSE=yes ADDINURI=http(s)://server/</w:t>
      </w:r>
      <w:r>
        <w:rPr>
          <w:lang w:val="en-US"/>
        </w:rPr>
        <w:t>tenant</w:t>
      </w:r>
    </w:p>
    <w:p w14:paraId="499FB7E6" w14:textId="34D7173E" w:rsidR="00F95DC1" w:rsidRPr="00FD34BF" w:rsidRDefault="00FD34BF" w:rsidP="00FD34BF">
      <w:pPr>
        <w:pBdr>
          <w:top w:val="single" w:sz="4" w:space="1" w:color="auto"/>
          <w:left w:val="single" w:sz="4" w:space="4" w:color="auto"/>
          <w:bottom w:val="single" w:sz="4" w:space="1" w:color="auto"/>
          <w:right w:val="single" w:sz="4" w:space="4" w:color="auto"/>
        </w:pBdr>
        <w:shd w:val="clear" w:color="auto" w:fill="E6EED5"/>
        <w:rPr>
          <w:lang w:val="en-US"/>
        </w:rPr>
      </w:pPr>
      <w:r w:rsidRPr="00FD34BF">
        <w:rPr>
          <w:lang w:val="en-US"/>
        </w:rPr>
        <w:t>The name of the installation file and the URL are to be adjusted accordingly.</w:t>
      </w:r>
    </w:p>
    <w:p w14:paraId="42D8B718" w14:textId="0109BADA" w:rsidR="00F95DC1" w:rsidRDefault="00FD34BF" w:rsidP="00F95DC1">
      <w:pPr>
        <w:pStyle w:val="Heading3"/>
      </w:pPr>
      <w:bookmarkStart w:id="39" w:name="_Toc53419402"/>
      <w:r>
        <w:t>Un</w:t>
      </w:r>
      <w:r w:rsidR="75C0EF11">
        <w:t>installation</w:t>
      </w:r>
      <w:bookmarkEnd w:id="39"/>
    </w:p>
    <w:p w14:paraId="1E40A8DD" w14:textId="219B4496" w:rsidR="00F95DC1" w:rsidRPr="00FD34BF" w:rsidRDefault="00FD34BF" w:rsidP="00F95DC1">
      <w:pPr>
        <w:rPr>
          <w:lang w:val="en-US"/>
        </w:rPr>
      </w:pPr>
      <w:r w:rsidRPr="00FD34BF">
        <w:rPr>
          <w:lang w:val="en-US"/>
        </w:rPr>
        <w:t xml:space="preserve">Either re-execute the installation file and choose the option "Remove" after accepting the license terms, OR open programs and features in the control panel, select the entry "ROOMS </w:t>
      </w:r>
      <w:proofErr w:type="spellStart"/>
      <w:r w:rsidRPr="00FD34BF">
        <w:rPr>
          <w:lang w:val="en-US"/>
        </w:rPr>
        <w:t>OutlookAddin</w:t>
      </w:r>
      <w:proofErr w:type="spellEnd"/>
      <w:r w:rsidRPr="00FD34BF">
        <w:rPr>
          <w:lang w:val="en-US"/>
        </w:rPr>
        <w:t xml:space="preserve"> Office2010" and click on "Remove".</w:t>
      </w:r>
    </w:p>
    <w:p w14:paraId="516B172E" w14:textId="3578292B" w:rsidR="00FD34BF" w:rsidRPr="00FD34BF" w:rsidRDefault="00FD34BF" w:rsidP="00FD34BF">
      <w:pPr>
        <w:pBdr>
          <w:top w:val="single" w:sz="4" w:space="1" w:color="auto"/>
          <w:left w:val="single" w:sz="4" w:space="4" w:color="auto"/>
          <w:bottom w:val="single" w:sz="4" w:space="1" w:color="auto"/>
          <w:right w:val="single" w:sz="4" w:space="4" w:color="auto"/>
        </w:pBdr>
        <w:shd w:val="clear" w:color="auto" w:fill="E6EED5"/>
        <w:rPr>
          <w:lang w:val="en-US"/>
        </w:rPr>
      </w:pPr>
      <w:r w:rsidRPr="00FD34BF">
        <w:rPr>
          <w:lang w:val="en-US"/>
        </w:rPr>
        <w:t>In order to automatically execute the deinstallation for a larger number of clients, the following command can be used for a so-called "unattended installation":</w:t>
      </w:r>
    </w:p>
    <w:p w14:paraId="14652877" w14:textId="0C07E513" w:rsidR="00FD34BF" w:rsidRPr="00FD34BF" w:rsidRDefault="00FD34BF" w:rsidP="00FD34BF">
      <w:pPr>
        <w:pBdr>
          <w:top w:val="single" w:sz="4" w:space="1" w:color="auto"/>
          <w:left w:val="single" w:sz="4" w:space="4" w:color="auto"/>
          <w:bottom w:val="single" w:sz="4" w:space="1" w:color="auto"/>
          <w:right w:val="single" w:sz="4" w:space="4" w:color="auto"/>
        </w:pBdr>
        <w:shd w:val="clear" w:color="auto" w:fill="E6EED5"/>
        <w:jc w:val="left"/>
        <w:rPr>
          <w:lang w:val="en-US"/>
        </w:rPr>
      </w:pPr>
      <w:proofErr w:type="spellStart"/>
      <w:r w:rsidRPr="00FD34BF">
        <w:rPr>
          <w:lang w:val="en-US"/>
        </w:rPr>
        <w:lastRenderedPageBreak/>
        <w:t>msiexec</w:t>
      </w:r>
      <w:proofErr w:type="spellEnd"/>
      <w:r w:rsidRPr="00FD34BF">
        <w:rPr>
          <w:lang w:val="en-US"/>
        </w:rPr>
        <w:t xml:space="preserve"> /x Rooms_OutlookAddin_Office2010_X.msi /quiet AGREETOLICENSE=yes ADDINURI=http(s)://server/</w:t>
      </w:r>
      <w:r>
        <w:rPr>
          <w:lang w:val="en-US"/>
        </w:rPr>
        <w:t>tenant</w:t>
      </w:r>
    </w:p>
    <w:p w14:paraId="4DC1F11A" w14:textId="5FAF9EDE" w:rsidR="00F95DC1" w:rsidRPr="00FD34BF" w:rsidRDefault="00FD34BF" w:rsidP="00FD34BF">
      <w:pPr>
        <w:pBdr>
          <w:top w:val="single" w:sz="4" w:space="1" w:color="auto"/>
          <w:left w:val="single" w:sz="4" w:space="4" w:color="auto"/>
          <w:bottom w:val="single" w:sz="4" w:space="1" w:color="auto"/>
          <w:right w:val="single" w:sz="4" w:space="4" w:color="auto"/>
        </w:pBdr>
        <w:shd w:val="clear" w:color="auto" w:fill="E6EED5"/>
        <w:rPr>
          <w:lang w:val="en-US"/>
        </w:rPr>
      </w:pPr>
      <w:r w:rsidRPr="00FD34BF">
        <w:rPr>
          <w:lang w:val="en-US"/>
        </w:rPr>
        <w:t>The name of the installation file and the URL are to be adjusted accordingly.</w:t>
      </w:r>
    </w:p>
    <w:p w14:paraId="4F03F54C" w14:textId="77777777" w:rsidR="00F95DC1" w:rsidRPr="00FD34BF" w:rsidRDefault="00F95DC1">
      <w:pPr>
        <w:jc w:val="left"/>
        <w:rPr>
          <w:rFonts w:eastAsiaTheme="majorEastAsia" w:cstheme="majorBidi"/>
          <w:b/>
          <w:color w:val="9BBB59"/>
          <w:sz w:val="28"/>
          <w:szCs w:val="32"/>
          <w:lang w:val="en-US"/>
        </w:rPr>
      </w:pPr>
      <w:r w:rsidRPr="00FD34BF">
        <w:rPr>
          <w:lang w:val="en-US"/>
        </w:rPr>
        <w:br w:type="page"/>
      </w:r>
    </w:p>
    <w:p w14:paraId="1B572AA8" w14:textId="128215C0" w:rsidR="00F95DC1" w:rsidRDefault="00FD34BF" w:rsidP="00F95DC1">
      <w:pPr>
        <w:pStyle w:val="Heading1"/>
      </w:pPr>
      <w:bookmarkStart w:id="40" w:name="_Toc53419403"/>
      <w:r>
        <w:lastRenderedPageBreak/>
        <w:t>Troubleshooting</w:t>
      </w:r>
      <w:bookmarkEnd w:id="40"/>
    </w:p>
    <w:p w14:paraId="2A076229" w14:textId="78C9CC9E" w:rsidR="00F95DC1" w:rsidRPr="00FD34BF" w:rsidRDefault="00FD34BF" w:rsidP="00F95DC1">
      <w:pPr>
        <w:rPr>
          <w:lang w:val="en-US"/>
        </w:rPr>
      </w:pPr>
      <w:r w:rsidRPr="00FD34BF">
        <w:rPr>
          <w:lang w:val="en-US"/>
        </w:rPr>
        <w:t>This chapter discusses the most important points that are helpful for error analysis.</w:t>
      </w:r>
    </w:p>
    <w:p w14:paraId="23955603" w14:textId="06357D1D" w:rsidR="00F95DC1" w:rsidRPr="00FD34BF" w:rsidRDefault="00FD34BF" w:rsidP="75C0EF11">
      <w:pPr>
        <w:rPr>
          <w:rFonts w:eastAsia="Times New Roman" w:cs="Arial"/>
          <w:b/>
          <w:bCs/>
          <w:lang w:val="en-US"/>
        </w:rPr>
      </w:pPr>
      <w:r w:rsidRPr="00FD34BF">
        <w:rPr>
          <w:rFonts w:eastAsia="Times New Roman" w:cs="Arial"/>
          <w:b/>
          <w:bCs/>
          <w:lang w:val="en-US"/>
        </w:rPr>
        <w:t>The user profile features a tool to the check the synchronization settings, which automatically runs through the whole synchronization process and issues configuration problems.</w:t>
      </w:r>
    </w:p>
    <w:p w14:paraId="4039B644" w14:textId="2F3347B7" w:rsidR="00FD34BF" w:rsidRPr="00FD34BF" w:rsidRDefault="00FD34BF" w:rsidP="00F95DC1">
      <w:pPr>
        <w:rPr>
          <w:rFonts w:eastAsia="Times New Roman" w:cs="Arial"/>
          <w:lang w:val="en-US"/>
        </w:rPr>
      </w:pPr>
      <w:r w:rsidRPr="00FD34BF">
        <w:rPr>
          <w:rFonts w:eastAsia="Times New Roman" w:cs="Arial"/>
          <w:lang w:val="en-US"/>
        </w:rPr>
        <w:t>Please consult the wiki entry Test environment for the correct specifications concerning the Exchange configuration for our development and testing environment, especially the chapters Server and User accounts. Every developer should have an account on the mail servers according to the following example:</w:t>
      </w:r>
    </w:p>
    <w:p w14:paraId="694D9A2B" w14:textId="77777777" w:rsidR="00FD34BF" w:rsidRPr="00FD34BF" w:rsidRDefault="00FD34BF" w:rsidP="00FD34BF">
      <w:pPr>
        <w:numPr>
          <w:ilvl w:val="0"/>
          <w:numId w:val="13"/>
        </w:numPr>
        <w:spacing w:before="120" w:after="60" w:line="240" w:lineRule="auto"/>
        <w:jc w:val="left"/>
        <w:rPr>
          <w:rFonts w:eastAsia="Times New Roman" w:cs="Arial"/>
          <w:lang w:val="en-US"/>
        </w:rPr>
      </w:pPr>
      <w:r w:rsidRPr="00FD34BF">
        <w:rPr>
          <w:rFonts w:eastAsia="Times New Roman" w:cs="Arial"/>
          <w:lang w:val="en-US"/>
        </w:rPr>
        <w:t>Sync Exchange URL or OWA: see Server</w:t>
      </w:r>
    </w:p>
    <w:p w14:paraId="61204B18" w14:textId="77777777" w:rsidR="00FD34BF" w:rsidRPr="00FD34BF" w:rsidRDefault="00FD34BF" w:rsidP="00FD34BF">
      <w:pPr>
        <w:numPr>
          <w:ilvl w:val="0"/>
          <w:numId w:val="13"/>
        </w:numPr>
        <w:spacing w:before="120" w:after="60" w:line="240" w:lineRule="auto"/>
        <w:jc w:val="left"/>
        <w:rPr>
          <w:rFonts w:eastAsia="Times New Roman" w:cs="Arial"/>
          <w:lang w:val="en-US"/>
        </w:rPr>
      </w:pPr>
      <w:r w:rsidRPr="00FD34BF">
        <w:rPr>
          <w:rFonts w:eastAsia="Times New Roman" w:cs="Arial"/>
          <w:lang w:val="en-US"/>
        </w:rPr>
        <w:t>User name: rooms[</w:t>
      </w:r>
      <w:proofErr w:type="spellStart"/>
      <w:r w:rsidRPr="00FD34BF">
        <w:rPr>
          <w:rFonts w:eastAsia="Times New Roman" w:cs="Arial"/>
          <w:lang w:val="en-US"/>
        </w:rPr>
        <w:t>abbr</w:t>
      </w:r>
      <w:proofErr w:type="spellEnd"/>
      <w:proofErr w:type="gramStart"/>
      <w:r w:rsidRPr="00FD34BF">
        <w:rPr>
          <w:rFonts w:eastAsia="Times New Roman" w:cs="Arial"/>
          <w:lang w:val="en-US"/>
        </w:rPr>
        <w:t>][</w:t>
      </w:r>
      <w:proofErr w:type="gramEnd"/>
      <w:r w:rsidRPr="00FD34BF">
        <w:rPr>
          <w:rFonts w:eastAsia="Times New Roman" w:cs="Arial"/>
          <w:lang w:val="en-US"/>
        </w:rPr>
        <w:t>2003|2007|2010]@</w:t>
      </w:r>
      <w:proofErr w:type="spellStart"/>
      <w:r w:rsidRPr="00FD34BF">
        <w:rPr>
          <w:rFonts w:eastAsia="Times New Roman" w:cs="Arial"/>
          <w:lang w:val="en-US"/>
        </w:rPr>
        <w:t>rooms.test</w:t>
      </w:r>
      <w:proofErr w:type="spellEnd"/>
      <w:r w:rsidRPr="00FD34BF">
        <w:rPr>
          <w:rFonts w:eastAsia="Times New Roman" w:cs="Arial"/>
          <w:lang w:val="en-US"/>
        </w:rPr>
        <w:t xml:space="preserve"> (e.g. rooms\ll2010@rooms.test, see also User accounts)</w:t>
      </w:r>
    </w:p>
    <w:p w14:paraId="2EEDD201" w14:textId="77777777" w:rsidR="00FD34BF" w:rsidRPr="00FD34BF" w:rsidRDefault="00FD34BF" w:rsidP="00FD34BF">
      <w:pPr>
        <w:numPr>
          <w:ilvl w:val="0"/>
          <w:numId w:val="13"/>
        </w:numPr>
        <w:spacing w:before="120" w:after="60" w:line="240" w:lineRule="auto"/>
        <w:jc w:val="left"/>
        <w:rPr>
          <w:rFonts w:eastAsia="Times New Roman" w:cs="Arial"/>
          <w:lang w:val="en-US"/>
        </w:rPr>
      </w:pPr>
      <w:r w:rsidRPr="00FD34BF">
        <w:rPr>
          <w:rFonts w:eastAsia="Times New Roman" w:cs="Arial"/>
          <w:lang w:val="en-US"/>
        </w:rPr>
        <w:t>Password: to be found under Person Exchange Test Accounts in ROOMS PRO Password Repository</w:t>
      </w:r>
    </w:p>
    <w:p w14:paraId="2B0E82CB" w14:textId="6920AA22" w:rsidR="00F95DC1" w:rsidRPr="00FD34BF" w:rsidRDefault="00FD34BF" w:rsidP="00FD34BF">
      <w:pPr>
        <w:numPr>
          <w:ilvl w:val="0"/>
          <w:numId w:val="13"/>
        </w:numPr>
        <w:spacing w:before="120" w:after="60" w:line="240" w:lineRule="auto"/>
        <w:jc w:val="left"/>
        <w:rPr>
          <w:lang w:val="en-US"/>
        </w:rPr>
      </w:pPr>
      <w:r w:rsidRPr="00FD34BF">
        <w:rPr>
          <w:rFonts w:eastAsia="Times New Roman" w:cs="Arial"/>
          <w:lang w:val="en-US"/>
        </w:rPr>
        <w:t xml:space="preserve">Should the developer not have </w:t>
      </w:r>
      <w:proofErr w:type="gramStart"/>
      <w:r w:rsidRPr="00FD34BF">
        <w:rPr>
          <w:rFonts w:eastAsia="Times New Roman" w:cs="Arial"/>
          <w:lang w:val="en-US"/>
        </w:rPr>
        <w:t>an</w:t>
      </w:r>
      <w:proofErr w:type="gramEnd"/>
      <w:r w:rsidRPr="00FD34BF">
        <w:rPr>
          <w:rFonts w:eastAsia="Times New Roman" w:cs="Arial"/>
          <w:lang w:val="en-US"/>
        </w:rPr>
        <w:t xml:space="preserve"> user account on the relevant mail server yet, he needs the AD admin of the domain </w:t>
      </w:r>
      <w:proofErr w:type="spellStart"/>
      <w:r w:rsidRPr="00FD34BF">
        <w:rPr>
          <w:rFonts w:eastAsia="Times New Roman" w:cs="Arial"/>
          <w:lang w:val="en-US"/>
        </w:rPr>
        <w:t>rooms.test</w:t>
      </w:r>
      <w:proofErr w:type="spellEnd"/>
      <w:r w:rsidRPr="00FD34BF">
        <w:rPr>
          <w:rFonts w:eastAsia="Times New Roman" w:cs="Arial"/>
          <w:lang w:val="en-US"/>
        </w:rPr>
        <w:t xml:space="preserve"> to create one for him.</w:t>
      </w:r>
    </w:p>
    <w:p w14:paraId="252BC5BA" w14:textId="77777777" w:rsidR="00FD34BF" w:rsidRPr="00FD34BF" w:rsidRDefault="00FD34BF" w:rsidP="00FD34BF">
      <w:pPr>
        <w:spacing w:before="120" w:after="60" w:line="240" w:lineRule="auto"/>
        <w:ind w:left="360"/>
        <w:jc w:val="left"/>
        <w:rPr>
          <w:lang w:val="en-US"/>
        </w:rPr>
      </w:pPr>
    </w:p>
    <w:p w14:paraId="4C03E1EE" w14:textId="75825A19" w:rsidR="00F95DC1" w:rsidRDefault="75C0EF11" w:rsidP="00F95DC1">
      <w:pPr>
        <w:pStyle w:val="Heading2"/>
      </w:pPr>
      <w:bookmarkStart w:id="41" w:name="_Toc53419404"/>
      <w:r>
        <w:t>Exchange 2010</w:t>
      </w:r>
      <w:bookmarkEnd w:id="41"/>
    </w:p>
    <w:p w14:paraId="0B8C5E49" w14:textId="443FEC12" w:rsidR="00F95DC1" w:rsidRPr="00FD34BF" w:rsidRDefault="00FD34BF" w:rsidP="00F95DC1">
      <w:pPr>
        <w:rPr>
          <w:lang w:val="en-US"/>
        </w:rPr>
      </w:pPr>
      <w:r w:rsidRPr="00FD34BF">
        <w:rPr>
          <w:lang w:val="en-US"/>
        </w:rPr>
        <w:t xml:space="preserve">All server, client and </w:t>
      </w:r>
      <w:proofErr w:type="gramStart"/>
      <w:r w:rsidRPr="00FD34BF">
        <w:rPr>
          <w:lang w:val="en-US"/>
        </w:rPr>
        <w:t>user names</w:t>
      </w:r>
      <w:proofErr w:type="gramEnd"/>
      <w:r w:rsidRPr="00FD34BF">
        <w:rPr>
          <w:lang w:val="en-US"/>
        </w:rPr>
        <w:t xml:space="preserve"> need to be adjusted to the particular environment.</w:t>
      </w:r>
    </w:p>
    <w:p w14:paraId="40D6782E" w14:textId="77777777" w:rsidR="00F95DC1" w:rsidRDefault="75C0EF11" w:rsidP="00F95DC1">
      <w:pPr>
        <w:pStyle w:val="Heading3"/>
      </w:pPr>
      <w:bookmarkStart w:id="42" w:name="_Toc53419405"/>
      <w:r>
        <w:t>Outlook Addin</w:t>
      </w:r>
      <w:bookmarkEnd w:id="42"/>
    </w:p>
    <w:p w14:paraId="38ED9181" w14:textId="77777777" w:rsidR="00FD34BF" w:rsidRDefault="00FD34BF" w:rsidP="00FD34BF">
      <w:pPr>
        <w:pStyle w:val="ListParagraph"/>
        <w:numPr>
          <w:ilvl w:val="0"/>
          <w:numId w:val="16"/>
        </w:numPr>
      </w:pPr>
      <w:r>
        <w:t>Open add-in installation path</w:t>
      </w:r>
    </w:p>
    <w:p w14:paraId="0CF3E06D" w14:textId="77777777" w:rsidR="00FD34BF" w:rsidRDefault="00FD34BF" w:rsidP="00FD34BF">
      <w:pPr>
        <w:pStyle w:val="ListParagraph"/>
        <w:numPr>
          <w:ilvl w:val="0"/>
          <w:numId w:val="16"/>
        </w:numPr>
      </w:pPr>
      <w:r>
        <w:t>Open AppSettings.config</w:t>
      </w:r>
    </w:p>
    <w:p w14:paraId="63F2A77A" w14:textId="476DBEF0" w:rsidR="00F95DC1" w:rsidRDefault="00FD34BF" w:rsidP="00FD34BF">
      <w:pPr>
        <w:pStyle w:val="ListParagraph"/>
        <w:numPr>
          <w:ilvl w:val="0"/>
          <w:numId w:val="16"/>
        </w:numPr>
      </w:pPr>
      <w:r>
        <w:t>Check root-URL entry:</w:t>
      </w:r>
    </w:p>
    <w:bookmarkStart w:id="43" w:name="_MON_1559550359"/>
    <w:bookmarkEnd w:id="43"/>
    <w:p w14:paraId="366419D9" w14:textId="77777777" w:rsidR="00D20855" w:rsidRPr="00AD7161" w:rsidRDefault="001A6BC1" w:rsidP="00D20855">
      <w:pPr>
        <w:pStyle w:val="ListParagraph"/>
        <w:ind w:left="360"/>
      </w:pPr>
      <w:r>
        <w:rPr>
          <w:noProof/>
        </w:rPr>
        <w:object w:dxaOrig="9072" w:dyaOrig="1425" w14:anchorId="2FF293C1">
          <v:shape id="_x0000_i1039" type="#_x0000_t75" alt="" style="width:453.6pt;height:71.55pt;mso-width-percent:0;mso-height-percent:0;mso-width-percent:0;mso-height-percent:0" o:ole="">
            <v:imagedata r:id="rId67" o:title=""/>
          </v:shape>
          <o:OLEObject Type="Embed" ProgID="Word.OpenDocumentText.12" ShapeID="_x0000_i1039" DrawAspect="Content" ObjectID="_1667132447" r:id="rId68"/>
        </w:object>
      </w:r>
    </w:p>
    <w:p w14:paraId="6FF68EDF" w14:textId="5898D949" w:rsidR="00F95DC1" w:rsidRPr="00FD34BF" w:rsidRDefault="00FD34BF" w:rsidP="00FD34BF">
      <w:pPr>
        <w:pStyle w:val="ListParagraph"/>
        <w:numPr>
          <w:ilvl w:val="0"/>
          <w:numId w:val="16"/>
        </w:numPr>
        <w:rPr>
          <w:lang w:val="en-US"/>
        </w:rPr>
      </w:pPr>
      <w:r w:rsidRPr="00FD34BF">
        <w:rPr>
          <w:lang w:val="en-US"/>
        </w:rPr>
        <w:t>Root-URL needs to callable by the client without entering credentials</w:t>
      </w:r>
    </w:p>
    <w:p w14:paraId="247EE066" w14:textId="77777777" w:rsidR="00B00F9D" w:rsidRDefault="75C0EF11" w:rsidP="00B00F9D">
      <w:pPr>
        <w:pStyle w:val="Heading3"/>
      </w:pPr>
      <w:bookmarkStart w:id="44" w:name="_Toc53419406"/>
      <w:r>
        <w:t>Exchange Server</w:t>
      </w:r>
      <w:bookmarkEnd w:id="44"/>
    </w:p>
    <w:p w14:paraId="25ADD202" w14:textId="478CF034" w:rsidR="00B00F9D" w:rsidRPr="00FD34BF" w:rsidRDefault="00FD34BF" w:rsidP="00FD34BF">
      <w:pPr>
        <w:numPr>
          <w:ilvl w:val="0"/>
          <w:numId w:val="17"/>
        </w:numPr>
        <w:spacing w:before="120" w:after="60" w:line="240" w:lineRule="auto"/>
        <w:jc w:val="left"/>
        <w:rPr>
          <w:rStyle w:val="Hyperlink"/>
          <w:color w:val="auto"/>
          <w:u w:val="none"/>
          <w:lang w:val="en-US"/>
        </w:rPr>
      </w:pPr>
      <w:r w:rsidRPr="00FD34BF">
        <w:rPr>
          <w:lang w:val="en-US"/>
        </w:rPr>
        <w:t>Ensure that the client to be synchronized is accessible through the following URL:</w:t>
      </w:r>
      <w:r w:rsidR="00B00F9D" w:rsidRPr="00FD34BF">
        <w:rPr>
          <w:lang w:val="en-US"/>
        </w:rPr>
        <w:br/>
      </w:r>
      <w:hyperlink r:id="rId69" w:history="1">
        <w:r w:rsidR="00A30FC4" w:rsidRPr="00B370DC">
          <w:rPr>
            <w:rStyle w:val="Hyperlink"/>
            <w:lang w:val="en-US"/>
          </w:rPr>
          <w:t>https://anon.roomsweb2.rooms.test/webservices/syncnotification.svc?3v</w:t>
        </w:r>
      </w:hyperlink>
    </w:p>
    <w:p w14:paraId="6A5AD762" w14:textId="77777777" w:rsidR="00FD34BF" w:rsidRPr="00FD34BF" w:rsidRDefault="00FD34BF" w:rsidP="00FD34BF">
      <w:pPr>
        <w:spacing w:before="120" w:after="60" w:line="240" w:lineRule="auto"/>
        <w:jc w:val="left"/>
        <w:rPr>
          <w:rStyle w:val="Hyperlink"/>
          <w:color w:val="auto"/>
          <w:u w:val="none"/>
          <w:lang w:val="en-US"/>
        </w:rPr>
      </w:pPr>
    </w:p>
    <w:p w14:paraId="492BEEAA" w14:textId="77777777" w:rsidR="00B00F9D" w:rsidRDefault="75C0EF11" w:rsidP="00B00F9D">
      <w:pPr>
        <w:pStyle w:val="Heading3"/>
      </w:pPr>
      <w:bookmarkStart w:id="45" w:name="_Ref53402845"/>
      <w:bookmarkStart w:id="46" w:name="_Toc53419407"/>
      <w:r>
        <w:t>ROOMS WebService</w:t>
      </w:r>
      <w:bookmarkEnd w:id="45"/>
      <w:bookmarkEnd w:id="46"/>
    </w:p>
    <w:p w14:paraId="5C9CD9FD" w14:textId="7FAE8894" w:rsidR="00B00F9D" w:rsidRPr="00FD34BF" w:rsidRDefault="00FD34BF" w:rsidP="00B00F9D">
      <w:pPr>
        <w:rPr>
          <w:lang w:val="en-US"/>
        </w:rPr>
      </w:pPr>
      <w:r w:rsidRPr="00FD34BF">
        <w:rPr>
          <w:lang w:val="en-US"/>
        </w:rPr>
        <w:t>Check in ROOMS if the web service is running correctly. This can be checked easily by calling the following URL:</w:t>
      </w:r>
    </w:p>
    <w:p w14:paraId="6F747700" w14:textId="77777777" w:rsidR="00B00F9D" w:rsidRPr="00FD34BF" w:rsidRDefault="005126A9" w:rsidP="00B00F9D">
      <w:pPr>
        <w:rPr>
          <w:lang w:val="en-US"/>
        </w:rPr>
      </w:pPr>
      <w:hyperlink r:id="rId70" w:history="1">
        <w:r w:rsidR="00B00F9D" w:rsidRPr="00FD34BF">
          <w:rPr>
            <w:rStyle w:val="Hyperlink"/>
            <w:lang w:val="en-US"/>
          </w:rPr>
          <w:t>https://anon.roomsweb2.rooms.test/webservices/syncnotification.svc</w:t>
        </w:r>
      </w:hyperlink>
    </w:p>
    <w:p w14:paraId="386CE0E4" w14:textId="49EA13F5" w:rsidR="00B00F9D" w:rsidRPr="00FD34BF" w:rsidRDefault="00FD34BF" w:rsidP="00B00F9D">
      <w:pPr>
        <w:rPr>
          <w:lang w:val="en-US"/>
        </w:rPr>
      </w:pPr>
      <w:r w:rsidRPr="00FD34BF">
        <w:rPr>
          <w:lang w:val="en-US"/>
        </w:rPr>
        <w:t>If everything is configured correctly, the following page should be displayed:</w:t>
      </w:r>
    </w:p>
    <w:p w14:paraId="069011A7" w14:textId="77777777" w:rsidR="00B00F9D" w:rsidRDefault="00B00F9D" w:rsidP="00B00F9D">
      <w:r>
        <w:rPr>
          <w:noProof/>
        </w:rPr>
        <w:lastRenderedPageBreak/>
        <w:drawing>
          <wp:inline distT="0" distB="0" distL="0" distR="0" wp14:anchorId="44323F41" wp14:editId="07777777">
            <wp:extent cx="4963795" cy="5094605"/>
            <wp:effectExtent l="0" t="0" r="8255" b="0"/>
            <wp:docPr id="20" name="Picture 20" descr="/download/attachments/51217115/webservice.png?version=1&amp;modificationDate=131287498585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ownload/attachments/51217115/webservice.png?version=1&amp;modificationDate=1312874985850&amp;api=v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63795" cy="5094605"/>
                    </a:xfrm>
                    <a:prstGeom prst="rect">
                      <a:avLst/>
                    </a:prstGeom>
                    <a:noFill/>
                    <a:ln>
                      <a:noFill/>
                    </a:ln>
                  </pic:spPr>
                </pic:pic>
              </a:graphicData>
            </a:graphic>
          </wp:inline>
        </w:drawing>
      </w:r>
    </w:p>
    <w:p w14:paraId="2F42C700" w14:textId="77777777" w:rsidR="00B00F9D" w:rsidRDefault="75C0EF11" w:rsidP="00B00F9D">
      <w:pPr>
        <w:pStyle w:val="Heading3"/>
      </w:pPr>
      <w:bookmarkStart w:id="47" w:name="_Toc53419408"/>
      <w:r>
        <w:t>ROOMS Windows Service</w:t>
      </w:r>
      <w:bookmarkEnd w:id="47"/>
    </w:p>
    <w:p w14:paraId="2D4450AF" w14:textId="670A86A2" w:rsidR="00B00F9D" w:rsidRPr="00FD34BF" w:rsidRDefault="00FD34BF" w:rsidP="00B00F9D">
      <w:pPr>
        <w:rPr>
          <w:lang w:val="en-US"/>
        </w:rPr>
      </w:pPr>
      <w:r w:rsidRPr="00FD34BF">
        <w:rPr>
          <w:lang w:val="en-US"/>
        </w:rPr>
        <w:t>Ensure that Windows service was started and that the correct connection string was stored.</w:t>
      </w:r>
    </w:p>
    <w:bookmarkStart w:id="48" w:name="_MON_1559551410"/>
    <w:bookmarkEnd w:id="48"/>
    <w:p w14:paraId="795E5AE3" w14:textId="77777777" w:rsidR="00B00F9D" w:rsidRPr="00B00F9D" w:rsidRDefault="001A6BC1" w:rsidP="00B00F9D">
      <w:r>
        <w:rPr>
          <w:noProof/>
        </w:rPr>
        <w:object w:dxaOrig="9072" w:dyaOrig="1425" w14:anchorId="662CF2C8">
          <v:shape id="_x0000_i1040" type="#_x0000_t75" alt="" style="width:453.6pt;height:71.55pt;mso-width-percent:0;mso-height-percent:0;mso-width-percent:0;mso-height-percent:0" o:ole="">
            <v:imagedata r:id="rId72" o:title=""/>
          </v:shape>
          <o:OLEObject Type="Embed" ProgID="Word.OpenDocumentText.12" ShapeID="_x0000_i1040" DrawAspect="Content" ObjectID="_1667132448" r:id="rId73"/>
        </w:object>
      </w:r>
    </w:p>
    <w:p w14:paraId="18B9CF10" w14:textId="5396F192" w:rsidR="00F95DC1" w:rsidRPr="00FD34BF" w:rsidRDefault="00FD34BF" w:rsidP="00B00F9D">
      <w:pPr>
        <w:pBdr>
          <w:top w:val="single" w:sz="4" w:space="1" w:color="auto"/>
          <w:left w:val="single" w:sz="4" w:space="4" w:color="auto"/>
          <w:bottom w:val="single" w:sz="4" w:space="1" w:color="auto"/>
          <w:right w:val="single" w:sz="4" w:space="4" w:color="auto"/>
        </w:pBdr>
        <w:shd w:val="clear" w:color="auto" w:fill="E6EED5"/>
        <w:rPr>
          <w:lang w:val="en-US"/>
        </w:rPr>
      </w:pPr>
      <w:r w:rsidRPr="00FD34BF">
        <w:rPr>
          <w:b/>
          <w:i/>
          <w:lang w:val="en-US"/>
        </w:rPr>
        <w:t>Note to developers</w:t>
      </w:r>
      <w:r w:rsidRPr="00FD34BF">
        <w:rPr>
          <w:lang w:val="en-US"/>
        </w:rPr>
        <w:t xml:space="preserve">: authentication can be circumvented by storing the necessary credentials in </w:t>
      </w:r>
      <w:proofErr w:type="spellStart"/>
      <w:r w:rsidRPr="00FD34BF">
        <w:rPr>
          <w:lang w:val="en-US"/>
        </w:rPr>
        <w:t>AppSettings.config</w:t>
      </w:r>
      <w:proofErr w:type="spellEnd"/>
      <w:r w:rsidRPr="00FD34BF">
        <w:rPr>
          <w:lang w:val="en-US"/>
        </w:rPr>
        <w:t>:</w:t>
      </w:r>
    </w:p>
    <w:p w14:paraId="220ED6ED" w14:textId="77777777" w:rsidR="00A30FC4" w:rsidRPr="00C12F4E" w:rsidRDefault="00A30FC4">
      <w:pPr>
        <w:jc w:val="left"/>
        <w:rPr>
          <w:rFonts w:eastAsiaTheme="majorEastAsia" w:cstheme="majorBidi"/>
          <w:b/>
          <w:color w:val="9BBB59"/>
          <w:sz w:val="24"/>
          <w:szCs w:val="24"/>
          <w:lang w:val="fr-CH"/>
        </w:rPr>
      </w:pPr>
      <w:r w:rsidRPr="00C12F4E">
        <w:rPr>
          <w:lang w:val="fr-CH"/>
        </w:rPr>
        <w:br w:type="page"/>
      </w:r>
    </w:p>
    <w:p w14:paraId="1E372ADF" w14:textId="5384A084" w:rsidR="00B00F9D" w:rsidRDefault="75C0EF11" w:rsidP="00B00F9D">
      <w:pPr>
        <w:pStyle w:val="Heading3"/>
      </w:pPr>
      <w:bookmarkStart w:id="49" w:name="_Toc53419409"/>
      <w:r>
        <w:lastRenderedPageBreak/>
        <w:t>ROOMS Benutzerprofil</w:t>
      </w:r>
      <w:bookmarkEnd w:id="49"/>
    </w:p>
    <w:p w14:paraId="1BA78A15" w14:textId="00F7C90D" w:rsidR="00B00F9D" w:rsidRPr="00A30FC4" w:rsidRDefault="00A30FC4" w:rsidP="00B00F9D">
      <w:pPr>
        <w:rPr>
          <w:lang w:val="en-US"/>
        </w:rPr>
      </w:pPr>
      <w:r w:rsidRPr="00A30FC4">
        <w:rPr>
          <w:lang w:val="en-US"/>
        </w:rPr>
        <w:t>Check the sync settings in the user profile:</w:t>
      </w:r>
    </w:p>
    <w:p w14:paraId="3CF63F87" w14:textId="77777777" w:rsidR="00B00F9D" w:rsidRDefault="00B00F9D" w:rsidP="00B00F9D">
      <w:r>
        <w:rPr>
          <w:noProof/>
        </w:rPr>
        <w:drawing>
          <wp:inline distT="0" distB="0" distL="0" distR="0" wp14:anchorId="591CAC6A" wp14:editId="07777777">
            <wp:extent cx="4330700" cy="2470150"/>
            <wp:effectExtent l="0" t="0" r="0" b="6350"/>
            <wp:docPr id="21" name="Picture 21" descr="/download/attachments/51217115/SyncSettings.png?version=2&amp;modificationDate=132084771989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ownload/attachments/51217115/SyncSettings.png?version=2&amp;modificationDate=1320847719897&amp;api=v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30700" cy="2470150"/>
                    </a:xfrm>
                    <a:prstGeom prst="rect">
                      <a:avLst/>
                    </a:prstGeom>
                    <a:noFill/>
                    <a:ln>
                      <a:noFill/>
                    </a:ln>
                  </pic:spPr>
                </pic:pic>
              </a:graphicData>
            </a:graphic>
          </wp:inline>
        </w:drawing>
      </w:r>
    </w:p>
    <w:p w14:paraId="76E90982" w14:textId="77777777" w:rsidR="00B00F9D" w:rsidRDefault="75C0EF11" w:rsidP="00B00F9D">
      <w:pPr>
        <w:pStyle w:val="Heading3"/>
      </w:pPr>
      <w:bookmarkStart w:id="50" w:name="_Toc53419410"/>
      <w:r>
        <w:t>ROOMS Konfiguration</w:t>
      </w:r>
      <w:bookmarkEnd w:id="50"/>
    </w:p>
    <w:p w14:paraId="09085DD6" w14:textId="19B8F87B" w:rsidR="00B00F9D" w:rsidRPr="00A30FC4" w:rsidRDefault="00A30FC4" w:rsidP="00B00F9D">
      <w:pPr>
        <w:rPr>
          <w:lang w:val="en-US"/>
        </w:rPr>
      </w:pPr>
      <w:r w:rsidRPr="00A30FC4">
        <w:rPr>
          <w:lang w:val="en-US"/>
        </w:rPr>
        <w:t xml:space="preserve">The following values must be adjusted to the </w:t>
      </w:r>
      <w:proofErr w:type="gramStart"/>
      <w:r w:rsidRPr="00A30FC4">
        <w:rPr>
          <w:lang w:val="en-US"/>
        </w:rPr>
        <w:t>particular environment</w:t>
      </w:r>
      <w:proofErr w:type="gramEnd"/>
      <w:r w:rsidRPr="00A30FC4">
        <w:rPr>
          <w:lang w:val="en-US"/>
        </w:rPr>
        <w:t>:</w:t>
      </w:r>
    </w:p>
    <w:p w14:paraId="3C6E6787" w14:textId="77777777" w:rsidR="00B00F9D" w:rsidRDefault="00B00F9D" w:rsidP="00B00F9D">
      <w:r>
        <w:rPr>
          <w:noProof/>
        </w:rPr>
        <w:drawing>
          <wp:inline distT="0" distB="0" distL="0" distR="0" wp14:anchorId="2401B6CD" wp14:editId="07777777">
            <wp:extent cx="4400550" cy="1041400"/>
            <wp:effectExtent l="0" t="0" r="0" b="6350"/>
            <wp:docPr id="22" name="Picture 22" descr="/download/attachments/51217115/Settings.png?version=1&amp;modificationDate=130915830712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ownload/attachments/51217115/Settings.png?version=1&amp;modificationDate=1309158307123&amp;api=v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00550" cy="1041400"/>
                    </a:xfrm>
                    <a:prstGeom prst="rect">
                      <a:avLst/>
                    </a:prstGeom>
                    <a:noFill/>
                    <a:ln>
                      <a:noFill/>
                    </a:ln>
                  </pic:spPr>
                </pic:pic>
              </a:graphicData>
            </a:graphic>
          </wp:inline>
        </w:drawing>
      </w:r>
    </w:p>
    <w:p w14:paraId="050260CE" w14:textId="77777777" w:rsidR="00A30FC4" w:rsidRPr="00A30FC4" w:rsidRDefault="00A30FC4" w:rsidP="00A30FC4">
      <w:pPr>
        <w:pBdr>
          <w:top w:val="single" w:sz="4" w:space="1" w:color="auto"/>
          <w:left w:val="single" w:sz="4" w:space="4" w:color="auto"/>
          <w:bottom w:val="single" w:sz="4" w:space="1" w:color="auto"/>
          <w:right w:val="single" w:sz="4" w:space="4" w:color="auto"/>
        </w:pBdr>
        <w:shd w:val="clear" w:color="auto" w:fill="E6EED5"/>
        <w:rPr>
          <w:b/>
          <w:bCs/>
          <w:lang w:val="en-US"/>
        </w:rPr>
      </w:pPr>
      <w:r w:rsidRPr="00A30FC4">
        <w:rPr>
          <w:b/>
          <w:bCs/>
          <w:lang w:val="en-US"/>
        </w:rPr>
        <w:t>Booking for others (Clerk function)</w:t>
      </w:r>
    </w:p>
    <w:p w14:paraId="3232F747" w14:textId="791620EA" w:rsidR="00B00F9D" w:rsidRPr="00A30FC4" w:rsidRDefault="00A30FC4" w:rsidP="00A30FC4">
      <w:pPr>
        <w:pBdr>
          <w:top w:val="single" w:sz="4" w:space="1" w:color="auto"/>
          <w:left w:val="single" w:sz="4" w:space="4" w:color="auto"/>
          <w:bottom w:val="single" w:sz="4" w:space="1" w:color="auto"/>
          <w:right w:val="single" w:sz="4" w:space="4" w:color="auto"/>
        </w:pBdr>
        <w:shd w:val="clear" w:color="auto" w:fill="E6EED5"/>
        <w:rPr>
          <w:lang w:val="en-US"/>
        </w:rPr>
      </w:pPr>
      <w:r w:rsidRPr="00A30FC4">
        <w:rPr>
          <w:bCs/>
          <w:lang w:val="en-US"/>
        </w:rPr>
        <w:t>Note that the e-mail address of the person in whose calendar the booking should be made corresponds to a valid and active person.</w:t>
      </w:r>
    </w:p>
    <w:p w14:paraId="12954084" w14:textId="77777777" w:rsidR="005750B7" w:rsidRPr="00A30FC4" w:rsidRDefault="005750B7">
      <w:pPr>
        <w:jc w:val="left"/>
        <w:rPr>
          <w:rFonts w:eastAsiaTheme="majorEastAsia" w:cstheme="majorBidi"/>
          <w:b/>
          <w:color w:val="9BBB59"/>
          <w:sz w:val="26"/>
          <w:szCs w:val="26"/>
          <w:lang w:val="en-US"/>
        </w:rPr>
      </w:pPr>
      <w:r w:rsidRPr="00A30FC4">
        <w:rPr>
          <w:lang w:val="en-US"/>
        </w:rPr>
        <w:br w:type="page"/>
      </w:r>
    </w:p>
    <w:p w14:paraId="33C96498" w14:textId="77777777" w:rsidR="005750B7" w:rsidRDefault="75C0EF11" w:rsidP="005750B7">
      <w:pPr>
        <w:pStyle w:val="Heading2"/>
      </w:pPr>
      <w:bookmarkStart w:id="51" w:name="_Toc53419411"/>
      <w:r>
        <w:lastRenderedPageBreak/>
        <w:t>Outlook Addin</w:t>
      </w:r>
      <w:bookmarkEnd w:id="51"/>
    </w:p>
    <w:p w14:paraId="5E63E01E" w14:textId="2005C860" w:rsidR="005750B7" w:rsidRPr="00A30FC4" w:rsidRDefault="75C0EF11" w:rsidP="005750B7">
      <w:pPr>
        <w:rPr>
          <w:lang w:val="en-US"/>
        </w:rPr>
      </w:pPr>
      <w:r w:rsidRPr="00A30FC4">
        <w:rPr>
          <w:lang w:val="en-US"/>
        </w:rPr>
        <w:t xml:space="preserve">1. </w:t>
      </w:r>
      <w:r w:rsidR="00A30FC4" w:rsidRPr="00A30FC4">
        <w:rPr>
          <w:lang w:val="en-US"/>
        </w:rPr>
        <w:t>Open Programs and Features in the Control Panel: Is the add-in installed? Does the add-in version match the Office version (example: 2010/2010)</w:t>
      </w:r>
      <w:r w:rsidRPr="00A30FC4">
        <w:rPr>
          <w:lang w:val="en-US"/>
        </w:rPr>
        <w:t>?</w:t>
      </w:r>
    </w:p>
    <w:p w14:paraId="1F9424F4" w14:textId="77777777" w:rsidR="005750B7" w:rsidRDefault="005750B7" w:rsidP="005750B7">
      <w:r>
        <w:rPr>
          <w:noProof/>
        </w:rPr>
        <w:drawing>
          <wp:inline distT="0" distB="0" distL="0" distR="0" wp14:anchorId="322F37C2" wp14:editId="07777777">
            <wp:extent cx="4318000" cy="2508250"/>
            <wp:effectExtent l="0" t="0" r="6350" b="6350"/>
            <wp:docPr id="24" name="Picture 24" descr="/download/attachments/57573810/worddav514558a2bc6434beb57d4c3fa6338d58.png?version=1&amp;modificationDate=132448029101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ownload/attachments/57573810/worddav514558a2bc6434beb57d4c3fa6338d58.png?version=1&amp;modificationDate=1324480291014&amp;api=v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18000" cy="2508250"/>
                    </a:xfrm>
                    <a:prstGeom prst="rect">
                      <a:avLst/>
                    </a:prstGeom>
                    <a:noFill/>
                    <a:ln>
                      <a:noFill/>
                    </a:ln>
                  </pic:spPr>
                </pic:pic>
              </a:graphicData>
            </a:graphic>
          </wp:inline>
        </w:drawing>
      </w:r>
    </w:p>
    <w:p w14:paraId="34D7839A" w14:textId="2ABCF196" w:rsidR="005750B7" w:rsidRPr="00A30FC4" w:rsidRDefault="00A30FC4" w:rsidP="00A30FC4">
      <w:pPr>
        <w:pStyle w:val="ListParagraph"/>
        <w:numPr>
          <w:ilvl w:val="0"/>
          <w:numId w:val="16"/>
        </w:numPr>
        <w:rPr>
          <w:lang w:val="en-US"/>
        </w:rPr>
      </w:pPr>
      <w:r w:rsidRPr="00A30FC4">
        <w:rPr>
          <w:lang w:val="en-US"/>
        </w:rPr>
        <w:t>The add-in is not installed: execute installation</w:t>
      </w:r>
    </w:p>
    <w:p w14:paraId="1D4384A4" w14:textId="17051B90" w:rsidR="005750B7" w:rsidRPr="00A30FC4" w:rsidRDefault="00A30FC4" w:rsidP="00A30FC4">
      <w:pPr>
        <w:pStyle w:val="ListParagraph"/>
        <w:numPr>
          <w:ilvl w:val="0"/>
          <w:numId w:val="16"/>
        </w:numPr>
        <w:rPr>
          <w:lang w:val="en-US"/>
        </w:rPr>
      </w:pPr>
      <w:r w:rsidRPr="00A30FC4">
        <w:rPr>
          <w:lang w:val="en-US"/>
        </w:rPr>
        <w:t xml:space="preserve">The versions do not </w:t>
      </w:r>
      <w:proofErr w:type="gramStart"/>
      <w:r w:rsidRPr="00A30FC4">
        <w:rPr>
          <w:lang w:val="en-US"/>
        </w:rPr>
        <w:t>match:</w:t>
      </w:r>
      <w:proofErr w:type="gramEnd"/>
      <w:r w:rsidRPr="00A30FC4">
        <w:rPr>
          <w:lang w:val="en-US"/>
        </w:rPr>
        <w:t xml:space="preserve"> </w:t>
      </w:r>
      <w:r>
        <w:rPr>
          <w:lang w:val="en-US"/>
        </w:rPr>
        <w:t>un</w:t>
      </w:r>
      <w:r w:rsidRPr="00A30FC4">
        <w:rPr>
          <w:lang w:val="en-US"/>
        </w:rPr>
        <w:t>install add-in and install the matching version</w:t>
      </w:r>
    </w:p>
    <w:p w14:paraId="1934E5E4" w14:textId="46A62E32" w:rsidR="005750B7" w:rsidRPr="00A30FC4" w:rsidRDefault="00A30FC4" w:rsidP="005750B7">
      <w:pPr>
        <w:rPr>
          <w:lang w:val="en-US"/>
        </w:rPr>
      </w:pPr>
      <w:r w:rsidRPr="00A30FC4">
        <w:rPr>
          <w:lang w:val="en-US"/>
        </w:rPr>
        <w:t xml:space="preserve">Launch </w:t>
      </w:r>
      <w:r w:rsidR="75C0EF11" w:rsidRPr="00A30FC4">
        <w:rPr>
          <w:lang w:val="en-US"/>
        </w:rPr>
        <w:t xml:space="preserve">MS Outlook, </w:t>
      </w:r>
      <w:r>
        <w:rPr>
          <w:lang w:val="en-US"/>
        </w:rPr>
        <w:t>then</w:t>
      </w:r>
      <w:r w:rsidR="75C0EF11" w:rsidRPr="00A30FC4">
        <w:rPr>
          <w:lang w:val="en-US"/>
        </w:rPr>
        <w:t>...</w:t>
      </w:r>
    </w:p>
    <w:p w14:paraId="3825B259" w14:textId="77777777" w:rsidR="00A30FC4" w:rsidRPr="00A30FC4" w:rsidRDefault="00A30FC4" w:rsidP="00A30FC4">
      <w:pPr>
        <w:numPr>
          <w:ilvl w:val="0"/>
          <w:numId w:val="18"/>
        </w:numPr>
        <w:spacing w:before="120" w:after="60" w:line="240" w:lineRule="auto"/>
        <w:jc w:val="left"/>
        <w:rPr>
          <w:lang w:val="en-US"/>
        </w:rPr>
      </w:pPr>
      <w:r w:rsidRPr="00A30FC4">
        <w:rPr>
          <w:lang w:val="en-US"/>
        </w:rPr>
        <w:t>select Outlook 2010: File, Options, Add-ins, COM Add-ins, Go to</w:t>
      </w:r>
    </w:p>
    <w:p w14:paraId="1937C44B" w14:textId="77777777" w:rsidR="00A30FC4" w:rsidRPr="00A30FC4" w:rsidRDefault="00A30FC4" w:rsidP="00A30FC4">
      <w:pPr>
        <w:numPr>
          <w:ilvl w:val="0"/>
          <w:numId w:val="18"/>
        </w:numPr>
        <w:spacing w:before="120" w:after="60" w:line="240" w:lineRule="auto"/>
        <w:jc w:val="left"/>
        <w:rPr>
          <w:lang w:val="en-US"/>
        </w:rPr>
      </w:pPr>
      <w:r w:rsidRPr="00A30FC4">
        <w:rPr>
          <w:lang w:val="en-US"/>
        </w:rPr>
        <w:t>select Outlook 2007: Extras, Trust Center, Add-ins, COM Add-Ins, Go to</w:t>
      </w:r>
    </w:p>
    <w:p w14:paraId="52E22838" w14:textId="74AB709E" w:rsidR="005750B7" w:rsidRDefault="00A30FC4" w:rsidP="00A30FC4">
      <w:pPr>
        <w:numPr>
          <w:ilvl w:val="0"/>
          <w:numId w:val="18"/>
        </w:numPr>
        <w:spacing w:before="120" w:after="60" w:line="240" w:lineRule="auto"/>
        <w:jc w:val="left"/>
        <w:rPr>
          <w:lang w:val="en-US"/>
        </w:rPr>
      </w:pPr>
      <w:r w:rsidRPr="00A30FC4">
        <w:rPr>
          <w:lang w:val="en-US"/>
        </w:rPr>
        <w:t>select Outlook 2003: Extras, Options, Further, Advanced settings, COM Add-ins</w:t>
      </w:r>
    </w:p>
    <w:p w14:paraId="700C4386" w14:textId="77777777" w:rsidR="00A30FC4" w:rsidRPr="00A30FC4" w:rsidRDefault="00A30FC4" w:rsidP="00A30FC4">
      <w:pPr>
        <w:spacing w:before="120" w:after="60" w:line="240" w:lineRule="auto"/>
        <w:ind w:left="360"/>
        <w:jc w:val="left"/>
        <w:rPr>
          <w:lang w:val="en-US"/>
        </w:rPr>
      </w:pPr>
    </w:p>
    <w:p w14:paraId="79C1C876" w14:textId="31F22FE3" w:rsidR="005750B7" w:rsidRPr="00A30FC4" w:rsidRDefault="00A30FC4" w:rsidP="005750B7">
      <w:pPr>
        <w:rPr>
          <w:lang w:val="en-US"/>
        </w:rPr>
      </w:pPr>
      <w:r w:rsidRPr="00A30FC4">
        <w:rPr>
          <w:lang w:val="en-US"/>
        </w:rPr>
        <w:t>Is the add-in listed? Is the check box in front of it activated?</w:t>
      </w:r>
    </w:p>
    <w:p w14:paraId="4D1EE802" w14:textId="12A7B029" w:rsidR="00A30FC4" w:rsidRPr="00A30FC4" w:rsidRDefault="00A30FC4" w:rsidP="00A30FC4">
      <w:pPr>
        <w:numPr>
          <w:ilvl w:val="0"/>
          <w:numId w:val="19"/>
        </w:numPr>
        <w:spacing w:before="120" w:after="60" w:line="240" w:lineRule="auto"/>
        <w:jc w:val="left"/>
        <w:rPr>
          <w:lang w:val="en-US"/>
        </w:rPr>
      </w:pPr>
      <w:r w:rsidRPr="00A30FC4">
        <w:rPr>
          <w:lang w:val="en-US"/>
        </w:rPr>
        <w:t xml:space="preserve">The add-in is not listed: open regedit, export HKLM\Software and HKCU\Software. Send exported file to </w:t>
      </w:r>
      <w:r>
        <w:rPr>
          <w:lang w:val="en-US"/>
        </w:rPr>
        <w:t>3Volutions</w:t>
      </w:r>
      <w:r w:rsidRPr="00A30FC4">
        <w:rPr>
          <w:lang w:val="en-US"/>
        </w:rPr>
        <w:t xml:space="preserve"> together with the version of the operating system (x64?), the MS Office and add-in version number (see screenshot or "Properties" of the file Garaio.Products.RoomsPro.OutlookAddin.Core.dll, details tab). </w:t>
      </w:r>
    </w:p>
    <w:p w14:paraId="62EA49C3" w14:textId="6C6560B9" w:rsidR="005750B7" w:rsidRPr="00A30FC4" w:rsidRDefault="00A30FC4" w:rsidP="005750B7">
      <w:pPr>
        <w:numPr>
          <w:ilvl w:val="0"/>
          <w:numId w:val="19"/>
        </w:numPr>
        <w:spacing w:before="120" w:after="60" w:line="240" w:lineRule="auto"/>
        <w:jc w:val="left"/>
        <w:rPr>
          <w:lang w:val="en-US"/>
        </w:rPr>
      </w:pPr>
      <w:r w:rsidRPr="00A30FC4">
        <w:rPr>
          <w:lang w:val="en-US"/>
        </w:rPr>
        <w:t>The add-in is listed but the check box in front of it is not activated: activate check box and close dialogue. Is the sidebar now displayed? Is the check box still activated when opening the dialogue again?</w:t>
      </w:r>
      <w:r>
        <w:rPr>
          <w:lang w:val="en-US"/>
        </w:rPr>
        <w:br/>
      </w:r>
      <w:r w:rsidRPr="00A30FC4">
        <w:rPr>
          <w:lang w:val="en-US"/>
        </w:rPr>
        <w:t xml:space="preserve">-&gt; No: open event log, search for recent error entries. Copy content and contact </w:t>
      </w:r>
      <w:proofErr w:type="spellStart"/>
      <w:proofErr w:type="gramStart"/>
      <w:r w:rsidRPr="00A30FC4">
        <w:rPr>
          <w:lang w:val="en-US"/>
        </w:rPr>
        <w:t>Garaio</w:t>
      </w:r>
      <w:proofErr w:type="spellEnd"/>
      <w:r w:rsidRPr="00A30FC4">
        <w:rPr>
          <w:lang w:val="en-US"/>
        </w:rPr>
        <w:t>.</w:t>
      </w:r>
      <w:r w:rsidR="75C0EF11" w:rsidRPr="00A30FC4">
        <w:rPr>
          <w:lang w:val="en-US"/>
        </w:rPr>
        <w:t>.</w:t>
      </w:r>
      <w:proofErr w:type="gramEnd"/>
    </w:p>
    <w:sectPr w:rsidR="005750B7" w:rsidRPr="00A30FC4" w:rsidSect="003249CE">
      <w:headerReference w:type="default" r:id="rId77"/>
      <w:footerReference w:type="default" r:id="rId7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1A71A" w14:textId="77777777" w:rsidR="005126A9" w:rsidRDefault="005126A9" w:rsidP="009569FB">
      <w:pPr>
        <w:spacing w:after="0" w:line="240" w:lineRule="auto"/>
      </w:pPr>
      <w:r>
        <w:separator/>
      </w:r>
    </w:p>
  </w:endnote>
  <w:endnote w:type="continuationSeparator" w:id="0">
    <w:p w14:paraId="773F36CC" w14:textId="77777777" w:rsidR="005126A9" w:rsidRDefault="005126A9" w:rsidP="0095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75082" w14:textId="1AA47197" w:rsidR="00CE3E50" w:rsidRPr="00AB333E" w:rsidRDefault="00CE3E50" w:rsidP="75C0EF11">
    <w:pPr>
      <w:pStyle w:val="Footer"/>
      <w:rPr>
        <w:sz w:val="16"/>
        <w:szCs w:val="16"/>
      </w:rPr>
    </w:pPr>
    <w:r>
      <w:rPr>
        <w:color w:val="7F7F7F" w:themeColor="text1" w:themeTint="80"/>
        <w:sz w:val="16"/>
        <w:szCs w:val="16"/>
      </w:rPr>
      <w:t>2018</w:t>
    </w:r>
    <w:r w:rsidRPr="00AB333E">
      <w:rPr>
        <w:color w:val="7F7F7F" w:themeColor="text1" w:themeTint="80"/>
        <w:sz w:val="16"/>
        <w:szCs w:val="16"/>
        <w:lang w:val="de-DE"/>
      </w:rPr>
      <w:t xml:space="preserve"> </w:t>
    </w:r>
    <w:r w:rsidRPr="00AB333E">
      <w:rPr>
        <w:color w:val="7F7F7F" w:themeColor="text1" w:themeTint="80"/>
        <w:sz w:val="16"/>
        <w:szCs w:val="16"/>
      </w:rPr>
      <w:tab/>
    </w:r>
    <w:r w:rsidRPr="00AB333E">
      <w:rPr>
        <w:sz w:val="16"/>
        <w:szCs w:val="16"/>
      </w:rPr>
      <w:tab/>
    </w:r>
    <w:r w:rsidRPr="00B74C3C">
      <w:rPr>
        <w:color w:val="7F7F7F" w:themeColor="text1" w:themeTint="80"/>
        <w:sz w:val="16"/>
        <w:szCs w:val="16"/>
        <w:lang w:val="de-DE"/>
      </w:rPr>
      <w:t>[</w:t>
    </w:r>
    <w:r w:rsidRPr="75C0EF11">
      <w:rPr>
        <w:noProof/>
        <w:color w:val="7F7F7F" w:themeColor="text1" w:themeTint="80"/>
        <w:sz w:val="16"/>
        <w:szCs w:val="16"/>
        <w:lang w:val="de-DE"/>
      </w:rPr>
      <w:fldChar w:fldCharType="begin"/>
    </w:r>
    <w:r w:rsidRPr="00B74C3C">
      <w:rPr>
        <w:color w:val="7F7F7F" w:themeColor="text1" w:themeTint="80"/>
        <w:sz w:val="16"/>
        <w:szCs w:val="16"/>
      </w:rPr>
      <w:instrText>PAGE   \* MERGEFORMAT</w:instrText>
    </w:r>
    <w:r w:rsidRPr="75C0EF11">
      <w:rPr>
        <w:color w:val="7F7F7F" w:themeColor="text1" w:themeTint="80"/>
        <w:sz w:val="16"/>
        <w:szCs w:val="16"/>
      </w:rPr>
      <w:fldChar w:fldCharType="separate"/>
    </w:r>
    <w:r w:rsidRPr="00A30FC4">
      <w:rPr>
        <w:noProof/>
        <w:color w:val="7F7F7F" w:themeColor="text1" w:themeTint="80"/>
        <w:sz w:val="16"/>
        <w:szCs w:val="16"/>
        <w:lang w:val="de-DE"/>
      </w:rPr>
      <w:t>15</w:t>
    </w:r>
    <w:r w:rsidRPr="75C0EF11">
      <w:rPr>
        <w:noProof/>
        <w:color w:val="7F7F7F" w:themeColor="text1" w:themeTint="80"/>
        <w:sz w:val="16"/>
        <w:szCs w:val="16"/>
        <w:lang w:val="de-DE"/>
      </w:rPr>
      <w:fldChar w:fldCharType="end"/>
    </w:r>
    <w:r w:rsidRPr="00B74C3C">
      <w:rPr>
        <w:color w:val="7F7F7F" w:themeColor="text1" w:themeTint="80"/>
        <w:sz w:val="16"/>
        <w:szCs w:val="16"/>
        <w:lang w:val="de-DE"/>
      </w:rPr>
      <w:t>]</w:t>
    </w:r>
  </w:p>
  <w:p w14:paraId="5F6316C1" w14:textId="77777777" w:rsidR="00CE3E50" w:rsidRPr="00AB333E" w:rsidRDefault="00CE3E50" w:rsidP="00AB333E">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AFBB6" w14:textId="77777777" w:rsidR="005126A9" w:rsidRDefault="005126A9" w:rsidP="009569FB">
      <w:pPr>
        <w:spacing w:after="0" w:line="240" w:lineRule="auto"/>
      </w:pPr>
      <w:r>
        <w:separator/>
      </w:r>
    </w:p>
  </w:footnote>
  <w:footnote w:type="continuationSeparator" w:id="0">
    <w:p w14:paraId="2558791E" w14:textId="77777777" w:rsidR="005126A9" w:rsidRDefault="005126A9" w:rsidP="00956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4B5B3" w14:textId="5E900F4C" w:rsidR="00CE3E50" w:rsidRPr="00B74C3C" w:rsidRDefault="00CE3E50" w:rsidP="75C0EF11">
    <w:pPr>
      <w:pStyle w:val="Header"/>
      <w:jc w:val="right"/>
      <w:rPr>
        <w:b/>
        <w:bCs/>
        <w:color w:val="7F7F7F" w:themeColor="background1" w:themeShade="7F"/>
      </w:rPr>
    </w:pPr>
    <w:bookmarkStart w:id="52" w:name="_Hlk485737796"/>
    <w:r w:rsidRPr="00B74C3C">
      <w:rPr>
        <w:b/>
        <w:noProof/>
        <w:color w:val="7F7F7F" w:themeColor="text1" w:themeTint="80"/>
        <w:lang w:eastAsia="de-CH"/>
      </w:rPr>
      <w:drawing>
        <wp:anchor distT="0" distB="0" distL="114300" distR="114300" simplePos="0" relativeHeight="251659264" behindDoc="0" locked="0" layoutInCell="1" allowOverlap="1" wp14:anchorId="4D61C85C" wp14:editId="3B504737">
          <wp:simplePos x="0" y="0"/>
          <wp:positionH relativeFrom="column">
            <wp:posOffset>4780280</wp:posOffset>
          </wp:positionH>
          <wp:positionV relativeFrom="paragraph">
            <wp:posOffset>-210820</wp:posOffset>
          </wp:positionV>
          <wp:extent cx="1009816" cy="150841"/>
          <wp:effectExtent l="0" t="0" r="0" b="1905"/>
          <wp:wrapNone/>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olutions_positiv_green.png"/>
                  <pic:cNvPicPr/>
                </pic:nvPicPr>
                <pic:blipFill>
                  <a:blip r:embed="rId1">
                    <a:extLst>
                      <a:ext uri="{28A0092B-C50C-407E-A947-70E740481C1C}">
                        <a14:useLocalDpi xmlns:a14="http://schemas.microsoft.com/office/drawing/2010/main" val="0"/>
                      </a:ext>
                    </a:extLst>
                  </a:blip>
                  <a:stretch>
                    <a:fillRect/>
                  </a:stretch>
                </pic:blipFill>
                <pic:spPr>
                  <a:xfrm>
                    <a:off x="0" y="0"/>
                    <a:ext cx="1009816" cy="150841"/>
                  </a:xfrm>
                  <a:prstGeom prst="rect">
                    <a:avLst/>
                  </a:prstGeom>
                </pic:spPr>
              </pic:pic>
            </a:graphicData>
          </a:graphic>
          <wp14:sizeRelH relativeFrom="page">
            <wp14:pctWidth>0</wp14:pctWidth>
          </wp14:sizeRelH>
          <wp14:sizeRelV relativeFrom="page">
            <wp14:pctHeight>0</wp14:pctHeight>
          </wp14:sizeRelV>
        </wp:anchor>
      </w:drawing>
    </w:r>
    <w:r w:rsidRPr="00B74C3C">
      <w:rPr>
        <w:b/>
        <w:noProof/>
        <w:color w:val="7F7F7F" w:themeColor="text1" w:themeTint="80"/>
        <w:lang w:eastAsia="de-CH"/>
      </w:rPr>
      <mc:AlternateContent>
        <mc:Choice Requires="wps">
          <w:drawing>
            <wp:anchor distT="0" distB="0" distL="114300" distR="114300" simplePos="0" relativeHeight="251660288" behindDoc="0" locked="0" layoutInCell="1" allowOverlap="1" wp14:anchorId="11C8E200" wp14:editId="6292C562">
              <wp:simplePos x="0" y="0"/>
              <wp:positionH relativeFrom="column">
                <wp:posOffset>-61291</wp:posOffset>
              </wp:positionH>
              <wp:positionV relativeFrom="paragraph">
                <wp:posOffset>-191770</wp:posOffset>
              </wp:positionV>
              <wp:extent cx="3156585" cy="1403985"/>
              <wp:effectExtent l="0" t="0" r="2476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1403985"/>
                      </a:xfrm>
                      <a:prstGeom prst="rect">
                        <a:avLst/>
                      </a:prstGeom>
                      <a:noFill/>
                      <a:ln w="9525">
                        <a:solidFill>
                          <a:schemeClr val="bg1"/>
                        </a:solidFill>
                        <a:miter lim="800000"/>
                        <a:headEnd/>
                        <a:tailEnd/>
                      </a:ln>
                    </wps:spPr>
                    <wps:txbx>
                      <w:txbxContent>
                        <w:p w14:paraId="2AD68C90" w14:textId="77777777" w:rsidR="00CE3E50" w:rsidRPr="00B74C3C" w:rsidRDefault="00CE3E50" w:rsidP="009569FB">
                          <w:pPr>
                            <w:pStyle w:val="NoSpacing"/>
                            <w:rPr>
                              <w:b/>
                              <w:color w:val="7F7F7F" w:themeColor="text1" w:themeTint="80"/>
                              <w:sz w:val="16"/>
                              <w:szCs w:val="16"/>
                            </w:rPr>
                          </w:pPr>
                          <w:r>
                            <w:rPr>
                              <w:b/>
                              <w:color w:val="7F7F7F" w:themeColor="text1" w:themeTint="80"/>
                              <w:sz w:val="16"/>
                              <w:szCs w:val="16"/>
                            </w:rPr>
                            <w:t>Synchronisation Exchange</w:t>
                          </w:r>
                        </w:p>
                        <w:p w14:paraId="4C31134C" w14:textId="77777777" w:rsidR="00CE3E50" w:rsidRPr="00B74C3C" w:rsidRDefault="00CE3E50" w:rsidP="009569FB">
                          <w:pPr>
                            <w:pStyle w:val="NoSpacing"/>
                            <w:rPr>
                              <w:color w:val="7F7F7F" w:themeColor="text1" w:themeTint="80"/>
                              <w:sz w:val="16"/>
                              <w:szCs w:val="16"/>
                            </w:rPr>
                          </w:pPr>
                          <w:r>
                            <w:rPr>
                              <w:color w:val="7F7F7F" w:themeColor="text1" w:themeTint="80"/>
                              <w:sz w:val="16"/>
                              <w:szCs w:val="16"/>
                            </w:rPr>
                            <w:t>ROOMS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type w14:anchorId="11C8E200" id="_x0000_t202" coordsize="21600,21600" o:spt="202" path="m,l,21600r21600,l21600,xe">
              <v:stroke joinstyle="miter"/>
              <v:path gradientshapeok="t" o:connecttype="rect"/>
            </v:shapetype>
            <v:shape id="Text Box 2" o:spid="_x0000_s1026" type="#_x0000_t202" style="position:absolute;left:0;text-align:left;margin-left:-4.85pt;margin-top:-15.1pt;width:248.5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" filled="f" strokecolor="white [3212]">
              <v:textbox style="mso-fit-shape-to-text:t">
                <w:txbxContent>
                  <w:p w14:paraId="2AD68C90" w14:textId="77777777" w:rsidR="00CE3E50" w:rsidRPr="00B74C3C" w:rsidRDefault="00CE3E50" w:rsidP="009569FB">
                    <w:pPr>
                      <w:pStyle w:val="NoSpacing"/>
                      <w:rPr>
                        <w:b/>
                        <w:color w:val="7F7F7F" w:themeColor="text1" w:themeTint="80"/>
                        <w:sz w:val="16"/>
                        <w:szCs w:val="16"/>
                      </w:rPr>
                    </w:pPr>
                    <w:r>
                      <w:rPr>
                        <w:b/>
                        <w:color w:val="7F7F7F" w:themeColor="text1" w:themeTint="80"/>
                        <w:sz w:val="16"/>
                        <w:szCs w:val="16"/>
                      </w:rPr>
                      <w:t>Synchronisation Exchange</w:t>
                    </w:r>
                  </w:p>
                  <w:p w14:paraId="4C31134C" w14:textId="77777777" w:rsidR="00CE3E50" w:rsidRPr="00B74C3C" w:rsidRDefault="00CE3E50" w:rsidP="009569FB">
                    <w:pPr>
                      <w:pStyle w:val="NoSpacing"/>
                      <w:rPr>
                        <w:color w:val="7F7F7F" w:themeColor="text1" w:themeTint="80"/>
                        <w:sz w:val="16"/>
                        <w:szCs w:val="16"/>
                      </w:rPr>
                    </w:pPr>
                    <w:r>
                      <w:rPr>
                        <w:color w:val="7F7F7F" w:themeColor="text1" w:themeTint="80"/>
                        <w:sz w:val="16"/>
                        <w:szCs w:val="16"/>
                      </w:rPr>
                      <w:t>ROOMS</w:t>
                    </w:r>
                  </w:p>
                </w:txbxContent>
              </v:textbox>
            </v:shape>
          </w:pict>
        </mc:Fallback>
      </mc:AlternateContent>
    </w:r>
    <w:r w:rsidRPr="00B74C3C">
      <w:rPr>
        <w:color w:val="7F7F7F" w:themeColor="text1" w:themeTint="80"/>
        <w:sz w:val="16"/>
        <w:szCs w:val="16"/>
      </w:rPr>
      <w:t xml:space="preserve">3volutions </w:t>
    </w:r>
    <w:r>
      <w:rPr>
        <w:color w:val="7F7F7F" w:themeColor="text1" w:themeTint="80"/>
        <w:sz w:val="16"/>
        <w:szCs w:val="16"/>
      </w:rPr>
      <w:t>AG</w:t>
    </w:r>
  </w:p>
  <w:p w14:paraId="252EEE19" w14:textId="3E450A66" w:rsidR="00CE3E50" w:rsidRDefault="00CE3E50" w:rsidP="75C0EF11">
    <w:pPr>
      <w:pStyle w:val="Header"/>
      <w:jc w:val="right"/>
      <w:rPr>
        <w:color w:val="7F7F7F" w:themeColor="background1" w:themeShade="7F"/>
        <w:sz w:val="16"/>
        <w:szCs w:val="16"/>
      </w:rPr>
    </w:pPr>
    <w:r>
      <w:rPr>
        <w:color w:val="7F7F7F" w:themeColor="background1" w:themeShade="7F"/>
        <w:sz w:val="16"/>
        <w:szCs w:val="16"/>
      </w:rPr>
      <w:t>Weissensteinstrasse 87</w:t>
    </w:r>
  </w:p>
  <w:p w14:paraId="79ACC8B6" w14:textId="082A1839" w:rsidR="00CE3E50" w:rsidRPr="003C4A06" w:rsidRDefault="00CE3E50" w:rsidP="75C0EF11">
    <w:pPr>
      <w:pStyle w:val="Header"/>
      <w:jc w:val="right"/>
      <w:rPr>
        <w:color w:val="595959" w:themeColor="text1" w:themeTint="A6"/>
        <w:sz w:val="16"/>
        <w:szCs w:val="16"/>
      </w:rPr>
    </w:pPr>
    <w:r>
      <w:rPr>
        <w:color w:val="7F7F7F" w:themeColor="background1" w:themeShade="7F"/>
        <w:sz w:val="16"/>
        <w:szCs w:val="16"/>
      </w:rPr>
      <w:t>3007 Bern</w:t>
    </w:r>
  </w:p>
  <w:bookmarkEnd w:id="52"/>
  <w:p w14:paraId="105843A0" w14:textId="77777777" w:rsidR="00CE3E50" w:rsidRPr="007737A7" w:rsidRDefault="00CE3E50" w:rsidP="009569FB">
    <w:pPr>
      <w:pStyle w:val="Header"/>
    </w:pPr>
    <w:r>
      <w:rPr>
        <w:noProof/>
        <w:lang w:eastAsia="de-CH"/>
      </w:rPr>
      <mc:AlternateContent>
        <mc:Choice Requires="wps">
          <w:drawing>
            <wp:anchor distT="0" distB="0" distL="114300" distR="114300" simplePos="0" relativeHeight="251661312" behindDoc="0" locked="0" layoutInCell="1" allowOverlap="1" wp14:anchorId="33AB20F6" wp14:editId="471C4779">
              <wp:simplePos x="0" y="0"/>
              <wp:positionH relativeFrom="column">
                <wp:posOffset>15903</wp:posOffset>
              </wp:positionH>
              <wp:positionV relativeFrom="paragraph">
                <wp:posOffset>59000</wp:posOffset>
              </wp:positionV>
              <wp:extent cx="5955471" cy="0"/>
              <wp:effectExtent l="0" t="0" r="0" b="0"/>
              <wp:wrapNone/>
              <wp:docPr id="6" name="Gerade Verbindung 6"/>
              <wp:cNvGraphicFramePr/>
              <a:graphic xmlns:a="http://schemas.openxmlformats.org/drawingml/2006/main">
                <a:graphicData uri="http://schemas.microsoft.com/office/word/2010/wordprocessingShape">
                  <wps:wsp>
                    <wps:cNvCnPr/>
                    <wps:spPr>
                      <a:xfrm>
                        <a:off x="0" y="0"/>
                        <a:ext cx="5955471" cy="0"/>
                      </a:xfrm>
                      <a:prstGeom prst="line">
                        <a:avLst/>
                      </a:prstGeom>
                      <a:ln w="9525">
                        <a:solidFill>
                          <a:srgbClr val="9BBB59"/>
                        </a:solidFill>
                        <a:roun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xmlns="">
          <w:pict w14:anchorId="1E372ADF">
            <v:line id="Gerade Verbindung 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9bbb59" from="1.25pt,4.65pt" to="470.2pt,4.65pt" w14:anchorId="465070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"/>
          </w:pict>
        </mc:Fallback>
      </mc:AlternateContent>
    </w:r>
  </w:p>
  <w:p w14:paraId="271DD0EE" w14:textId="77777777" w:rsidR="00CE3E50" w:rsidRPr="009569FB" w:rsidRDefault="00CE3E50" w:rsidP="00956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FE0"/>
    <w:multiLevelType w:val="multilevel"/>
    <w:tmpl w:val="FEE89FB6"/>
    <w:styleLink w:val="3V-Headings"/>
    <w:lvl w:ilvl="0">
      <w:start w:val="1"/>
      <w:numFmt w:val="decimal"/>
      <w:pStyle w:val="Heading1"/>
      <w:lvlText w:val="%1"/>
      <w:lvlJc w:val="left"/>
      <w:pPr>
        <w:ind w:left="357" w:hanging="357"/>
      </w:pPr>
      <w:rPr>
        <w:rFonts w:hint="default"/>
        <w:color w:val="9BBB59"/>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Restart w:val="0"/>
      <w:pStyle w:val="Heading4"/>
      <w:lvlText w:val="%1.%2.%3.%4"/>
      <w:lvlJc w:val="left"/>
      <w:pPr>
        <w:ind w:left="357" w:hanging="357"/>
      </w:pPr>
      <w:rPr>
        <w:rFonts w:hint="default"/>
      </w:rPr>
    </w:lvl>
    <w:lvl w:ilvl="4">
      <w:start w:val="1"/>
      <w:numFmt w:val="decimal"/>
      <w:lvlRestart w:val="0"/>
      <w:pStyle w:val="Heading5"/>
      <w:lvlText w:val="%1.%2.%3.%4.%5"/>
      <w:lvlJc w:val="left"/>
      <w:pPr>
        <w:ind w:left="357" w:hanging="357"/>
      </w:pPr>
      <w:rPr>
        <w:rFonts w:hint="default"/>
      </w:rPr>
    </w:lvl>
    <w:lvl w:ilvl="5">
      <w:start w:val="1"/>
      <w:numFmt w:val="decimal"/>
      <w:lvlRestart w:val="0"/>
      <w:pStyle w:val="Heading6"/>
      <w:lvlText w:val="%1.%2.%3.%4.%5.%6"/>
      <w:lvlJc w:val="left"/>
      <w:pPr>
        <w:ind w:left="357" w:hanging="357"/>
      </w:pPr>
      <w:rPr>
        <w:rFonts w:hint="default"/>
      </w:rPr>
    </w:lvl>
    <w:lvl w:ilvl="6">
      <w:start w:val="1"/>
      <w:numFmt w:val="decimal"/>
      <w:lvlRestart w:val="0"/>
      <w:pStyle w:val="Heading7"/>
      <w:lvlText w:val="%1.%2.%3.%4.%5.%6.%7"/>
      <w:lvlJc w:val="left"/>
      <w:pPr>
        <w:ind w:left="357" w:hanging="357"/>
      </w:pPr>
      <w:rPr>
        <w:rFonts w:hint="default"/>
      </w:rPr>
    </w:lvl>
    <w:lvl w:ilvl="7">
      <w:start w:val="1"/>
      <w:numFmt w:val="decimal"/>
      <w:lvlRestart w:val="0"/>
      <w:pStyle w:val="Heading8"/>
      <w:lvlText w:val="%1.%2.%3.%4.%5.%6.%7.%8"/>
      <w:lvlJc w:val="left"/>
      <w:pPr>
        <w:ind w:left="357" w:hanging="357"/>
      </w:pPr>
      <w:rPr>
        <w:rFonts w:hint="default"/>
      </w:rPr>
    </w:lvl>
    <w:lvl w:ilvl="8">
      <w:start w:val="1"/>
      <w:numFmt w:val="decimal"/>
      <w:lvlRestart w:val="0"/>
      <w:pStyle w:val="Heading9"/>
      <w:lvlText w:val="%1.%2.%3.%4.%5.%6.%7.%8.%9"/>
      <w:lvlJc w:val="left"/>
      <w:pPr>
        <w:ind w:left="357" w:hanging="357"/>
      </w:pPr>
      <w:rPr>
        <w:rFonts w:hint="default"/>
      </w:rPr>
    </w:lvl>
  </w:abstractNum>
  <w:abstractNum w:abstractNumId="1" w15:restartNumberingAfterBreak="0">
    <w:nsid w:val="0C967B60"/>
    <w:multiLevelType w:val="hybridMultilevel"/>
    <w:tmpl w:val="D9682A1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0E13223"/>
    <w:multiLevelType w:val="hybridMultilevel"/>
    <w:tmpl w:val="DDF243A8"/>
    <w:lvl w:ilvl="0" w:tplc="EE583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86CC7"/>
    <w:multiLevelType w:val="hybridMultilevel"/>
    <w:tmpl w:val="A3321CA0"/>
    <w:lvl w:ilvl="0" w:tplc="6AF8269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6B815A4"/>
    <w:multiLevelType w:val="hybridMultilevel"/>
    <w:tmpl w:val="AC1C559C"/>
    <w:lvl w:ilvl="0" w:tplc="AF70F94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DC06521"/>
    <w:multiLevelType w:val="hybridMultilevel"/>
    <w:tmpl w:val="005E8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33566"/>
    <w:multiLevelType w:val="multilevel"/>
    <w:tmpl w:val="FEE89FB6"/>
    <w:numStyleLink w:val="3V-Headings"/>
  </w:abstractNum>
  <w:abstractNum w:abstractNumId="7" w15:restartNumberingAfterBreak="0">
    <w:nsid w:val="3FC77817"/>
    <w:multiLevelType w:val="hybridMultilevel"/>
    <w:tmpl w:val="A9B62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0941A6"/>
    <w:multiLevelType w:val="multilevel"/>
    <w:tmpl w:val="04962C2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B6CFE"/>
    <w:multiLevelType w:val="hybridMultilevel"/>
    <w:tmpl w:val="84CE634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6523378A"/>
    <w:multiLevelType w:val="multilevel"/>
    <w:tmpl w:val="DBE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44AFF"/>
    <w:multiLevelType w:val="hybridMultilevel"/>
    <w:tmpl w:val="D5223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244EAC"/>
    <w:multiLevelType w:val="multilevel"/>
    <w:tmpl w:val="FEE89FB6"/>
    <w:numStyleLink w:val="3V-Headings"/>
  </w:abstractNum>
  <w:abstractNum w:abstractNumId="13" w15:restartNumberingAfterBreak="0">
    <w:nsid w:val="71691C34"/>
    <w:multiLevelType w:val="multilevel"/>
    <w:tmpl w:val="71691C3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71691C37"/>
    <w:multiLevelType w:val="hybridMultilevel"/>
    <w:tmpl w:val="71691C37"/>
    <w:lvl w:ilvl="0" w:tplc="8A8A48B6">
      <w:start w:val="1"/>
      <w:numFmt w:val="bullet"/>
      <w:lvlText w:val=""/>
      <w:lvlJc w:val="left"/>
      <w:pPr>
        <w:tabs>
          <w:tab w:val="num" w:pos="360"/>
        </w:tabs>
        <w:ind w:left="360" w:hanging="360"/>
      </w:pPr>
      <w:rPr>
        <w:rFonts w:ascii="Symbol" w:hAnsi="Symbol"/>
      </w:rPr>
    </w:lvl>
    <w:lvl w:ilvl="1" w:tplc="EA8202EC">
      <w:start w:val="1"/>
      <w:numFmt w:val="bullet"/>
      <w:lvlText w:val="o"/>
      <w:lvlJc w:val="left"/>
      <w:pPr>
        <w:tabs>
          <w:tab w:val="num" w:pos="1080"/>
        </w:tabs>
        <w:ind w:left="1080" w:hanging="360"/>
      </w:pPr>
      <w:rPr>
        <w:rFonts w:ascii="Courier New" w:hAnsi="Courier New"/>
      </w:rPr>
    </w:lvl>
    <w:lvl w:ilvl="2" w:tplc="5AAE524C">
      <w:start w:val="1"/>
      <w:numFmt w:val="bullet"/>
      <w:lvlText w:val=""/>
      <w:lvlJc w:val="left"/>
      <w:pPr>
        <w:tabs>
          <w:tab w:val="num" w:pos="1800"/>
        </w:tabs>
        <w:ind w:left="1800" w:hanging="360"/>
      </w:pPr>
      <w:rPr>
        <w:rFonts w:ascii="Wingdings" w:hAnsi="Wingdings"/>
      </w:rPr>
    </w:lvl>
    <w:lvl w:ilvl="3" w:tplc="A66E63CA">
      <w:start w:val="1"/>
      <w:numFmt w:val="bullet"/>
      <w:lvlText w:val=""/>
      <w:lvlJc w:val="left"/>
      <w:pPr>
        <w:tabs>
          <w:tab w:val="num" w:pos="2520"/>
        </w:tabs>
        <w:ind w:left="2520" w:hanging="360"/>
      </w:pPr>
      <w:rPr>
        <w:rFonts w:ascii="Symbol" w:hAnsi="Symbol"/>
      </w:rPr>
    </w:lvl>
    <w:lvl w:ilvl="4" w:tplc="CD26CEA2">
      <w:start w:val="1"/>
      <w:numFmt w:val="bullet"/>
      <w:lvlText w:val="o"/>
      <w:lvlJc w:val="left"/>
      <w:pPr>
        <w:tabs>
          <w:tab w:val="num" w:pos="3240"/>
        </w:tabs>
        <w:ind w:left="3240" w:hanging="360"/>
      </w:pPr>
      <w:rPr>
        <w:rFonts w:ascii="Courier New" w:hAnsi="Courier New"/>
      </w:rPr>
    </w:lvl>
    <w:lvl w:ilvl="5" w:tplc="CD3860CA">
      <w:start w:val="1"/>
      <w:numFmt w:val="bullet"/>
      <w:lvlText w:val=""/>
      <w:lvlJc w:val="left"/>
      <w:pPr>
        <w:tabs>
          <w:tab w:val="num" w:pos="3960"/>
        </w:tabs>
        <w:ind w:left="3960" w:hanging="360"/>
      </w:pPr>
      <w:rPr>
        <w:rFonts w:ascii="Wingdings" w:hAnsi="Wingdings"/>
      </w:rPr>
    </w:lvl>
    <w:lvl w:ilvl="6" w:tplc="7BCCC666">
      <w:start w:val="1"/>
      <w:numFmt w:val="bullet"/>
      <w:lvlText w:val=""/>
      <w:lvlJc w:val="left"/>
      <w:pPr>
        <w:tabs>
          <w:tab w:val="num" w:pos="4680"/>
        </w:tabs>
        <w:ind w:left="4680" w:hanging="360"/>
      </w:pPr>
      <w:rPr>
        <w:rFonts w:ascii="Symbol" w:hAnsi="Symbol"/>
      </w:rPr>
    </w:lvl>
    <w:lvl w:ilvl="7" w:tplc="CC44D22E">
      <w:start w:val="1"/>
      <w:numFmt w:val="bullet"/>
      <w:lvlText w:val="o"/>
      <w:lvlJc w:val="left"/>
      <w:pPr>
        <w:tabs>
          <w:tab w:val="num" w:pos="5400"/>
        </w:tabs>
        <w:ind w:left="5400" w:hanging="360"/>
      </w:pPr>
      <w:rPr>
        <w:rFonts w:ascii="Courier New" w:hAnsi="Courier New"/>
      </w:rPr>
    </w:lvl>
    <w:lvl w:ilvl="8" w:tplc="D2EADFA2">
      <w:start w:val="1"/>
      <w:numFmt w:val="bullet"/>
      <w:lvlText w:val=""/>
      <w:lvlJc w:val="left"/>
      <w:pPr>
        <w:tabs>
          <w:tab w:val="num" w:pos="6120"/>
        </w:tabs>
        <w:ind w:left="6120" w:hanging="360"/>
      </w:pPr>
      <w:rPr>
        <w:rFonts w:ascii="Wingdings" w:hAnsi="Wingdings"/>
      </w:rPr>
    </w:lvl>
  </w:abstractNum>
  <w:abstractNum w:abstractNumId="15" w15:restartNumberingAfterBreak="0">
    <w:nsid w:val="71691C38"/>
    <w:multiLevelType w:val="hybridMultilevel"/>
    <w:tmpl w:val="71691C38"/>
    <w:lvl w:ilvl="0" w:tplc="EC5ADB44">
      <w:start w:val="1"/>
      <w:numFmt w:val="bullet"/>
      <w:lvlText w:val=""/>
      <w:lvlJc w:val="left"/>
      <w:pPr>
        <w:tabs>
          <w:tab w:val="num" w:pos="360"/>
        </w:tabs>
        <w:ind w:left="360" w:hanging="360"/>
      </w:pPr>
      <w:rPr>
        <w:rFonts w:ascii="Symbol" w:hAnsi="Symbol"/>
      </w:rPr>
    </w:lvl>
    <w:lvl w:ilvl="1" w:tplc="75D026E2">
      <w:start w:val="1"/>
      <w:numFmt w:val="bullet"/>
      <w:lvlText w:val="o"/>
      <w:lvlJc w:val="left"/>
      <w:pPr>
        <w:tabs>
          <w:tab w:val="num" w:pos="1080"/>
        </w:tabs>
        <w:ind w:left="1080" w:hanging="360"/>
      </w:pPr>
      <w:rPr>
        <w:rFonts w:ascii="Courier New" w:hAnsi="Courier New"/>
      </w:rPr>
    </w:lvl>
    <w:lvl w:ilvl="2" w:tplc="13B44526">
      <w:start w:val="1"/>
      <w:numFmt w:val="bullet"/>
      <w:lvlText w:val=""/>
      <w:lvlJc w:val="left"/>
      <w:pPr>
        <w:tabs>
          <w:tab w:val="num" w:pos="1800"/>
        </w:tabs>
        <w:ind w:left="1800" w:hanging="360"/>
      </w:pPr>
      <w:rPr>
        <w:rFonts w:ascii="Wingdings" w:hAnsi="Wingdings"/>
      </w:rPr>
    </w:lvl>
    <w:lvl w:ilvl="3" w:tplc="34E487A0">
      <w:start w:val="1"/>
      <w:numFmt w:val="bullet"/>
      <w:lvlText w:val=""/>
      <w:lvlJc w:val="left"/>
      <w:pPr>
        <w:tabs>
          <w:tab w:val="num" w:pos="2520"/>
        </w:tabs>
        <w:ind w:left="2520" w:hanging="360"/>
      </w:pPr>
      <w:rPr>
        <w:rFonts w:ascii="Symbol" w:hAnsi="Symbol"/>
      </w:rPr>
    </w:lvl>
    <w:lvl w:ilvl="4" w:tplc="783E856C">
      <w:start w:val="1"/>
      <w:numFmt w:val="bullet"/>
      <w:lvlText w:val="o"/>
      <w:lvlJc w:val="left"/>
      <w:pPr>
        <w:tabs>
          <w:tab w:val="num" w:pos="3240"/>
        </w:tabs>
        <w:ind w:left="3240" w:hanging="360"/>
      </w:pPr>
      <w:rPr>
        <w:rFonts w:ascii="Courier New" w:hAnsi="Courier New"/>
      </w:rPr>
    </w:lvl>
    <w:lvl w:ilvl="5" w:tplc="F12A9AA4">
      <w:start w:val="1"/>
      <w:numFmt w:val="bullet"/>
      <w:lvlText w:val=""/>
      <w:lvlJc w:val="left"/>
      <w:pPr>
        <w:tabs>
          <w:tab w:val="num" w:pos="3960"/>
        </w:tabs>
        <w:ind w:left="3960" w:hanging="360"/>
      </w:pPr>
      <w:rPr>
        <w:rFonts w:ascii="Wingdings" w:hAnsi="Wingdings"/>
      </w:rPr>
    </w:lvl>
    <w:lvl w:ilvl="6" w:tplc="0F1AA2D8">
      <w:start w:val="1"/>
      <w:numFmt w:val="bullet"/>
      <w:lvlText w:val=""/>
      <w:lvlJc w:val="left"/>
      <w:pPr>
        <w:tabs>
          <w:tab w:val="num" w:pos="4680"/>
        </w:tabs>
        <w:ind w:left="4680" w:hanging="360"/>
      </w:pPr>
      <w:rPr>
        <w:rFonts w:ascii="Symbol" w:hAnsi="Symbol"/>
      </w:rPr>
    </w:lvl>
    <w:lvl w:ilvl="7" w:tplc="B99C383E">
      <w:start w:val="1"/>
      <w:numFmt w:val="bullet"/>
      <w:lvlText w:val="o"/>
      <w:lvlJc w:val="left"/>
      <w:pPr>
        <w:tabs>
          <w:tab w:val="num" w:pos="5400"/>
        </w:tabs>
        <w:ind w:left="5400" w:hanging="360"/>
      </w:pPr>
      <w:rPr>
        <w:rFonts w:ascii="Courier New" w:hAnsi="Courier New"/>
      </w:rPr>
    </w:lvl>
    <w:lvl w:ilvl="8" w:tplc="113813D6">
      <w:start w:val="1"/>
      <w:numFmt w:val="bullet"/>
      <w:lvlText w:val=""/>
      <w:lvlJc w:val="left"/>
      <w:pPr>
        <w:tabs>
          <w:tab w:val="num" w:pos="6120"/>
        </w:tabs>
        <w:ind w:left="6120" w:hanging="360"/>
      </w:pPr>
      <w:rPr>
        <w:rFonts w:ascii="Wingdings" w:hAnsi="Wingdings"/>
      </w:rPr>
    </w:lvl>
  </w:abstractNum>
  <w:abstractNum w:abstractNumId="16" w15:restartNumberingAfterBreak="0">
    <w:nsid w:val="71691C3A"/>
    <w:multiLevelType w:val="hybridMultilevel"/>
    <w:tmpl w:val="71691C3A"/>
    <w:lvl w:ilvl="0" w:tplc="42B80FDA">
      <w:start w:val="1"/>
      <w:numFmt w:val="bullet"/>
      <w:lvlText w:val=""/>
      <w:lvlJc w:val="left"/>
      <w:pPr>
        <w:tabs>
          <w:tab w:val="num" w:pos="360"/>
        </w:tabs>
        <w:ind w:left="360" w:hanging="360"/>
      </w:pPr>
      <w:rPr>
        <w:rFonts w:ascii="Symbol" w:hAnsi="Symbol"/>
      </w:rPr>
    </w:lvl>
    <w:lvl w:ilvl="1" w:tplc="6E9CAF24">
      <w:start w:val="1"/>
      <w:numFmt w:val="bullet"/>
      <w:lvlText w:val="o"/>
      <w:lvlJc w:val="left"/>
      <w:pPr>
        <w:tabs>
          <w:tab w:val="num" w:pos="1080"/>
        </w:tabs>
        <w:ind w:left="1080" w:hanging="360"/>
      </w:pPr>
      <w:rPr>
        <w:rFonts w:ascii="Courier New" w:hAnsi="Courier New"/>
      </w:rPr>
    </w:lvl>
    <w:lvl w:ilvl="2" w:tplc="76180A28">
      <w:start w:val="1"/>
      <w:numFmt w:val="bullet"/>
      <w:lvlText w:val=""/>
      <w:lvlJc w:val="left"/>
      <w:pPr>
        <w:tabs>
          <w:tab w:val="num" w:pos="1800"/>
        </w:tabs>
        <w:ind w:left="1800" w:hanging="360"/>
      </w:pPr>
      <w:rPr>
        <w:rFonts w:ascii="Wingdings" w:hAnsi="Wingdings"/>
      </w:rPr>
    </w:lvl>
    <w:lvl w:ilvl="3" w:tplc="0E5AF08E">
      <w:start w:val="1"/>
      <w:numFmt w:val="bullet"/>
      <w:lvlText w:val=""/>
      <w:lvlJc w:val="left"/>
      <w:pPr>
        <w:tabs>
          <w:tab w:val="num" w:pos="2520"/>
        </w:tabs>
        <w:ind w:left="2520" w:hanging="360"/>
      </w:pPr>
      <w:rPr>
        <w:rFonts w:ascii="Symbol" w:hAnsi="Symbol"/>
      </w:rPr>
    </w:lvl>
    <w:lvl w:ilvl="4" w:tplc="2DCAFC10">
      <w:start w:val="1"/>
      <w:numFmt w:val="bullet"/>
      <w:lvlText w:val="o"/>
      <w:lvlJc w:val="left"/>
      <w:pPr>
        <w:tabs>
          <w:tab w:val="num" w:pos="3240"/>
        </w:tabs>
        <w:ind w:left="3240" w:hanging="360"/>
      </w:pPr>
      <w:rPr>
        <w:rFonts w:ascii="Courier New" w:hAnsi="Courier New"/>
      </w:rPr>
    </w:lvl>
    <w:lvl w:ilvl="5" w:tplc="7A94F7EA">
      <w:start w:val="1"/>
      <w:numFmt w:val="bullet"/>
      <w:lvlText w:val=""/>
      <w:lvlJc w:val="left"/>
      <w:pPr>
        <w:tabs>
          <w:tab w:val="num" w:pos="3960"/>
        </w:tabs>
        <w:ind w:left="3960" w:hanging="360"/>
      </w:pPr>
      <w:rPr>
        <w:rFonts w:ascii="Wingdings" w:hAnsi="Wingdings"/>
      </w:rPr>
    </w:lvl>
    <w:lvl w:ilvl="6" w:tplc="4E882D20">
      <w:start w:val="1"/>
      <w:numFmt w:val="bullet"/>
      <w:lvlText w:val=""/>
      <w:lvlJc w:val="left"/>
      <w:pPr>
        <w:tabs>
          <w:tab w:val="num" w:pos="4680"/>
        </w:tabs>
        <w:ind w:left="4680" w:hanging="360"/>
      </w:pPr>
      <w:rPr>
        <w:rFonts w:ascii="Symbol" w:hAnsi="Symbol"/>
      </w:rPr>
    </w:lvl>
    <w:lvl w:ilvl="7" w:tplc="8A60F55C">
      <w:start w:val="1"/>
      <w:numFmt w:val="bullet"/>
      <w:lvlText w:val="o"/>
      <w:lvlJc w:val="left"/>
      <w:pPr>
        <w:tabs>
          <w:tab w:val="num" w:pos="5400"/>
        </w:tabs>
        <w:ind w:left="5400" w:hanging="360"/>
      </w:pPr>
      <w:rPr>
        <w:rFonts w:ascii="Courier New" w:hAnsi="Courier New"/>
      </w:rPr>
    </w:lvl>
    <w:lvl w:ilvl="8" w:tplc="534C1800">
      <w:start w:val="1"/>
      <w:numFmt w:val="bullet"/>
      <w:lvlText w:val=""/>
      <w:lvlJc w:val="left"/>
      <w:pPr>
        <w:tabs>
          <w:tab w:val="num" w:pos="6120"/>
        </w:tabs>
        <w:ind w:left="6120" w:hanging="360"/>
      </w:pPr>
      <w:rPr>
        <w:rFonts w:ascii="Wingdings" w:hAnsi="Wingdings"/>
      </w:rPr>
    </w:lvl>
  </w:abstractNum>
  <w:abstractNum w:abstractNumId="17" w15:restartNumberingAfterBreak="0">
    <w:nsid w:val="71691C3C"/>
    <w:multiLevelType w:val="hybridMultilevel"/>
    <w:tmpl w:val="71691C3C"/>
    <w:lvl w:ilvl="0" w:tplc="99640BEA">
      <w:start w:val="1"/>
      <w:numFmt w:val="bullet"/>
      <w:lvlText w:val=""/>
      <w:lvlJc w:val="left"/>
      <w:pPr>
        <w:tabs>
          <w:tab w:val="num" w:pos="360"/>
        </w:tabs>
        <w:ind w:left="360" w:hanging="360"/>
      </w:pPr>
      <w:rPr>
        <w:rFonts w:ascii="Symbol" w:hAnsi="Symbol"/>
      </w:rPr>
    </w:lvl>
    <w:lvl w:ilvl="1" w:tplc="94B42E8E">
      <w:start w:val="1"/>
      <w:numFmt w:val="bullet"/>
      <w:lvlText w:val="o"/>
      <w:lvlJc w:val="left"/>
      <w:pPr>
        <w:tabs>
          <w:tab w:val="num" w:pos="1080"/>
        </w:tabs>
        <w:ind w:left="1080" w:hanging="360"/>
      </w:pPr>
      <w:rPr>
        <w:rFonts w:ascii="Courier New" w:hAnsi="Courier New"/>
      </w:rPr>
    </w:lvl>
    <w:lvl w:ilvl="2" w:tplc="5216A4A6">
      <w:start w:val="1"/>
      <w:numFmt w:val="bullet"/>
      <w:lvlText w:val=""/>
      <w:lvlJc w:val="left"/>
      <w:pPr>
        <w:tabs>
          <w:tab w:val="num" w:pos="1800"/>
        </w:tabs>
        <w:ind w:left="1800" w:hanging="360"/>
      </w:pPr>
      <w:rPr>
        <w:rFonts w:ascii="Wingdings" w:hAnsi="Wingdings"/>
      </w:rPr>
    </w:lvl>
    <w:lvl w:ilvl="3" w:tplc="0278367C">
      <w:start w:val="1"/>
      <w:numFmt w:val="bullet"/>
      <w:lvlText w:val=""/>
      <w:lvlJc w:val="left"/>
      <w:pPr>
        <w:tabs>
          <w:tab w:val="num" w:pos="2520"/>
        </w:tabs>
        <w:ind w:left="2520" w:hanging="360"/>
      </w:pPr>
      <w:rPr>
        <w:rFonts w:ascii="Symbol" w:hAnsi="Symbol"/>
      </w:rPr>
    </w:lvl>
    <w:lvl w:ilvl="4" w:tplc="99F49A04">
      <w:start w:val="1"/>
      <w:numFmt w:val="bullet"/>
      <w:lvlText w:val="o"/>
      <w:lvlJc w:val="left"/>
      <w:pPr>
        <w:tabs>
          <w:tab w:val="num" w:pos="3240"/>
        </w:tabs>
        <w:ind w:left="3240" w:hanging="360"/>
      </w:pPr>
      <w:rPr>
        <w:rFonts w:ascii="Courier New" w:hAnsi="Courier New"/>
      </w:rPr>
    </w:lvl>
    <w:lvl w:ilvl="5" w:tplc="01EE6930">
      <w:start w:val="1"/>
      <w:numFmt w:val="bullet"/>
      <w:lvlText w:val=""/>
      <w:lvlJc w:val="left"/>
      <w:pPr>
        <w:tabs>
          <w:tab w:val="num" w:pos="3960"/>
        </w:tabs>
        <w:ind w:left="3960" w:hanging="360"/>
      </w:pPr>
      <w:rPr>
        <w:rFonts w:ascii="Wingdings" w:hAnsi="Wingdings"/>
      </w:rPr>
    </w:lvl>
    <w:lvl w:ilvl="6" w:tplc="B71E78A8">
      <w:start w:val="1"/>
      <w:numFmt w:val="bullet"/>
      <w:lvlText w:val=""/>
      <w:lvlJc w:val="left"/>
      <w:pPr>
        <w:tabs>
          <w:tab w:val="num" w:pos="4680"/>
        </w:tabs>
        <w:ind w:left="4680" w:hanging="360"/>
      </w:pPr>
      <w:rPr>
        <w:rFonts w:ascii="Symbol" w:hAnsi="Symbol"/>
      </w:rPr>
    </w:lvl>
    <w:lvl w:ilvl="7" w:tplc="590475A6">
      <w:start w:val="1"/>
      <w:numFmt w:val="bullet"/>
      <w:lvlText w:val="o"/>
      <w:lvlJc w:val="left"/>
      <w:pPr>
        <w:tabs>
          <w:tab w:val="num" w:pos="5400"/>
        </w:tabs>
        <w:ind w:left="5400" w:hanging="360"/>
      </w:pPr>
      <w:rPr>
        <w:rFonts w:ascii="Courier New" w:hAnsi="Courier New"/>
      </w:rPr>
    </w:lvl>
    <w:lvl w:ilvl="8" w:tplc="C792AADC">
      <w:start w:val="1"/>
      <w:numFmt w:val="bullet"/>
      <w:lvlText w:val=""/>
      <w:lvlJc w:val="left"/>
      <w:pPr>
        <w:tabs>
          <w:tab w:val="num" w:pos="6120"/>
        </w:tabs>
        <w:ind w:left="6120" w:hanging="360"/>
      </w:pPr>
      <w:rPr>
        <w:rFonts w:ascii="Wingdings" w:hAnsi="Wingdings"/>
      </w:rPr>
    </w:lvl>
  </w:abstractNum>
  <w:abstractNum w:abstractNumId="18" w15:restartNumberingAfterBreak="0">
    <w:nsid w:val="71691C3D"/>
    <w:multiLevelType w:val="hybridMultilevel"/>
    <w:tmpl w:val="71691C3D"/>
    <w:lvl w:ilvl="0" w:tplc="83E66FBC">
      <w:start w:val="1"/>
      <w:numFmt w:val="bullet"/>
      <w:lvlText w:val=""/>
      <w:lvlJc w:val="left"/>
      <w:pPr>
        <w:tabs>
          <w:tab w:val="num" w:pos="360"/>
        </w:tabs>
        <w:ind w:left="360" w:hanging="360"/>
      </w:pPr>
      <w:rPr>
        <w:rFonts w:ascii="Symbol" w:hAnsi="Symbol"/>
      </w:rPr>
    </w:lvl>
    <w:lvl w:ilvl="1" w:tplc="22185170">
      <w:start w:val="1"/>
      <w:numFmt w:val="bullet"/>
      <w:lvlText w:val="o"/>
      <w:lvlJc w:val="left"/>
      <w:pPr>
        <w:tabs>
          <w:tab w:val="num" w:pos="1080"/>
        </w:tabs>
        <w:ind w:left="1080" w:hanging="360"/>
      </w:pPr>
      <w:rPr>
        <w:rFonts w:ascii="Courier New" w:hAnsi="Courier New"/>
      </w:rPr>
    </w:lvl>
    <w:lvl w:ilvl="2" w:tplc="BC6E78BC">
      <w:start w:val="1"/>
      <w:numFmt w:val="bullet"/>
      <w:lvlText w:val=""/>
      <w:lvlJc w:val="left"/>
      <w:pPr>
        <w:tabs>
          <w:tab w:val="num" w:pos="1800"/>
        </w:tabs>
        <w:ind w:left="1800" w:hanging="360"/>
      </w:pPr>
      <w:rPr>
        <w:rFonts w:ascii="Wingdings" w:hAnsi="Wingdings"/>
      </w:rPr>
    </w:lvl>
    <w:lvl w:ilvl="3" w:tplc="477813C2">
      <w:start w:val="1"/>
      <w:numFmt w:val="bullet"/>
      <w:lvlText w:val=""/>
      <w:lvlJc w:val="left"/>
      <w:pPr>
        <w:tabs>
          <w:tab w:val="num" w:pos="2520"/>
        </w:tabs>
        <w:ind w:left="2520" w:hanging="360"/>
      </w:pPr>
      <w:rPr>
        <w:rFonts w:ascii="Symbol" w:hAnsi="Symbol"/>
      </w:rPr>
    </w:lvl>
    <w:lvl w:ilvl="4" w:tplc="6B0C2580">
      <w:start w:val="1"/>
      <w:numFmt w:val="bullet"/>
      <w:lvlText w:val="o"/>
      <w:lvlJc w:val="left"/>
      <w:pPr>
        <w:tabs>
          <w:tab w:val="num" w:pos="3240"/>
        </w:tabs>
        <w:ind w:left="3240" w:hanging="360"/>
      </w:pPr>
      <w:rPr>
        <w:rFonts w:ascii="Courier New" w:hAnsi="Courier New"/>
      </w:rPr>
    </w:lvl>
    <w:lvl w:ilvl="5" w:tplc="E37A4A62">
      <w:start w:val="1"/>
      <w:numFmt w:val="bullet"/>
      <w:lvlText w:val=""/>
      <w:lvlJc w:val="left"/>
      <w:pPr>
        <w:tabs>
          <w:tab w:val="num" w:pos="3960"/>
        </w:tabs>
        <w:ind w:left="3960" w:hanging="360"/>
      </w:pPr>
      <w:rPr>
        <w:rFonts w:ascii="Wingdings" w:hAnsi="Wingdings"/>
      </w:rPr>
    </w:lvl>
    <w:lvl w:ilvl="6" w:tplc="EAE63F4A">
      <w:start w:val="1"/>
      <w:numFmt w:val="bullet"/>
      <w:lvlText w:val=""/>
      <w:lvlJc w:val="left"/>
      <w:pPr>
        <w:tabs>
          <w:tab w:val="num" w:pos="4680"/>
        </w:tabs>
        <w:ind w:left="4680" w:hanging="360"/>
      </w:pPr>
      <w:rPr>
        <w:rFonts w:ascii="Symbol" w:hAnsi="Symbol"/>
      </w:rPr>
    </w:lvl>
    <w:lvl w:ilvl="7" w:tplc="5818F992">
      <w:start w:val="1"/>
      <w:numFmt w:val="bullet"/>
      <w:lvlText w:val="o"/>
      <w:lvlJc w:val="left"/>
      <w:pPr>
        <w:tabs>
          <w:tab w:val="num" w:pos="5400"/>
        </w:tabs>
        <w:ind w:left="5400" w:hanging="360"/>
      </w:pPr>
      <w:rPr>
        <w:rFonts w:ascii="Courier New" w:hAnsi="Courier New"/>
      </w:rPr>
    </w:lvl>
    <w:lvl w:ilvl="8" w:tplc="0F6AC2C6">
      <w:start w:val="1"/>
      <w:numFmt w:val="bullet"/>
      <w:lvlText w:val=""/>
      <w:lvlJc w:val="left"/>
      <w:pPr>
        <w:tabs>
          <w:tab w:val="num" w:pos="6120"/>
        </w:tabs>
        <w:ind w:left="6120" w:hanging="360"/>
      </w:pPr>
      <w:rPr>
        <w:rFonts w:ascii="Wingdings" w:hAnsi="Wingdings"/>
      </w:rPr>
    </w:lvl>
  </w:abstractNum>
  <w:abstractNum w:abstractNumId="19" w15:restartNumberingAfterBreak="0">
    <w:nsid w:val="71691C3E"/>
    <w:multiLevelType w:val="hybridMultilevel"/>
    <w:tmpl w:val="71691C3E"/>
    <w:lvl w:ilvl="0" w:tplc="7948515E">
      <w:start w:val="1"/>
      <w:numFmt w:val="bullet"/>
      <w:lvlText w:val=""/>
      <w:lvlJc w:val="left"/>
      <w:pPr>
        <w:tabs>
          <w:tab w:val="num" w:pos="360"/>
        </w:tabs>
        <w:ind w:left="360" w:hanging="360"/>
      </w:pPr>
      <w:rPr>
        <w:rFonts w:ascii="Symbol" w:hAnsi="Symbol"/>
      </w:rPr>
    </w:lvl>
    <w:lvl w:ilvl="1" w:tplc="EA741888">
      <w:start w:val="1"/>
      <w:numFmt w:val="bullet"/>
      <w:lvlText w:val="o"/>
      <w:lvlJc w:val="left"/>
      <w:pPr>
        <w:tabs>
          <w:tab w:val="num" w:pos="1080"/>
        </w:tabs>
        <w:ind w:left="1080" w:hanging="360"/>
      </w:pPr>
      <w:rPr>
        <w:rFonts w:ascii="Courier New" w:hAnsi="Courier New"/>
      </w:rPr>
    </w:lvl>
    <w:lvl w:ilvl="2" w:tplc="5F1C320C">
      <w:start w:val="1"/>
      <w:numFmt w:val="bullet"/>
      <w:lvlText w:val=""/>
      <w:lvlJc w:val="left"/>
      <w:pPr>
        <w:tabs>
          <w:tab w:val="num" w:pos="1800"/>
        </w:tabs>
        <w:ind w:left="1800" w:hanging="360"/>
      </w:pPr>
      <w:rPr>
        <w:rFonts w:ascii="Wingdings" w:hAnsi="Wingdings"/>
      </w:rPr>
    </w:lvl>
    <w:lvl w:ilvl="3" w:tplc="62C80052">
      <w:start w:val="1"/>
      <w:numFmt w:val="bullet"/>
      <w:lvlText w:val=""/>
      <w:lvlJc w:val="left"/>
      <w:pPr>
        <w:tabs>
          <w:tab w:val="num" w:pos="2520"/>
        </w:tabs>
        <w:ind w:left="2520" w:hanging="360"/>
      </w:pPr>
      <w:rPr>
        <w:rFonts w:ascii="Symbol" w:hAnsi="Symbol"/>
      </w:rPr>
    </w:lvl>
    <w:lvl w:ilvl="4" w:tplc="BAC46B2C">
      <w:start w:val="1"/>
      <w:numFmt w:val="bullet"/>
      <w:lvlText w:val="o"/>
      <w:lvlJc w:val="left"/>
      <w:pPr>
        <w:tabs>
          <w:tab w:val="num" w:pos="3240"/>
        </w:tabs>
        <w:ind w:left="3240" w:hanging="360"/>
      </w:pPr>
      <w:rPr>
        <w:rFonts w:ascii="Courier New" w:hAnsi="Courier New"/>
      </w:rPr>
    </w:lvl>
    <w:lvl w:ilvl="5" w:tplc="F8ACA438">
      <w:start w:val="1"/>
      <w:numFmt w:val="bullet"/>
      <w:lvlText w:val=""/>
      <w:lvlJc w:val="left"/>
      <w:pPr>
        <w:tabs>
          <w:tab w:val="num" w:pos="3960"/>
        </w:tabs>
        <w:ind w:left="3960" w:hanging="360"/>
      </w:pPr>
      <w:rPr>
        <w:rFonts w:ascii="Wingdings" w:hAnsi="Wingdings"/>
      </w:rPr>
    </w:lvl>
    <w:lvl w:ilvl="6" w:tplc="84E81DDE">
      <w:start w:val="1"/>
      <w:numFmt w:val="bullet"/>
      <w:lvlText w:val=""/>
      <w:lvlJc w:val="left"/>
      <w:pPr>
        <w:tabs>
          <w:tab w:val="num" w:pos="4680"/>
        </w:tabs>
        <w:ind w:left="4680" w:hanging="360"/>
      </w:pPr>
      <w:rPr>
        <w:rFonts w:ascii="Symbol" w:hAnsi="Symbol"/>
      </w:rPr>
    </w:lvl>
    <w:lvl w:ilvl="7" w:tplc="269ECCA6">
      <w:start w:val="1"/>
      <w:numFmt w:val="bullet"/>
      <w:lvlText w:val="o"/>
      <w:lvlJc w:val="left"/>
      <w:pPr>
        <w:tabs>
          <w:tab w:val="num" w:pos="5400"/>
        </w:tabs>
        <w:ind w:left="5400" w:hanging="360"/>
      </w:pPr>
      <w:rPr>
        <w:rFonts w:ascii="Courier New" w:hAnsi="Courier New"/>
      </w:rPr>
    </w:lvl>
    <w:lvl w:ilvl="8" w:tplc="897A78C4">
      <w:start w:val="1"/>
      <w:numFmt w:val="bullet"/>
      <w:lvlText w:val=""/>
      <w:lvlJc w:val="left"/>
      <w:pPr>
        <w:tabs>
          <w:tab w:val="num" w:pos="6120"/>
        </w:tabs>
        <w:ind w:left="6120" w:hanging="360"/>
      </w:pPr>
      <w:rPr>
        <w:rFonts w:ascii="Wingdings" w:hAnsi="Wingdings"/>
      </w:rPr>
    </w:lvl>
  </w:abstractNum>
  <w:abstractNum w:abstractNumId="20" w15:restartNumberingAfterBreak="0">
    <w:nsid w:val="71691C42"/>
    <w:multiLevelType w:val="hybridMultilevel"/>
    <w:tmpl w:val="71691C42"/>
    <w:lvl w:ilvl="0" w:tplc="38C666EC">
      <w:start w:val="1"/>
      <w:numFmt w:val="bullet"/>
      <w:lvlText w:val=""/>
      <w:lvlJc w:val="left"/>
      <w:pPr>
        <w:tabs>
          <w:tab w:val="num" w:pos="360"/>
        </w:tabs>
        <w:ind w:left="360" w:hanging="360"/>
      </w:pPr>
      <w:rPr>
        <w:rFonts w:ascii="Symbol" w:hAnsi="Symbol"/>
      </w:rPr>
    </w:lvl>
    <w:lvl w:ilvl="1" w:tplc="04C8B18E">
      <w:start w:val="1"/>
      <w:numFmt w:val="bullet"/>
      <w:lvlText w:val="o"/>
      <w:lvlJc w:val="left"/>
      <w:pPr>
        <w:tabs>
          <w:tab w:val="num" w:pos="1080"/>
        </w:tabs>
        <w:ind w:left="1080" w:hanging="360"/>
      </w:pPr>
      <w:rPr>
        <w:rFonts w:ascii="Courier New" w:hAnsi="Courier New"/>
      </w:rPr>
    </w:lvl>
    <w:lvl w:ilvl="2" w:tplc="1B2E2E3E">
      <w:start w:val="1"/>
      <w:numFmt w:val="bullet"/>
      <w:lvlText w:val=""/>
      <w:lvlJc w:val="left"/>
      <w:pPr>
        <w:tabs>
          <w:tab w:val="num" w:pos="1800"/>
        </w:tabs>
        <w:ind w:left="1800" w:hanging="360"/>
      </w:pPr>
      <w:rPr>
        <w:rFonts w:ascii="Wingdings" w:hAnsi="Wingdings"/>
      </w:rPr>
    </w:lvl>
    <w:lvl w:ilvl="3" w:tplc="5BB83A8E">
      <w:start w:val="1"/>
      <w:numFmt w:val="bullet"/>
      <w:lvlText w:val=""/>
      <w:lvlJc w:val="left"/>
      <w:pPr>
        <w:tabs>
          <w:tab w:val="num" w:pos="2520"/>
        </w:tabs>
        <w:ind w:left="2520" w:hanging="360"/>
      </w:pPr>
      <w:rPr>
        <w:rFonts w:ascii="Symbol" w:hAnsi="Symbol"/>
      </w:rPr>
    </w:lvl>
    <w:lvl w:ilvl="4" w:tplc="B590FE52">
      <w:start w:val="1"/>
      <w:numFmt w:val="bullet"/>
      <w:lvlText w:val="o"/>
      <w:lvlJc w:val="left"/>
      <w:pPr>
        <w:tabs>
          <w:tab w:val="num" w:pos="3240"/>
        </w:tabs>
        <w:ind w:left="3240" w:hanging="360"/>
      </w:pPr>
      <w:rPr>
        <w:rFonts w:ascii="Courier New" w:hAnsi="Courier New"/>
      </w:rPr>
    </w:lvl>
    <w:lvl w:ilvl="5" w:tplc="27E84958">
      <w:start w:val="1"/>
      <w:numFmt w:val="bullet"/>
      <w:lvlText w:val=""/>
      <w:lvlJc w:val="left"/>
      <w:pPr>
        <w:tabs>
          <w:tab w:val="num" w:pos="3960"/>
        </w:tabs>
        <w:ind w:left="3960" w:hanging="360"/>
      </w:pPr>
      <w:rPr>
        <w:rFonts w:ascii="Wingdings" w:hAnsi="Wingdings"/>
      </w:rPr>
    </w:lvl>
    <w:lvl w:ilvl="6" w:tplc="3EDCD830">
      <w:start w:val="1"/>
      <w:numFmt w:val="bullet"/>
      <w:lvlText w:val=""/>
      <w:lvlJc w:val="left"/>
      <w:pPr>
        <w:tabs>
          <w:tab w:val="num" w:pos="4680"/>
        </w:tabs>
        <w:ind w:left="4680" w:hanging="360"/>
      </w:pPr>
      <w:rPr>
        <w:rFonts w:ascii="Symbol" w:hAnsi="Symbol"/>
      </w:rPr>
    </w:lvl>
    <w:lvl w:ilvl="7" w:tplc="5C2A0E1E">
      <w:start w:val="1"/>
      <w:numFmt w:val="bullet"/>
      <w:lvlText w:val="o"/>
      <w:lvlJc w:val="left"/>
      <w:pPr>
        <w:tabs>
          <w:tab w:val="num" w:pos="5400"/>
        </w:tabs>
        <w:ind w:left="5400" w:hanging="360"/>
      </w:pPr>
      <w:rPr>
        <w:rFonts w:ascii="Courier New" w:hAnsi="Courier New"/>
      </w:rPr>
    </w:lvl>
    <w:lvl w:ilvl="8" w:tplc="FEACAA4E">
      <w:start w:val="1"/>
      <w:numFmt w:val="bullet"/>
      <w:lvlText w:val=""/>
      <w:lvlJc w:val="left"/>
      <w:pPr>
        <w:tabs>
          <w:tab w:val="num" w:pos="6120"/>
        </w:tabs>
        <w:ind w:left="6120" w:hanging="360"/>
      </w:pPr>
      <w:rPr>
        <w:rFonts w:ascii="Wingdings" w:hAnsi="Wingdings"/>
      </w:rPr>
    </w:lvl>
  </w:abstractNum>
  <w:abstractNum w:abstractNumId="21" w15:restartNumberingAfterBreak="0">
    <w:nsid w:val="71691C43"/>
    <w:multiLevelType w:val="hybridMultilevel"/>
    <w:tmpl w:val="71691C43"/>
    <w:lvl w:ilvl="0" w:tplc="C7BE361C">
      <w:start w:val="1"/>
      <w:numFmt w:val="bullet"/>
      <w:lvlText w:val=""/>
      <w:lvlJc w:val="left"/>
      <w:pPr>
        <w:tabs>
          <w:tab w:val="num" w:pos="360"/>
        </w:tabs>
        <w:ind w:left="360" w:hanging="360"/>
      </w:pPr>
      <w:rPr>
        <w:rFonts w:ascii="Symbol" w:hAnsi="Symbol"/>
      </w:rPr>
    </w:lvl>
    <w:lvl w:ilvl="1" w:tplc="2C202498">
      <w:start w:val="1"/>
      <w:numFmt w:val="bullet"/>
      <w:lvlText w:val="o"/>
      <w:lvlJc w:val="left"/>
      <w:pPr>
        <w:tabs>
          <w:tab w:val="num" w:pos="1080"/>
        </w:tabs>
        <w:ind w:left="1080" w:hanging="360"/>
      </w:pPr>
      <w:rPr>
        <w:rFonts w:ascii="Courier New" w:hAnsi="Courier New"/>
      </w:rPr>
    </w:lvl>
    <w:lvl w:ilvl="2" w:tplc="446C7086">
      <w:start w:val="1"/>
      <w:numFmt w:val="bullet"/>
      <w:lvlText w:val=""/>
      <w:lvlJc w:val="left"/>
      <w:pPr>
        <w:tabs>
          <w:tab w:val="num" w:pos="1800"/>
        </w:tabs>
        <w:ind w:left="1800" w:hanging="360"/>
      </w:pPr>
      <w:rPr>
        <w:rFonts w:ascii="Wingdings" w:hAnsi="Wingdings"/>
      </w:rPr>
    </w:lvl>
    <w:lvl w:ilvl="3" w:tplc="4AA641EE">
      <w:start w:val="1"/>
      <w:numFmt w:val="bullet"/>
      <w:lvlText w:val=""/>
      <w:lvlJc w:val="left"/>
      <w:pPr>
        <w:tabs>
          <w:tab w:val="num" w:pos="2520"/>
        </w:tabs>
        <w:ind w:left="2520" w:hanging="360"/>
      </w:pPr>
      <w:rPr>
        <w:rFonts w:ascii="Symbol" w:hAnsi="Symbol"/>
      </w:rPr>
    </w:lvl>
    <w:lvl w:ilvl="4" w:tplc="C90699FA">
      <w:start w:val="1"/>
      <w:numFmt w:val="bullet"/>
      <w:lvlText w:val="o"/>
      <w:lvlJc w:val="left"/>
      <w:pPr>
        <w:tabs>
          <w:tab w:val="num" w:pos="3240"/>
        </w:tabs>
        <w:ind w:left="3240" w:hanging="360"/>
      </w:pPr>
      <w:rPr>
        <w:rFonts w:ascii="Courier New" w:hAnsi="Courier New"/>
      </w:rPr>
    </w:lvl>
    <w:lvl w:ilvl="5" w:tplc="98E8A5CA">
      <w:start w:val="1"/>
      <w:numFmt w:val="bullet"/>
      <w:lvlText w:val=""/>
      <w:lvlJc w:val="left"/>
      <w:pPr>
        <w:tabs>
          <w:tab w:val="num" w:pos="3960"/>
        </w:tabs>
        <w:ind w:left="3960" w:hanging="360"/>
      </w:pPr>
      <w:rPr>
        <w:rFonts w:ascii="Wingdings" w:hAnsi="Wingdings"/>
      </w:rPr>
    </w:lvl>
    <w:lvl w:ilvl="6" w:tplc="C574AC50">
      <w:start w:val="1"/>
      <w:numFmt w:val="bullet"/>
      <w:lvlText w:val=""/>
      <w:lvlJc w:val="left"/>
      <w:pPr>
        <w:tabs>
          <w:tab w:val="num" w:pos="4680"/>
        </w:tabs>
        <w:ind w:left="4680" w:hanging="360"/>
      </w:pPr>
      <w:rPr>
        <w:rFonts w:ascii="Symbol" w:hAnsi="Symbol"/>
      </w:rPr>
    </w:lvl>
    <w:lvl w:ilvl="7" w:tplc="07BE7B16">
      <w:start w:val="1"/>
      <w:numFmt w:val="bullet"/>
      <w:lvlText w:val="o"/>
      <w:lvlJc w:val="left"/>
      <w:pPr>
        <w:tabs>
          <w:tab w:val="num" w:pos="5400"/>
        </w:tabs>
        <w:ind w:left="5400" w:hanging="360"/>
      </w:pPr>
      <w:rPr>
        <w:rFonts w:ascii="Courier New" w:hAnsi="Courier New"/>
      </w:rPr>
    </w:lvl>
    <w:lvl w:ilvl="8" w:tplc="662630D8">
      <w:start w:val="1"/>
      <w:numFmt w:val="bullet"/>
      <w:lvlText w:val=""/>
      <w:lvlJc w:val="left"/>
      <w:pPr>
        <w:tabs>
          <w:tab w:val="num" w:pos="6120"/>
        </w:tabs>
        <w:ind w:left="6120" w:hanging="360"/>
      </w:pPr>
      <w:rPr>
        <w:rFonts w:ascii="Wingdings" w:hAnsi="Wingdings"/>
      </w:rPr>
    </w:lvl>
  </w:abstractNum>
  <w:abstractNum w:abstractNumId="22" w15:restartNumberingAfterBreak="0">
    <w:nsid w:val="72B13353"/>
    <w:multiLevelType w:val="multilevel"/>
    <w:tmpl w:val="04962C2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343E9"/>
    <w:multiLevelType w:val="multilevel"/>
    <w:tmpl w:val="12C6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5"/>
  </w:num>
  <w:num w:numId="7">
    <w:abstractNumId w:val="2"/>
  </w:num>
  <w:num w:numId="8">
    <w:abstractNumId w:val="1"/>
  </w:num>
  <w:num w:numId="9">
    <w:abstractNumId w:val="13"/>
  </w:num>
  <w:num w:numId="10">
    <w:abstractNumId w:val="14"/>
  </w:num>
  <w:num w:numId="11">
    <w:abstractNumId w:val="6"/>
  </w:num>
  <w:num w:numId="12">
    <w:abstractNumId w:val="15"/>
  </w:num>
  <w:num w:numId="13">
    <w:abstractNumId w:val="16"/>
  </w:num>
  <w:num w:numId="14">
    <w:abstractNumId w:val="17"/>
  </w:num>
  <w:num w:numId="15">
    <w:abstractNumId w:val="18"/>
  </w:num>
  <w:num w:numId="16">
    <w:abstractNumId w:val="9"/>
  </w:num>
  <w:num w:numId="17">
    <w:abstractNumId w:val="19"/>
  </w:num>
  <w:num w:numId="18">
    <w:abstractNumId w:val="20"/>
  </w:num>
  <w:num w:numId="19">
    <w:abstractNumId w:val="21"/>
  </w:num>
  <w:num w:numId="20">
    <w:abstractNumId w:val="23"/>
  </w:num>
  <w:num w:numId="21">
    <w:abstractNumId w:val="10"/>
  </w:num>
  <w:num w:numId="22">
    <w:abstractNumId w:val="7"/>
  </w:num>
  <w:num w:numId="23">
    <w:abstractNumId w:val="8"/>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522"/>
    <w:rsid w:val="00000272"/>
    <w:rsid w:val="00006BDB"/>
    <w:rsid w:val="000646F7"/>
    <w:rsid w:val="000B6108"/>
    <w:rsid w:val="000E499C"/>
    <w:rsid w:val="00135981"/>
    <w:rsid w:val="0015184C"/>
    <w:rsid w:val="001723E8"/>
    <w:rsid w:val="001934F4"/>
    <w:rsid w:val="001A288C"/>
    <w:rsid w:val="001A50DC"/>
    <w:rsid w:val="001A6BC1"/>
    <w:rsid w:val="00235BC3"/>
    <w:rsid w:val="002E45B4"/>
    <w:rsid w:val="003249CE"/>
    <w:rsid w:val="00327522"/>
    <w:rsid w:val="003B13C3"/>
    <w:rsid w:val="003D4FCD"/>
    <w:rsid w:val="0047018F"/>
    <w:rsid w:val="004D4CD8"/>
    <w:rsid w:val="005126A9"/>
    <w:rsid w:val="00543E1C"/>
    <w:rsid w:val="005468BD"/>
    <w:rsid w:val="00554CCF"/>
    <w:rsid w:val="005750B7"/>
    <w:rsid w:val="005C0DCA"/>
    <w:rsid w:val="005E1E62"/>
    <w:rsid w:val="0060768A"/>
    <w:rsid w:val="0062203B"/>
    <w:rsid w:val="0063094D"/>
    <w:rsid w:val="0063446F"/>
    <w:rsid w:val="0068502E"/>
    <w:rsid w:val="006B55D3"/>
    <w:rsid w:val="006C48BC"/>
    <w:rsid w:val="00752BEB"/>
    <w:rsid w:val="007A2921"/>
    <w:rsid w:val="007B315B"/>
    <w:rsid w:val="00872C3F"/>
    <w:rsid w:val="00882CDF"/>
    <w:rsid w:val="008A3B83"/>
    <w:rsid w:val="008C31B7"/>
    <w:rsid w:val="008D2A93"/>
    <w:rsid w:val="008D7FAE"/>
    <w:rsid w:val="008E57E9"/>
    <w:rsid w:val="00913CE6"/>
    <w:rsid w:val="009169B9"/>
    <w:rsid w:val="009569FB"/>
    <w:rsid w:val="009B103D"/>
    <w:rsid w:val="009C6979"/>
    <w:rsid w:val="009D6368"/>
    <w:rsid w:val="00A06A71"/>
    <w:rsid w:val="00A30FC4"/>
    <w:rsid w:val="00A70757"/>
    <w:rsid w:val="00AB333E"/>
    <w:rsid w:val="00B00F9D"/>
    <w:rsid w:val="00B45140"/>
    <w:rsid w:val="00B82153"/>
    <w:rsid w:val="00BC236A"/>
    <w:rsid w:val="00BC5936"/>
    <w:rsid w:val="00BD463A"/>
    <w:rsid w:val="00C01D65"/>
    <w:rsid w:val="00C12F4E"/>
    <w:rsid w:val="00C47786"/>
    <w:rsid w:val="00CD7403"/>
    <w:rsid w:val="00CE3E50"/>
    <w:rsid w:val="00D022D5"/>
    <w:rsid w:val="00D20855"/>
    <w:rsid w:val="00E43EED"/>
    <w:rsid w:val="00E80B6F"/>
    <w:rsid w:val="00EA0514"/>
    <w:rsid w:val="00EB7EAC"/>
    <w:rsid w:val="00EC2F32"/>
    <w:rsid w:val="00EE1FD6"/>
    <w:rsid w:val="00F3610C"/>
    <w:rsid w:val="00F42E92"/>
    <w:rsid w:val="00F71F71"/>
    <w:rsid w:val="00F841F1"/>
    <w:rsid w:val="00F95DC1"/>
    <w:rsid w:val="00FA0724"/>
    <w:rsid w:val="00FD34BF"/>
    <w:rsid w:val="75C0EF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7CF8"/>
  <w15:chartTrackingRefBased/>
  <w15:docId w15:val="{E8E7DA82-C54C-4966-893D-8C558F39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6F"/>
    <w:pPr>
      <w:jc w:val="both"/>
    </w:pPr>
    <w:rPr>
      <w:rFonts w:ascii="Century Gothic" w:hAnsi="Century Gothic"/>
      <w:sz w:val="20"/>
    </w:rPr>
  </w:style>
  <w:style w:type="paragraph" w:styleId="Heading1">
    <w:name w:val="heading 1"/>
    <w:next w:val="Normal"/>
    <w:link w:val="Heading1Char"/>
    <w:uiPriority w:val="9"/>
    <w:qFormat/>
    <w:rsid w:val="00BC5936"/>
    <w:pPr>
      <w:keepNext/>
      <w:keepLines/>
      <w:numPr>
        <w:numId w:val="11"/>
      </w:numPr>
      <w:spacing w:before="240" w:after="120"/>
      <w:outlineLvl w:val="0"/>
    </w:pPr>
    <w:rPr>
      <w:rFonts w:ascii="Century Gothic" w:eastAsiaTheme="majorEastAsia" w:hAnsi="Century Gothic" w:cstheme="majorBidi"/>
      <w:b/>
      <w:color w:val="9BBB59"/>
      <w:sz w:val="28"/>
      <w:szCs w:val="32"/>
    </w:rPr>
  </w:style>
  <w:style w:type="paragraph" w:styleId="Heading2">
    <w:name w:val="heading 2"/>
    <w:basedOn w:val="Heading1"/>
    <w:next w:val="Normal"/>
    <w:link w:val="Heading2Char"/>
    <w:uiPriority w:val="9"/>
    <w:unhideWhenUsed/>
    <w:qFormat/>
    <w:rsid w:val="003249CE"/>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249CE"/>
    <w:pPr>
      <w:numPr>
        <w:ilvl w:val="2"/>
      </w:numPr>
      <w:outlineLvl w:val="2"/>
    </w:pPr>
    <w:rPr>
      <w:sz w:val="24"/>
      <w:szCs w:val="24"/>
    </w:rPr>
  </w:style>
  <w:style w:type="paragraph" w:styleId="Heading4">
    <w:name w:val="heading 4"/>
    <w:basedOn w:val="Heading3"/>
    <w:next w:val="Normal"/>
    <w:link w:val="Heading4Char"/>
    <w:uiPriority w:val="9"/>
    <w:unhideWhenUsed/>
    <w:qFormat/>
    <w:rsid w:val="003249CE"/>
    <w:pPr>
      <w:numPr>
        <w:ilvl w:val="3"/>
      </w:numPr>
      <w:outlineLvl w:val="3"/>
    </w:pPr>
    <w:rPr>
      <w:i/>
      <w:iCs/>
    </w:rPr>
  </w:style>
  <w:style w:type="paragraph" w:styleId="Heading5">
    <w:name w:val="heading 5"/>
    <w:basedOn w:val="Heading4"/>
    <w:next w:val="Normal"/>
    <w:link w:val="Heading5Char"/>
    <w:uiPriority w:val="9"/>
    <w:unhideWhenUsed/>
    <w:qFormat/>
    <w:rsid w:val="003249CE"/>
    <w:pPr>
      <w:numPr>
        <w:ilvl w:val="4"/>
      </w:numPr>
      <w:outlineLvl w:val="4"/>
    </w:pPr>
    <w:rPr>
      <w:rFonts w:asciiTheme="majorHAnsi" w:hAnsiTheme="majorHAnsi"/>
    </w:rPr>
  </w:style>
  <w:style w:type="paragraph" w:styleId="Heading6">
    <w:name w:val="heading 6"/>
    <w:basedOn w:val="Heading5"/>
    <w:next w:val="Normal"/>
    <w:link w:val="Heading6Char"/>
    <w:uiPriority w:val="9"/>
    <w:unhideWhenUsed/>
    <w:qFormat/>
    <w:rsid w:val="003249CE"/>
    <w:pPr>
      <w:numPr>
        <w:ilvl w:val="5"/>
      </w:numPr>
      <w:outlineLvl w:val="5"/>
    </w:pPr>
  </w:style>
  <w:style w:type="paragraph" w:styleId="Heading7">
    <w:name w:val="heading 7"/>
    <w:basedOn w:val="Heading6"/>
    <w:next w:val="Normal"/>
    <w:link w:val="Heading7Char"/>
    <w:uiPriority w:val="9"/>
    <w:unhideWhenUsed/>
    <w:qFormat/>
    <w:rsid w:val="003249CE"/>
    <w:pPr>
      <w:numPr>
        <w:ilvl w:val="6"/>
      </w:numPr>
      <w:outlineLvl w:val="6"/>
    </w:pPr>
    <w:rPr>
      <w:i w:val="0"/>
      <w:iCs w:val="0"/>
    </w:rPr>
  </w:style>
  <w:style w:type="paragraph" w:styleId="Heading8">
    <w:name w:val="heading 8"/>
    <w:basedOn w:val="Heading7"/>
    <w:next w:val="Normal"/>
    <w:link w:val="Heading8Char"/>
    <w:uiPriority w:val="9"/>
    <w:unhideWhenUsed/>
    <w:qFormat/>
    <w:rsid w:val="003249CE"/>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3249CE"/>
    <w:pPr>
      <w:numPr>
        <w:ilvl w:val="8"/>
      </w:numPr>
      <w:outlineLvl w:val="8"/>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7522"/>
    <w:pPr>
      <w:spacing w:after="0" w:line="240" w:lineRule="auto"/>
    </w:pPr>
    <w:rPr>
      <w:rFonts w:ascii="Century Gothic" w:hAnsi="Century Gothic"/>
      <w:sz w:val="20"/>
    </w:rPr>
  </w:style>
  <w:style w:type="character" w:customStyle="1" w:styleId="Heading1Char">
    <w:name w:val="Heading 1 Char"/>
    <w:basedOn w:val="DefaultParagraphFont"/>
    <w:link w:val="Heading1"/>
    <w:uiPriority w:val="9"/>
    <w:rsid w:val="00E80B6F"/>
    <w:rPr>
      <w:rFonts w:ascii="Century Gothic" w:eastAsiaTheme="majorEastAsia" w:hAnsi="Century Gothic" w:cstheme="majorBidi"/>
      <w:b/>
      <w:color w:val="9BBB59"/>
      <w:sz w:val="28"/>
      <w:szCs w:val="32"/>
    </w:rPr>
  </w:style>
  <w:style w:type="character" w:customStyle="1" w:styleId="Heading2Char">
    <w:name w:val="Heading 2 Char"/>
    <w:basedOn w:val="DefaultParagraphFont"/>
    <w:link w:val="Heading2"/>
    <w:uiPriority w:val="9"/>
    <w:rsid w:val="003249CE"/>
    <w:rPr>
      <w:rFonts w:ascii="Century Gothic" w:eastAsiaTheme="majorEastAsia" w:hAnsi="Century Gothic" w:cstheme="majorBidi"/>
      <w:b/>
      <w:color w:val="9BBB59"/>
      <w:sz w:val="26"/>
      <w:szCs w:val="26"/>
    </w:rPr>
  </w:style>
  <w:style w:type="character" w:customStyle="1" w:styleId="Heading3Char">
    <w:name w:val="Heading 3 Char"/>
    <w:basedOn w:val="DefaultParagraphFont"/>
    <w:link w:val="Heading3"/>
    <w:uiPriority w:val="9"/>
    <w:rsid w:val="00327522"/>
    <w:rPr>
      <w:rFonts w:ascii="Century Gothic" w:eastAsiaTheme="majorEastAsia" w:hAnsi="Century Gothic" w:cstheme="majorBidi"/>
      <w:color w:val="9BBB59"/>
      <w:sz w:val="24"/>
      <w:szCs w:val="24"/>
    </w:rPr>
  </w:style>
  <w:style w:type="character" w:customStyle="1" w:styleId="Heading4Char">
    <w:name w:val="Heading 4 Char"/>
    <w:basedOn w:val="DefaultParagraphFont"/>
    <w:link w:val="Heading4"/>
    <w:uiPriority w:val="9"/>
    <w:rsid w:val="003249CE"/>
    <w:rPr>
      <w:rFonts w:ascii="Century Gothic" w:eastAsiaTheme="majorEastAsia" w:hAnsi="Century Gothic" w:cstheme="majorBidi"/>
      <w:b/>
      <w:i/>
      <w:iCs/>
      <w:color w:val="9BBB59"/>
      <w:sz w:val="24"/>
      <w:szCs w:val="24"/>
    </w:rPr>
  </w:style>
  <w:style w:type="paragraph" w:styleId="Title">
    <w:name w:val="Title"/>
    <w:basedOn w:val="Normal"/>
    <w:next w:val="Normal"/>
    <w:link w:val="TitleChar"/>
    <w:uiPriority w:val="10"/>
    <w:qFormat/>
    <w:rsid w:val="00327522"/>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327522"/>
    <w:rPr>
      <w:rFonts w:ascii="Century Gothic" w:eastAsiaTheme="majorEastAsia" w:hAnsi="Century Gothic" w:cstheme="majorBidi"/>
      <w:spacing w:val="-10"/>
      <w:kern w:val="28"/>
      <w:sz w:val="48"/>
      <w:szCs w:val="56"/>
    </w:rPr>
  </w:style>
  <w:style w:type="paragraph" w:styleId="Subtitle">
    <w:name w:val="Subtitle"/>
    <w:basedOn w:val="Normal"/>
    <w:next w:val="Normal"/>
    <w:link w:val="SubtitleChar"/>
    <w:uiPriority w:val="11"/>
    <w:qFormat/>
    <w:rsid w:val="0032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7522"/>
    <w:rPr>
      <w:rFonts w:ascii="Century Gothic" w:eastAsiaTheme="minorEastAsia" w:hAnsi="Century Gothic"/>
      <w:color w:val="5A5A5A" w:themeColor="text1" w:themeTint="A5"/>
      <w:spacing w:val="15"/>
      <w:sz w:val="20"/>
    </w:rPr>
  </w:style>
  <w:style w:type="character" w:styleId="SubtleEmphasis">
    <w:name w:val="Subtle Emphasis"/>
    <w:basedOn w:val="DefaultParagraphFont"/>
    <w:uiPriority w:val="19"/>
    <w:qFormat/>
    <w:rsid w:val="00327522"/>
    <w:rPr>
      <w:rFonts w:ascii="Century Gothic" w:hAnsi="Century Gothic"/>
      <w:i/>
      <w:iCs/>
      <w:color w:val="404040" w:themeColor="text1" w:themeTint="BF"/>
      <w:sz w:val="20"/>
    </w:rPr>
  </w:style>
  <w:style w:type="character" w:customStyle="1" w:styleId="Heading5Char">
    <w:name w:val="Heading 5 Char"/>
    <w:basedOn w:val="DefaultParagraphFont"/>
    <w:link w:val="Heading5"/>
    <w:uiPriority w:val="9"/>
    <w:rsid w:val="00327522"/>
    <w:rPr>
      <w:rFonts w:asciiTheme="majorHAnsi" w:eastAsiaTheme="majorEastAsia" w:hAnsiTheme="majorHAnsi" w:cstheme="majorBidi"/>
      <w:i/>
      <w:iCs/>
      <w:color w:val="9BBB59"/>
      <w:sz w:val="24"/>
      <w:szCs w:val="24"/>
    </w:rPr>
  </w:style>
  <w:style w:type="character" w:customStyle="1" w:styleId="Heading6Char">
    <w:name w:val="Heading 6 Char"/>
    <w:basedOn w:val="DefaultParagraphFont"/>
    <w:link w:val="Heading6"/>
    <w:uiPriority w:val="9"/>
    <w:rsid w:val="00327522"/>
    <w:rPr>
      <w:rFonts w:asciiTheme="majorHAnsi" w:eastAsiaTheme="majorEastAsia" w:hAnsiTheme="majorHAnsi" w:cstheme="majorBidi"/>
      <w:i/>
      <w:iCs/>
      <w:color w:val="9BBB59"/>
      <w:sz w:val="24"/>
      <w:szCs w:val="24"/>
    </w:rPr>
  </w:style>
  <w:style w:type="character" w:customStyle="1" w:styleId="Heading7Char">
    <w:name w:val="Heading 7 Char"/>
    <w:basedOn w:val="DefaultParagraphFont"/>
    <w:link w:val="Heading7"/>
    <w:uiPriority w:val="9"/>
    <w:rsid w:val="00327522"/>
    <w:rPr>
      <w:rFonts w:asciiTheme="majorHAnsi" w:eastAsiaTheme="majorEastAsia" w:hAnsiTheme="majorHAnsi" w:cstheme="majorBidi"/>
      <w:color w:val="9BBB59"/>
      <w:sz w:val="24"/>
      <w:szCs w:val="24"/>
    </w:rPr>
  </w:style>
  <w:style w:type="character" w:customStyle="1" w:styleId="Heading8Char">
    <w:name w:val="Heading 8 Char"/>
    <w:basedOn w:val="DefaultParagraphFont"/>
    <w:link w:val="Heading8"/>
    <w:uiPriority w:val="9"/>
    <w:rsid w:val="003275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7522"/>
    <w:rPr>
      <w:rFonts w:asciiTheme="majorHAnsi" w:eastAsiaTheme="majorEastAsia" w:hAnsiTheme="majorHAnsi" w:cstheme="majorBidi"/>
      <w:i/>
      <w:iCs/>
      <w:color w:val="272727" w:themeColor="text1" w:themeTint="D8"/>
      <w:sz w:val="21"/>
      <w:szCs w:val="21"/>
      <w:lang w:val="en-US"/>
    </w:rPr>
  </w:style>
  <w:style w:type="numbering" w:customStyle="1" w:styleId="3V-Headings">
    <w:name w:val="3V-Headings"/>
    <w:uiPriority w:val="99"/>
    <w:rsid w:val="00BC5936"/>
    <w:pPr>
      <w:numPr>
        <w:numId w:val="3"/>
      </w:numPr>
    </w:pPr>
  </w:style>
  <w:style w:type="character" w:customStyle="1" w:styleId="NoSpacingChar">
    <w:name w:val="No Spacing Char"/>
    <w:basedOn w:val="DefaultParagraphFont"/>
    <w:link w:val="NoSpacing"/>
    <w:uiPriority w:val="1"/>
    <w:rsid w:val="003249CE"/>
    <w:rPr>
      <w:rFonts w:ascii="Century Gothic" w:hAnsi="Century Gothic"/>
      <w:sz w:val="20"/>
    </w:rPr>
  </w:style>
  <w:style w:type="paragraph" w:styleId="Header">
    <w:name w:val="header"/>
    <w:basedOn w:val="Normal"/>
    <w:link w:val="HeaderChar"/>
    <w:uiPriority w:val="99"/>
    <w:unhideWhenUsed/>
    <w:rsid w:val="009569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69FB"/>
    <w:rPr>
      <w:rFonts w:ascii="Century Gothic" w:hAnsi="Century Gothic"/>
      <w:sz w:val="20"/>
    </w:rPr>
  </w:style>
  <w:style w:type="paragraph" w:styleId="Footer">
    <w:name w:val="footer"/>
    <w:basedOn w:val="Normal"/>
    <w:link w:val="FooterChar"/>
    <w:uiPriority w:val="99"/>
    <w:unhideWhenUsed/>
    <w:rsid w:val="009569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69FB"/>
    <w:rPr>
      <w:rFonts w:ascii="Century Gothic" w:hAnsi="Century Gothic"/>
      <w:sz w:val="20"/>
    </w:rPr>
  </w:style>
  <w:style w:type="paragraph" w:styleId="TOC2">
    <w:name w:val="toc 2"/>
    <w:basedOn w:val="Normal"/>
    <w:next w:val="Normal"/>
    <w:autoRedefine/>
    <w:uiPriority w:val="39"/>
    <w:unhideWhenUsed/>
    <w:rsid w:val="00AB333E"/>
    <w:pPr>
      <w:spacing w:after="100"/>
    </w:pPr>
  </w:style>
  <w:style w:type="paragraph" w:styleId="TOC1">
    <w:name w:val="toc 1"/>
    <w:basedOn w:val="Normal"/>
    <w:next w:val="Normal"/>
    <w:autoRedefine/>
    <w:uiPriority w:val="39"/>
    <w:unhideWhenUsed/>
    <w:rsid w:val="00AB333E"/>
    <w:pPr>
      <w:tabs>
        <w:tab w:val="left" w:pos="400"/>
        <w:tab w:val="right" w:leader="dot" w:pos="9062"/>
      </w:tabs>
      <w:spacing w:after="100"/>
    </w:pPr>
  </w:style>
  <w:style w:type="paragraph" w:styleId="TOC3">
    <w:name w:val="toc 3"/>
    <w:basedOn w:val="Normal"/>
    <w:next w:val="Normal"/>
    <w:autoRedefine/>
    <w:uiPriority w:val="39"/>
    <w:unhideWhenUsed/>
    <w:rsid w:val="00AB333E"/>
    <w:pPr>
      <w:spacing w:after="100"/>
    </w:pPr>
  </w:style>
  <w:style w:type="character" w:styleId="Hyperlink">
    <w:name w:val="Hyperlink"/>
    <w:basedOn w:val="DefaultParagraphFont"/>
    <w:uiPriority w:val="99"/>
    <w:unhideWhenUsed/>
    <w:rsid w:val="009569FB"/>
    <w:rPr>
      <w:color w:val="0563C1" w:themeColor="hyperlink"/>
      <w:u w:val="single"/>
    </w:rPr>
  </w:style>
  <w:style w:type="table" w:styleId="TableGrid">
    <w:name w:val="Table Grid"/>
    <w:basedOn w:val="TableNormal"/>
    <w:uiPriority w:val="39"/>
    <w:rsid w:val="00956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850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VGrid">
    <w:name w:val="3V Grid"/>
    <w:basedOn w:val="GridTable4-Accent6"/>
    <w:uiPriority w:val="99"/>
    <w:rsid w:val="00AB333E"/>
    <w:rPr>
      <w:rFonts w:ascii="Century Gothic" w:hAnsi="Century Gothic"/>
      <w:sz w:val="20"/>
    </w:rPr>
    <w:tblPr/>
    <w:tblStylePr w:type="firstRow">
      <w:rPr>
        <w:b/>
        <w:bCs/>
        <w:color w:val="000000" w:themeColor="text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9BBB59"/>
      </w:tcPr>
    </w:tblStylePr>
    <w:tblStylePr w:type="lastRow">
      <w:rPr>
        <w:b/>
        <w:bCs/>
      </w:rPr>
      <w:tblPr/>
      <w:tcPr>
        <w:tcBorders>
          <w:top w:val="double" w:sz="4" w:space="0" w:color="70AD47" w:themeColor="accent6"/>
        </w:tcBorders>
      </w:tcPr>
    </w:tblStylePr>
    <w:tblStylePr w:type="firstCol">
      <w:rPr>
        <w:b w:val="0"/>
        <w:bCs/>
      </w:rPr>
    </w:tblStylePr>
    <w:tblStylePr w:type="lastCol">
      <w:rPr>
        <w:b w:val="0"/>
        <w:bCs/>
      </w:rPr>
    </w:tblStylePr>
    <w:tblStylePr w:type="band1Vert">
      <w:tblPr/>
      <w:tcPr>
        <w:shd w:val="clear" w:color="auto" w:fill="E2EFD9" w:themeFill="accent6" w:themeFillTint="33"/>
      </w:tcPr>
    </w:tblStylePr>
    <w:tblStylePr w:type="band1Horz">
      <w:rPr>
        <w:rFonts w:ascii="Century Gothic" w:hAnsi="Century Gothic"/>
      </w:rPr>
      <w:tblPr/>
      <w:tcPr>
        <w:shd w:val="clear" w:color="auto" w:fill="E6EED5"/>
      </w:tcPr>
    </w:tblStylePr>
    <w:tblStylePr w:type="band2Horz">
      <w:tblPr/>
      <w:tcPr>
        <w:shd w:val="clear" w:color="auto" w:fill="FFFFFF" w:themeFill="background1"/>
      </w:tcPr>
    </w:tblStylePr>
  </w:style>
  <w:style w:type="paragraph" w:styleId="TOC4">
    <w:name w:val="toc 4"/>
    <w:basedOn w:val="Normal"/>
    <w:next w:val="Normal"/>
    <w:autoRedefine/>
    <w:uiPriority w:val="39"/>
    <w:semiHidden/>
    <w:unhideWhenUsed/>
    <w:rsid w:val="00AB333E"/>
    <w:pPr>
      <w:spacing w:after="100"/>
    </w:pPr>
  </w:style>
  <w:style w:type="paragraph" w:styleId="TOC5">
    <w:name w:val="toc 5"/>
    <w:basedOn w:val="Normal"/>
    <w:next w:val="Normal"/>
    <w:autoRedefine/>
    <w:uiPriority w:val="39"/>
    <w:semiHidden/>
    <w:unhideWhenUsed/>
    <w:rsid w:val="00AB333E"/>
    <w:pPr>
      <w:spacing w:after="100"/>
    </w:pPr>
  </w:style>
  <w:style w:type="paragraph" w:styleId="TOC6">
    <w:name w:val="toc 6"/>
    <w:basedOn w:val="Normal"/>
    <w:next w:val="Normal"/>
    <w:autoRedefine/>
    <w:uiPriority w:val="39"/>
    <w:semiHidden/>
    <w:unhideWhenUsed/>
    <w:rsid w:val="00AB333E"/>
    <w:pPr>
      <w:spacing w:after="100"/>
    </w:pPr>
  </w:style>
  <w:style w:type="paragraph" w:styleId="TOC7">
    <w:name w:val="toc 7"/>
    <w:basedOn w:val="Normal"/>
    <w:next w:val="Normal"/>
    <w:autoRedefine/>
    <w:uiPriority w:val="39"/>
    <w:semiHidden/>
    <w:unhideWhenUsed/>
    <w:rsid w:val="00AB333E"/>
    <w:pPr>
      <w:spacing w:after="100"/>
    </w:pPr>
  </w:style>
  <w:style w:type="paragraph" w:styleId="TOC8">
    <w:name w:val="toc 8"/>
    <w:basedOn w:val="Normal"/>
    <w:next w:val="Normal"/>
    <w:autoRedefine/>
    <w:uiPriority w:val="39"/>
    <w:semiHidden/>
    <w:unhideWhenUsed/>
    <w:rsid w:val="00AB333E"/>
    <w:pPr>
      <w:spacing w:after="100"/>
    </w:pPr>
  </w:style>
  <w:style w:type="paragraph" w:styleId="TOC9">
    <w:name w:val="toc 9"/>
    <w:basedOn w:val="Normal"/>
    <w:next w:val="Normal"/>
    <w:autoRedefine/>
    <w:uiPriority w:val="39"/>
    <w:semiHidden/>
    <w:unhideWhenUsed/>
    <w:rsid w:val="00AB333E"/>
    <w:pPr>
      <w:spacing w:after="100"/>
    </w:pPr>
  </w:style>
  <w:style w:type="table" w:customStyle="1" w:styleId="ScrollInfo">
    <w:name w:val="Scroll Info"/>
    <w:basedOn w:val="TableNormal"/>
    <w:uiPriority w:val="99"/>
    <w:qFormat/>
    <w:rsid w:val="00752BEB"/>
    <w:pPr>
      <w:spacing w:after="0" w:line="240" w:lineRule="auto"/>
      <w:ind w:left="173" w:right="259"/>
    </w:pPr>
    <w:rPr>
      <w:rFonts w:ascii="Times New Roman" w:eastAsia="Times New Roman" w:hAnsi="Times New Roman" w:cs="Times New Roman"/>
      <w:sz w:val="20"/>
      <w:szCs w:val="20"/>
      <w:lang w:eastAsia="de-CH"/>
    </w:rPr>
    <w:tblPr>
      <w:tblBorders>
        <w:top w:val="single" w:sz="4" w:space="0" w:color="9CA6D2"/>
        <w:left w:val="single" w:sz="4" w:space="0" w:color="9CA6D2"/>
        <w:bottom w:val="single" w:sz="4" w:space="0" w:color="9CA6D2"/>
        <w:right w:val="single" w:sz="4" w:space="0" w:color="9CA6D2"/>
      </w:tblBorders>
      <w:tblCellMar>
        <w:left w:w="120" w:type="dxa"/>
        <w:bottom w:w="60" w:type="dxa"/>
        <w:right w:w="120" w:type="dxa"/>
      </w:tblCellMar>
    </w:tblPr>
    <w:tcPr>
      <w:shd w:val="clear" w:color="auto" w:fill="DFEFFD"/>
    </w:tcPr>
  </w:style>
  <w:style w:type="character" w:styleId="FollowedHyperlink">
    <w:name w:val="FollowedHyperlink"/>
    <w:basedOn w:val="DefaultParagraphFont"/>
    <w:uiPriority w:val="99"/>
    <w:semiHidden/>
    <w:unhideWhenUsed/>
    <w:rsid w:val="00EE1FD6"/>
    <w:rPr>
      <w:color w:val="954F72" w:themeColor="followedHyperlink"/>
      <w:u w:val="single"/>
    </w:rPr>
  </w:style>
  <w:style w:type="character" w:styleId="UnresolvedMention">
    <w:name w:val="Unresolved Mention"/>
    <w:basedOn w:val="DefaultParagraphFont"/>
    <w:uiPriority w:val="99"/>
    <w:semiHidden/>
    <w:unhideWhenUsed/>
    <w:rsid w:val="00EE1FD6"/>
    <w:rPr>
      <w:color w:val="808080"/>
      <w:shd w:val="clear" w:color="auto" w:fill="E6E6E6"/>
    </w:rPr>
  </w:style>
  <w:style w:type="paragraph" w:styleId="ListParagraph">
    <w:name w:val="List Paragraph"/>
    <w:basedOn w:val="Normal"/>
    <w:uiPriority w:val="34"/>
    <w:qFormat/>
    <w:rsid w:val="00D20855"/>
    <w:pPr>
      <w:ind w:left="720"/>
      <w:contextualSpacing/>
    </w:pPr>
  </w:style>
  <w:style w:type="paragraph" w:styleId="NormalWeb">
    <w:name w:val="Normal (Web)"/>
    <w:basedOn w:val="Normal"/>
    <w:uiPriority w:val="99"/>
    <w:unhideWhenUsed/>
    <w:rsid w:val="009D636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D6368"/>
    <w:rPr>
      <w:i/>
      <w:iCs/>
    </w:rPr>
  </w:style>
  <w:style w:type="character" w:styleId="Strong">
    <w:name w:val="Strong"/>
    <w:basedOn w:val="DefaultParagraphFont"/>
    <w:uiPriority w:val="22"/>
    <w:qFormat/>
    <w:rsid w:val="009C6979"/>
    <w:rPr>
      <w:b/>
      <w:bCs/>
    </w:rPr>
  </w:style>
  <w:style w:type="paragraph" w:styleId="BalloonText">
    <w:name w:val="Balloon Text"/>
    <w:basedOn w:val="Normal"/>
    <w:link w:val="BalloonTextChar"/>
    <w:uiPriority w:val="99"/>
    <w:semiHidden/>
    <w:unhideWhenUsed/>
    <w:rsid w:val="00543E1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E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0177">
      <w:bodyDiv w:val="1"/>
      <w:marLeft w:val="0"/>
      <w:marRight w:val="0"/>
      <w:marTop w:val="0"/>
      <w:marBottom w:val="0"/>
      <w:divBdr>
        <w:top w:val="none" w:sz="0" w:space="0" w:color="auto"/>
        <w:left w:val="none" w:sz="0" w:space="0" w:color="auto"/>
        <w:bottom w:val="none" w:sz="0" w:space="0" w:color="auto"/>
        <w:right w:val="none" w:sz="0" w:space="0" w:color="auto"/>
      </w:divBdr>
    </w:div>
    <w:div w:id="164591300">
      <w:bodyDiv w:val="1"/>
      <w:marLeft w:val="0"/>
      <w:marRight w:val="0"/>
      <w:marTop w:val="0"/>
      <w:marBottom w:val="0"/>
      <w:divBdr>
        <w:top w:val="none" w:sz="0" w:space="0" w:color="auto"/>
        <w:left w:val="none" w:sz="0" w:space="0" w:color="auto"/>
        <w:bottom w:val="none" w:sz="0" w:space="0" w:color="auto"/>
        <w:right w:val="none" w:sz="0" w:space="0" w:color="auto"/>
      </w:divBdr>
      <w:divsChild>
        <w:div w:id="337387375">
          <w:marLeft w:val="0"/>
          <w:marRight w:val="0"/>
          <w:marTop w:val="0"/>
          <w:marBottom w:val="0"/>
          <w:divBdr>
            <w:top w:val="none" w:sz="0" w:space="0" w:color="auto"/>
            <w:left w:val="none" w:sz="0" w:space="0" w:color="auto"/>
            <w:bottom w:val="none" w:sz="0" w:space="0" w:color="auto"/>
            <w:right w:val="none" w:sz="0" w:space="0" w:color="auto"/>
          </w:divBdr>
        </w:div>
      </w:divsChild>
    </w:div>
    <w:div w:id="245966353">
      <w:bodyDiv w:val="1"/>
      <w:marLeft w:val="0"/>
      <w:marRight w:val="0"/>
      <w:marTop w:val="0"/>
      <w:marBottom w:val="0"/>
      <w:divBdr>
        <w:top w:val="none" w:sz="0" w:space="0" w:color="auto"/>
        <w:left w:val="none" w:sz="0" w:space="0" w:color="auto"/>
        <w:bottom w:val="none" w:sz="0" w:space="0" w:color="auto"/>
        <w:right w:val="none" w:sz="0" w:space="0" w:color="auto"/>
      </w:divBdr>
    </w:div>
    <w:div w:id="293676407">
      <w:bodyDiv w:val="1"/>
      <w:marLeft w:val="0"/>
      <w:marRight w:val="0"/>
      <w:marTop w:val="0"/>
      <w:marBottom w:val="0"/>
      <w:divBdr>
        <w:top w:val="none" w:sz="0" w:space="0" w:color="auto"/>
        <w:left w:val="none" w:sz="0" w:space="0" w:color="auto"/>
        <w:bottom w:val="none" w:sz="0" w:space="0" w:color="auto"/>
        <w:right w:val="none" w:sz="0" w:space="0" w:color="auto"/>
      </w:divBdr>
      <w:divsChild>
        <w:div w:id="1326472879">
          <w:marLeft w:val="0"/>
          <w:marRight w:val="0"/>
          <w:marTop w:val="0"/>
          <w:marBottom w:val="0"/>
          <w:divBdr>
            <w:top w:val="none" w:sz="0" w:space="0" w:color="auto"/>
            <w:left w:val="none" w:sz="0" w:space="0" w:color="auto"/>
            <w:bottom w:val="none" w:sz="0" w:space="0" w:color="auto"/>
            <w:right w:val="none" w:sz="0" w:space="0" w:color="auto"/>
          </w:divBdr>
        </w:div>
      </w:divsChild>
    </w:div>
    <w:div w:id="408767610">
      <w:bodyDiv w:val="1"/>
      <w:marLeft w:val="0"/>
      <w:marRight w:val="0"/>
      <w:marTop w:val="0"/>
      <w:marBottom w:val="0"/>
      <w:divBdr>
        <w:top w:val="none" w:sz="0" w:space="0" w:color="auto"/>
        <w:left w:val="none" w:sz="0" w:space="0" w:color="auto"/>
        <w:bottom w:val="none" w:sz="0" w:space="0" w:color="auto"/>
        <w:right w:val="none" w:sz="0" w:space="0" w:color="auto"/>
      </w:divBdr>
    </w:div>
    <w:div w:id="530609034">
      <w:bodyDiv w:val="1"/>
      <w:marLeft w:val="0"/>
      <w:marRight w:val="0"/>
      <w:marTop w:val="0"/>
      <w:marBottom w:val="0"/>
      <w:divBdr>
        <w:top w:val="none" w:sz="0" w:space="0" w:color="auto"/>
        <w:left w:val="none" w:sz="0" w:space="0" w:color="auto"/>
        <w:bottom w:val="none" w:sz="0" w:space="0" w:color="auto"/>
        <w:right w:val="none" w:sz="0" w:space="0" w:color="auto"/>
      </w:divBdr>
      <w:divsChild>
        <w:div w:id="1266423690">
          <w:marLeft w:val="0"/>
          <w:marRight w:val="0"/>
          <w:marTop w:val="150"/>
          <w:marBottom w:val="240"/>
          <w:divBdr>
            <w:top w:val="single" w:sz="6" w:space="8" w:color="AAB8C6"/>
            <w:left w:val="single" w:sz="6" w:space="27" w:color="AAB8C6"/>
            <w:bottom w:val="single" w:sz="6" w:space="8" w:color="AAB8C6"/>
            <w:right w:val="single" w:sz="6" w:space="8" w:color="AAB8C6"/>
          </w:divBdr>
          <w:divsChild>
            <w:div w:id="20965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7494">
      <w:bodyDiv w:val="1"/>
      <w:marLeft w:val="0"/>
      <w:marRight w:val="0"/>
      <w:marTop w:val="0"/>
      <w:marBottom w:val="0"/>
      <w:divBdr>
        <w:top w:val="none" w:sz="0" w:space="0" w:color="auto"/>
        <w:left w:val="none" w:sz="0" w:space="0" w:color="auto"/>
        <w:bottom w:val="none" w:sz="0" w:space="0" w:color="auto"/>
        <w:right w:val="none" w:sz="0" w:space="0" w:color="auto"/>
      </w:divBdr>
    </w:div>
    <w:div w:id="835001004">
      <w:bodyDiv w:val="1"/>
      <w:marLeft w:val="0"/>
      <w:marRight w:val="0"/>
      <w:marTop w:val="0"/>
      <w:marBottom w:val="0"/>
      <w:divBdr>
        <w:top w:val="none" w:sz="0" w:space="0" w:color="auto"/>
        <w:left w:val="none" w:sz="0" w:space="0" w:color="auto"/>
        <w:bottom w:val="none" w:sz="0" w:space="0" w:color="auto"/>
        <w:right w:val="none" w:sz="0" w:space="0" w:color="auto"/>
      </w:divBdr>
    </w:div>
    <w:div w:id="865364527">
      <w:bodyDiv w:val="1"/>
      <w:marLeft w:val="0"/>
      <w:marRight w:val="0"/>
      <w:marTop w:val="0"/>
      <w:marBottom w:val="0"/>
      <w:divBdr>
        <w:top w:val="none" w:sz="0" w:space="0" w:color="auto"/>
        <w:left w:val="none" w:sz="0" w:space="0" w:color="auto"/>
        <w:bottom w:val="none" w:sz="0" w:space="0" w:color="auto"/>
        <w:right w:val="none" w:sz="0" w:space="0" w:color="auto"/>
      </w:divBdr>
    </w:div>
    <w:div w:id="1043212805">
      <w:bodyDiv w:val="1"/>
      <w:marLeft w:val="0"/>
      <w:marRight w:val="0"/>
      <w:marTop w:val="0"/>
      <w:marBottom w:val="0"/>
      <w:divBdr>
        <w:top w:val="none" w:sz="0" w:space="0" w:color="auto"/>
        <w:left w:val="none" w:sz="0" w:space="0" w:color="auto"/>
        <w:bottom w:val="none" w:sz="0" w:space="0" w:color="auto"/>
        <w:right w:val="none" w:sz="0" w:space="0" w:color="auto"/>
      </w:divBdr>
    </w:div>
    <w:div w:id="1097218163">
      <w:bodyDiv w:val="1"/>
      <w:marLeft w:val="0"/>
      <w:marRight w:val="0"/>
      <w:marTop w:val="0"/>
      <w:marBottom w:val="0"/>
      <w:divBdr>
        <w:top w:val="none" w:sz="0" w:space="0" w:color="auto"/>
        <w:left w:val="none" w:sz="0" w:space="0" w:color="auto"/>
        <w:bottom w:val="none" w:sz="0" w:space="0" w:color="auto"/>
        <w:right w:val="none" w:sz="0" w:space="0" w:color="auto"/>
      </w:divBdr>
    </w:div>
    <w:div w:id="1173881469">
      <w:bodyDiv w:val="1"/>
      <w:marLeft w:val="0"/>
      <w:marRight w:val="0"/>
      <w:marTop w:val="0"/>
      <w:marBottom w:val="0"/>
      <w:divBdr>
        <w:top w:val="none" w:sz="0" w:space="0" w:color="auto"/>
        <w:left w:val="none" w:sz="0" w:space="0" w:color="auto"/>
        <w:bottom w:val="none" w:sz="0" w:space="0" w:color="auto"/>
        <w:right w:val="none" w:sz="0" w:space="0" w:color="auto"/>
      </w:divBdr>
    </w:div>
    <w:div w:id="1199927090">
      <w:bodyDiv w:val="1"/>
      <w:marLeft w:val="0"/>
      <w:marRight w:val="0"/>
      <w:marTop w:val="0"/>
      <w:marBottom w:val="0"/>
      <w:divBdr>
        <w:top w:val="none" w:sz="0" w:space="0" w:color="auto"/>
        <w:left w:val="none" w:sz="0" w:space="0" w:color="auto"/>
        <w:bottom w:val="none" w:sz="0" w:space="0" w:color="auto"/>
        <w:right w:val="none" w:sz="0" w:space="0" w:color="auto"/>
      </w:divBdr>
    </w:div>
    <w:div w:id="1252350956">
      <w:bodyDiv w:val="1"/>
      <w:marLeft w:val="0"/>
      <w:marRight w:val="0"/>
      <w:marTop w:val="0"/>
      <w:marBottom w:val="0"/>
      <w:divBdr>
        <w:top w:val="none" w:sz="0" w:space="0" w:color="auto"/>
        <w:left w:val="none" w:sz="0" w:space="0" w:color="auto"/>
        <w:bottom w:val="none" w:sz="0" w:space="0" w:color="auto"/>
        <w:right w:val="none" w:sz="0" w:space="0" w:color="auto"/>
      </w:divBdr>
    </w:div>
    <w:div w:id="1332871942">
      <w:bodyDiv w:val="1"/>
      <w:marLeft w:val="0"/>
      <w:marRight w:val="0"/>
      <w:marTop w:val="0"/>
      <w:marBottom w:val="0"/>
      <w:divBdr>
        <w:top w:val="none" w:sz="0" w:space="0" w:color="auto"/>
        <w:left w:val="none" w:sz="0" w:space="0" w:color="auto"/>
        <w:bottom w:val="none" w:sz="0" w:space="0" w:color="auto"/>
        <w:right w:val="none" w:sz="0" w:space="0" w:color="auto"/>
      </w:divBdr>
      <w:divsChild>
        <w:div w:id="1144158496">
          <w:marLeft w:val="0"/>
          <w:marRight w:val="0"/>
          <w:marTop w:val="0"/>
          <w:marBottom w:val="0"/>
          <w:divBdr>
            <w:top w:val="none" w:sz="0" w:space="0" w:color="auto"/>
            <w:left w:val="none" w:sz="0" w:space="0" w:color="auto"/>
            <w:bottom w:val="none" w:sz="0" w:space="0" w:color="auto"/>
            <w:right w:val="none" w:sz="0" w:space="0" w:color="auto"/>
          </w:divBdr>
        </w:div>
      </w:divsChild>
    </w:div>
    <w:div w:id="1341660507">
      <w:bodyDiv w:val="1"/>
      <w:marLeft w:val="0"/>
      <w:marRight w:val="0"/>
      <w:marTop w:val="0"/>
      <w:marBottom w:val="0"/>
      <w:divBdr>
        <w:top w:val="none" w:sz="0" w:space="0" w:color="auto"/>
        <w:left w:val="none" w:sz="0" w:space="0" w:color="auto"/>
        <w:bottom w:val="none" w:sz="0" w:space="0" w:color="auto"/>
        <w:right w:val="none" w:sz="0" w:space="0" w:color="auto"/>
      </w:divBdr>
    </w:div>
    <w:div w:id="1471511861">
      <w:bodyDiv w:val="1"/>
      <w:marLeft w:val="0"/>
      <w:marRight w:val="0"/>
      <w:marTop w:val="0"/>
      <w:marBottom w:val="0"/>
      <w:divBdr>
        <w:top w:val="none" w:sz="0" w:space="0" w:color="auto"/>
        <w:left w:val="none" w:sz="0" w:space="0" w:color="auto"/>
        <w:bottom w:val="none" w:sz="0" w:space="0" w:color="auto"/>
        <w:right w:val="none" w:sz="0" w:space="0" w:color="auto"/>
      </w:divBdr>
    </w:div>
    <w:div w:id="1493060320">
      <w:bodyDiv w:val="1"/>
      <w:marLeft w:val="0"/>
      <w:marRight w:val="0"/>
      <w:marTop w:val="0"/>
      <w:marBottom w:val="0"/>
      <w:divBdr>
        <w:top w:val="none" w:sz="0" w:space="0" w:color="auto"/>
        <w:left w:val="none" w:sz="0" w:space="0" w:color="auto"/>
        <w:bottom w:val="none" w:sz="0" w:space="0" w:color="auto"/>
        <w:right w:val="none" w:sz="0" w:space="0" w:color="auto"/>
      </w:divBdr>
    </w:div>
    <w:div w:id="1516574184">
      <w:bodyDiv w:val="1"/>
      <w:marLeft w:val="0"/>
      <w:marRight w:val="0"/>
      <w:marTop w:val="0"/>
      <w:marBottom w:val="0"/>
      <w:divBdr>
        <w:top w:val="none" w:sz="0" w:space="0" w:color="auto"/>
        <w:left w:val="none" w:sz="0" w:space="0" w:color="auto"/>
        <w:bottom w:val="none" w:sz="0" w:space="0" w:color="auto"/>
        <w:right w:val="none" w:sz="0" w:space="0" w:color="auto"/>
      </w:divBdr>
      <w:divsChild>
        <w:div w:id="352464667">
          <w:marLeft w:val="0"/>
          <w:marRight w:val="0"/>
          <w:marTop w:val="0"/>
          <w:marBottom w:val="0"/>
          <w:divBdr>
            <w:top w:val="none" w:sz="0" w:space="0" w:color="auto"/>
            <w:left w:val="none" w:sz="0" w:space="0" w:color="auto"/>
            <w:bottom w:val="none" w:sz="0" w:space="0" w:color="auto"/>
            <w:right w:val="none" w:sz="0" w:space="0" w:color="auto"/>
          </w:divBdr>
        </w:div>
      </w:divsChild>
    </w:div>
    <w:div w:id="1579897351">
      <w:bodyDiv w:val="1"/>
      <w:marLeft w:val="0"/>
      <w:marRight w:val="0"/>
      <w:marTop w:val="0"/>
      <w:marBottom w:val="0"/>
      <w:divBdr>
        <w:top w:val="none" w:sz="0" w:space="0" w:color="auto"/>
        <w:left w:val="none" w:sz="0" w:space="0" w:color="auto"/>
        <w:bottom w:val="none" w:sz="0" w:space="0" w:color="auto"/>
        <w:right w:val="none" w:sz="0" w:space="0" w:color="auto"/>
      </w:divBdr>
    </w:div>
    <w:div w:id="1662736975">
      <w:bodyDiv w:val="1"/>
      <w:marLeft w:val="0"/>
      <w:marRight w:val="0"/>
      <w:marTop w:val="0"/>
      <w:marBottom w:val="0"/>
      <w:divBdr>
        <w:top w:val="none" w:sz="0" w:space="0" w:color="auto"/>
        <w:left w:val="none" w:sz="0" w:space="0" w:color="auto"/>
        <w:bottom w:val="none" w:sz="0" w:space="0" w:color="auto"/>
        <w:right w:val="none" w:sz="0" w:space="0" w:color="auto"/>
      </w:divBdr>
    </w:div>
    <w:div w:id="1678775440">
      <w:bodyDiv w:val="1"/>
      <w:marLeft w:val="0"/>
      <w:marRight w:val="0"/>
      <w:marTop w:val="0"/>
      <w:marBottom w:val="0"/>
      <w:divBdr>
        <w:top w:val="none" w:sz="0" w:space="0" w:color="auto"/>
        <w:left w:val="none" w:sz="0" w:space="0" w:color="auto"/>
        <w:bottom w:val="none" w:sz="0" w:space="0" w:color="auto"/>
        <w:right w:val="none" w:sz="0" w:space="0" w:color="auto"/>
      </w:divBdr>
      <w:divsChild>
        <w:div w:id="1352877487">
          <w:marLeft w:val="0"/>
          <w:marRight w:val="0"/>
          <w:marTop w:val="0"/>
          <w:marBottom w:val="0"/>
          <w:divBdr>
            <w:top w:val="none" w:sz="0" w:space="0" w:color="auto"/>
            <w:left w:val="none" w:sz="0" w:space="0" w:color="auto"/>
            <w:bottom w:val="none" w:sz="0" w:space="0" w:color="auto"/>
            <w:right w:val="none" w:sz="0" w:space="0" w:color="auto"/>
          </w:divBdr>
        </w:div>
      </w:divsChild>
    </w:div>
    <w:div w:id="1772969233">
      <w:bodyDiv w:val="1"/>
      <w:marLeft w:val="0"/>
      <w:marRight w:val="0"/>
      <w:marTop w:val="0"/>
      <w:marBottom w:val="0"/>
      <w:divBdr>
        <w:top w:val="none" w:sz="0" w:space="0" w:color="auto"/>
        <w:left w:val="none" w:sz="0" w:space="0" w:color="auto"/>
        <w:bottom w:val="none" w:sz="0" w:space="0" w:color="auto"/>
        <w:right w:val="none" w:sz="0" w:space="0" w:color="auto"/>
      </w:divBdr>
      <w:divsChild>
        <w:div w:id="1640185883">
          <w:marLeft w:val="0"/>
          <w:marRight w:val="-30"/>
          <w:marTop w:val="0"/>
          <w:marBottom w:val="0"/>
          <w:divBdr>
            <w:top w:val="none" w:sz="0" w:space="0" w:color="auto"/>
            <w:left w:val="none" w:sz="0" w:space="0" w:color="auto"/>
            <w:bottom w:val="none" w:sz="0" w:space="0" w:color="auto"/>
            <w:right w:val="none" w:sz="0" w:space="0" w:color="auto"/>
          </w:divBdr>
          <w:divsChild>
            <w:div w:id="1039206767">
              <w:marLeft w:val="0"/>
              <w:marRight w:val="0"/>
              <w:marTop w:val="0"/>
              <w:marBottom w:val="0"/>
              <w:divBdr>
                <w:top w:val="single" w:sz="6" w:space="0" w:color="DDDDDD"/>
                <w:left w:val="single" w:sz="6" w:space="0" w:color="DDDDDD"/>
                <w:bottom w:val="single" w:sz="6" w:space="0" w:color="DDDDDD"/>
                <w:right w:val="single" w:sz="6" w:space="0" w:color="DDDDDD"/>
              </w:divBdr>
              <w:divsChild>
                <w:div w:id="642733057">
                  <w:marLeft w:val="0"/>
                  <w:marRight w:val="0"/>
                  <w:marTop w:val="0"/>
                  <w:marBottom w:val="0"/>
                  <w:divBdr>
                    <w:top w:val="none" w:sz="0" w:space="0" w:color="auto"/>
                    <w:left w:val="none" w:sz="0" w:space="0" w:color="auto"/>
                    <w:bottom w:val="none" w:sz="0" w:space="0" w:color="auto"/>
                    <w:right w:val="none" w:sz="0" w:space="0" w:color="auto"/>
                  </w:divBdr>
                  <w:divsChild>
                    <w:div w:id="2000226078">
                      <w:marLeft w:val="0"/>
                      <w:marRight w:val="0"/>
                      <w:marTop w:val="0"/>
                      <w:marBottom w:val="0"/>
                      <w:divBdr>
                        <w:top w:val="none" w:sz="0" w:space="0" w:color="auto"/>
                        <w:left w:val="none" w:sz="0" w:space="0" w:color="auto"/>
                        <w:bottom w:val="none" w:sz="0" w:space="0" w:color="auto"/>
                        <w:right w:val="none" w:sz="0" w:space="0" w:color="auto"/>
                      </w:divBdr>
                      <w:divsChild>
                        <w:div w:id="1246840028">
                          <w:marLeft w:val="0"/>
                          <w:marRight w:val="0"/>
                          <w:marTop w:val="15"/>
                          <w:marBottom w:val="0"/>
                          <w:divBdr>
                            <w:top w:val="none" w:sz="0" w:space="0" w:color="auto"/>
                            <w:left w:val="none" w:sz="0" w:space="0" w:color="auto"/>
                            <w:bottom w:val="none" w:sz="0" w:space="0" w:color="auto"/>
                            <w:right w:val="single" w:sz="6" w:space="0" w:color="CCCCCC"/>
                          </w:divBdr>
                        </w:div>
                      </w:divsChild>
                    </w:div>
                  </w:divsChild>
                </w:div>
              </w:divsChild>
            </w:div>
          </w:divsChild>
        </w:div>
      </w:divsChild>
    </w:div>
    <w:div w:id="1780640735">
      <w:bodyDiv w:val="1"/>
      <w:marLeft w:val="0"/>
      <w:marRight w:val="0"/>
      <w:marTop w:val="0"/>
      <w:marBottom w:val="0"/>
      <w:divBdr>
        <w:top w:val="none" w:sz="0" w:space="0" w:color="auto"/>
        <w:left w:val="none" w:sz="0" w:space="0" w:color="auto"/>
        <w:bottom w:val="none" w:sz="0" w:space="0" w:color="auto"/>
        <w:right w:val="none" w:sz="0" w:space="0" w:color="auto"/>
      </w:divBdr>
    </w:div>
    <w:div w:id="1832986532">
      <w:bodyDiv w:val="1"/>
      <w:marLeft w:val="0"/>
      <w:marRight w:val="0"/>
      <w:marTop w:val="0"/>
      <w:marBottom w:val="0"/>
      <w:divBdr>
        <w:top w:val="none" w:sz="0" w:space="0" w:color="auto"/>
        <w:left w:val="none" w:sz="0" w:space="0" w:color="auto"/>
        <w:bottom w:val="none" w:sz="0" w:space="0" w:color="auto"/>
        <w:right w:val="none" w:sz="0" w:space="0" w:color="auto"/>
      </w:divBdr>
    </w:div>
    <w:div w:id="1856579281">
      <w:bodyDiv w:val="1"/>
      <w:marLeft w:val="0"/>
      <w:marRight w:val="0"/>
      <w:marTop w:val="0"/>
      <w:marBottom w:val="0"/>
      <w:divBdr>
        <w:top w:val="none" w:sz="0" w:space="0" w:color="auto"/>
        <w:left w:val="none" w:sz="0" w:space="0" w:color="auto"/>
        <w:bottom w:val="none" w:sz="0" w:space="0" w:color="auto"/>
        <w:right w:val="none" w:sz="0" w:space="0" w:color="auto"/>
      </w:divBdr>
    </w:div>
    <w:div w:id="1902475722">
      <w:bodyDiv w:val="1"/>
      <w:marLeft w:val="0"/>
      <w:marRight w:val="0"/>
      <w:marTop w:val="0"/>
      <w:marBottom w:val="0"/>
      <w:divBdr>
        <w:top w:val="none" w:sz="0" w:space="0" w:color="auto"/>
        <w:left w:val="none" w:sz="0" w:space="0" w:color="auto"/>
        <w:bottom w:val="none" w:sz="0" w:space="0" w:color="auto"/>
        <w:right w:val="none" w:sz="0" w:space="0" w:color="auto"/>
      </w:divBdr>
      <w:divsChild>
        <w:div w:id="776871254">
          <w:marLeft w:val="0"/>
          <w:marRight w:val="0"/>
          <w:marTop w:val="0"/>
          <w:marBottom w:val="0"/>
          <w:divBdr>
            <w:top w:val="none" w:sz="0" w:space="0" w:color="auto"/>
            <w:left w:val="none" w:sz="0" w:space="0" w:color="auto"/>
            <w:bottom w:val="none" w:sz="0" w:space="0" w:color="auto"/>
            <w:right w:val="none" w:sz="0" w:space="0" w:color="auto"/>
          </w:divBdr>
        </w:div>
      </w:divsChild>
    </w:div>
    <w:div w:id="1971864526">
      <w:bodyDiv w:val="1"/>
      <w:marLeft w:val="0"/>
      <w:marRight w:val="0"/>
      <w:marTop w:val="0"/>
      <w:marBottom w:val="0"/>
      <w:divBdr>
        <w:top w:val="none" w:sz="0" w:space="0" w:color="auto"/>
        <w:left w:val="none" w:sz="0" w:space="0" w:color="auto"/>
        <w:bottom w:val="none" w:sz="0" w:space="0" w:color="auto"/>
        <w:right w:val="none" w:sz="0" w:space="0" w:color="auto"/>
      </w:divBdr>
    </w:div>
    <w:div w:id="2006012992">
      <w:bodyDiv w:val="1"/>
      <w:marLeft w:val="0"/>
      <w:marRight w:val="0"/>
      <w:marTop w:val="0"/>
      <w:marBottom w:val="0"/>
      <w:divBdr>
        <w:top w:val="none" w:sz="0" w:space="0" w:color="auto"/>
        <w:left w:val="none" w:sz="0" w:space="0" w:color="auto"/>
        <w:bottom w:val="none" w:sz="0" w:space="0" w:color="auto"/>
        <w:right w:val="none" w:sz="0" w:space="0" w:color="auto"/>
      </w:divBdr>
    </w:div>
    <w:div w:id="206740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hyperlink" Target="https://wiki.garaio.com/display/ROOMSKBALL/Step+F+-+Adjustment+via+an+MS+Outlook+Client+without+Add-In" TargetMode="External"/><Relationship Id="rId42" Type="http://schemas.openxmlformats.org/officeDocument/2006/relationships/hyperlink" Target="https://outlook.office365.com/EWS/Exchange.asmx" TargetMode="External"/><Relationship Id="rId47" Type="http://schemas.openxmlformats.org/officeDocument/2006/relationships/image" Target="media/image14.emf"/><Relationship Id="rId63" Type="http://schemas.openxmlformats.org/officeDocument/2006/relationships/image" Target="media/image21.png"/><Relationship Id="rId68" Type="http://schemas.openxmlformats.org/officeDocument/2006/relationships/oleObject" Target="embeddings/oleObject15.bin"/><Relationship Id="rId16" Type="http://schemas.openxmlformats.org/officeDocument/2006/relationships/hyperlink" Target="https://wiki.garaio.com/display/ROOMSKBALL/Step+A+-+Register+for+push+subscription" TargetMode="External"/><Relationship Id="rId11" Type="http://schemas.openxmlformats.org/officeDocument/2006/relationships/image" Target="media/image1.png"/><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hyperlink" Target="http://msdn.microsoft.com/en-us/library/bb204095.aspx" TargetMode="External"/><Relationship Id="rId40" Type="http://schemas.openxmlformats.org/officeDocument/2006/relationships/hyperlink" Target="https://docs.microsoft.com/en-us/exchange/client-developer/exchange-web-services/how-to-authenticate-an-ews-application-by-using-oauth" TargetMode="External"/><Relationship Id="rId45" Type="http://schemas.openxmlformats.org/officeDocument/2006/relationships/image" Target="media/image13.emf"/><Relationship Id="rId53" Type="http://schemas.openxmlformats.org/officeDocument/2006/relationships/image" Target="media/image17.emf"/><Relationship Id="rId58" Type="http://schemas.openxmlformats.org/officeDocument/2006/relationships/oleObject" Target="embeddings/oleObject14.bin"/><Relationship Id="rId66" Type="http://schemas.openxmlformats.org/officeDocument/2006/relationships/image" Target="media/image24.png"/><Relationship Id="rId74" Type="http://schemas.openxmlformats.org/officeDocument/2006/relationships/image" Target="media/image28.png"/><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technet.microsoft.com/en-us/library/dd298094.aspx" TargetMode="External"/><Relationship Id="rId19" Type="http://schemas.openxmlformats.org/officeDocument/2006/relationships/hyperlink" Target="https://wiki.garaio.com/display/ROOMSKBALL/Step+D+-+Adjustment+via+the+Web+Application" TargetMode="External"/><Relationship Id="rId14" Type="http://schemas.openxmlformats.org/officeDocument/2006/relationships/image" Target="media/image2.png"/><Relationship Id="rId22" Type="http://schemas.openxmlformats.org/officeDocument/2006/relationships/hyperlink" Target="https://wiki.garaio.com/pages/viewpage.action?pageId=81461669" TargetMode="External"/><Relationship Id="rId27" Type="http://schemas.openxmlformats.org/officeDocument/2006/relationships/oleObject" Target="embeddings/oleObject2.bin"/><Relationship Id="rId30" Type="http://schemas.openxmlformats.org/officeDocument/2006/relationships/image" Target="media/image7.emf"/><Relationship Id="rId35" Type="http://schemas.openxmlformats.org/officeDocument/2006/relationships/image" Target="media/image10.emf"/><Relationship Id="rId43" Type="http://schemas.openxmlformats.org/officeDocument/2006/relationships/image" Target="media/image12.e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image" Target="media/image22.png"/><Relationship Id="rId69" Type="http://schemas.openxmlformats.org/officeDocument/2006/relationships/hyperlink" Target="https://anon.roomsweb2.rooms.test/webservices/syncnotification.svc?3v" TargetMode="External"/><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16.emf"/><Relationship Id="rId72" Type="http://schemas.openxmlformats.org/officeDocument/2006/relationships/image" Target="media/image27.emf"/><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iki.garaio.com/pages/viewpage.action?pageId=81461353" TargetMode="External"/><Relationship Id="rId17" Type="http://schemas.openxmlformats.org/officeDocument/2006/relationships/hyperlink" Target="https://wiki.garaio.com/display/ROOMSKBALL/Step+B+-+New+Booking+via+the+Web+Application" TargetMode="External"/><Relationship Id="rId25" Type="http://schemas.openxmlformats.org/officeDocument/2006/relationships/image" Target="media/image4.png"/><Relationship Id="rId33" Type="http://schemas.openxmlformats.org/officeDocument/2006/relationships/image" Target="media/image9.emf"/><Relationship Id="rId38" Type="http://schemas.openxmlformats.org/officeDocument/2006/relationships/hyperlink" Target="http://technet.microsoft.com/en-us/library/dd298094.aspx" TargetMode="External"/><Relationship Id="rId46" Type="http://schemas.openxmlformats.org/officeDocument/2006/relationships/oleObject" Target="embeddings/oleObject8.bin"/><Relationship Id="rId59" Type="http://schemas.openxmlformats.org/officeDocument/2006/relationships/hyperlink" Target="http://msdn.microsoft.com/en-us/library/bb204095.aspx" TargetMode="External"/><Relationship Id="rId67" Type="http://schemas.openxmlformats.org/officeDocument/2006/relationships/image" Target="media/image25.emf"/><Relationship Id="rId20" Type="http://schemas.openxmlformats.org/officeDocument/2006/relationships/hyperlink" Target="https://wiki.garaio.com/display/ROOMSKBALL/Step+E+-+Adjustment+via+an+MS+Outlook+Client+with+Add-In" TargetMode="External"/><Relationship Id="rId41" Type="http://schemas.openxmlformats.org/officeDocument/2006/relationships/image" Target="media/image11.png"/><Relationship Id="rId54" Type="http://schemas.openxmlformats.org/officeDocument/2006/relationships/oleObject" Target="embeddings/oleObject12.bin"/><Relationship Id="rId62" Type="http://schemas.openxmlformats.org/officeDocument/2006/relationships/image" Target="media/image20.png"/><Relationship Id="rId70" Type="http://schemas.openxmlformats.org/officeDocument/2006/relationships/hyperlink" Target="https://anon.roomsweb2.rooms.test/webservices/syncnotification.svc" TargetMode="External"/><Relationship Id="rId75"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garaio.com/display/ROOMSKBALL/Installationsanleitung" TargetMode="Externa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oleObject" Target="embeddings/oleObject6.bin"/><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endnotes" Target="endnotes.xml"/><Relationship Id="rId31" Type="http://schemas.openxmlformats.org/officeDocument/2006/relationships/oleObject" Target="embeddings/oleObject4.bin"/><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hyperlink" Target="http://technet.microsoft.com/en-us/library/dd335137%28EXCHG.140%29.aspx" TargetMode="External"/><Relationship Id="rId65" Type="http://schemas.openxmlformats.org/officeDocument/2006/relationships/image" Target="media/image23.png"/><Relationship Id="rId73" Type="http://schemas.openxmlformats.org/officeDocument/2006/relationships/oleObject" Target="embeddings/oleObject16.bin"/><Relationship Id="rId78"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garaio.com/pages/viewpage.action?pageId=81461366" TargetMode="External"/><Relationship Id="rId18" Type="http://schemas.openxmlformats.org/officeDocument/2006/relationships/hyperlink" Target="https://wiki.garaio.com/display/ROOMSKBALL/Step+C+-+New+Booking+via+an+MS+Outlook+client+with+Add-in" TargetMode="External"/><Relationship Id="rId39" Type="http://schemas.openxmlformats.org/officeDocument/2006/relationships/hyperlink" Target="http://technet.microsoft.com/en-us/library/dd298094.aspx" TargetMode="External"/><Relationship Id="rId34" Type="http://schemas.openxmlformats.org/officeDocument/2006/relationships/oleObject" Target="embeddings/oleObject5.bin"/><Relationship Id="rId50" Type="http://schemas.openxmlformats.org/officeDocument/2006/relationships/oleObject" Target="embeddings/oleObject10.bin"/><Relationship Id="rId55" Type="http://schemas.openxmlformats.org/officeDocument/2006/relationships/image" Target="media/image18.emf"/><Relationship Id="rId76" Type="http://schemas.openxmlformats.org/officeDocument/2006/relationships/image" Target="media/image30.png"/><Relationship Id="rId7" Type="http://schemas.openxmlformats.org/officeDocument/2006/relationships/settings" Target="settings.xml"/><Relationship Id="rId71" Type="http://schemas.openxmlformats.org/officeDocument/2006/relationships/image" Target="media/image26.png"/><Relationship Id="rId2" Type="http://schemas.openxmlformats.org/officeDocument/2006/relationships/customXml" Target="../customXml/item2.xml"/><Relationship Id="rId29"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696DF1A5DB7B48A4FA24DF9B15A02B" ma:contentTypeVersion="9" ma:contentTypeDescription="Ein neues Dokument erstellen." ma:contentTypeScope="" ma:versionID="754436ca9a423e26d6800b29702070b5">
  <xsd:schema xmlns:xsd="http://www.w3.org/2001/XMLSchema" xmlns:xs="http://www.w3.org/2001/XMLSchema" xmlns:p="http://schemas.microsoft.com/office/2006/metadata/properties" xmlns:ns2="88cc3320-edad-475f-9ad5-b2b24a71be04" targetNamespace="http://schemas.microsoft.com/office/2006/metadata/properties" ma:root="true" ma:fieldsID="d685568dc9d50dee740e81952610d5c1" ns2:_="">
    <xsd:import namespace="88cc3320-edad-475f-9ad5-b2b24a71be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c3320-edad-475f-9ad5-b2b24a71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29002-6807-42B8-91A2-CDB9549CBAAD}">
  <ds:schemaRefs>
    <ds:schemaRef ds:uri="http://schemas.microsoft.com/sharepoint/v3/contenttype/forms"/>
  </ds:schemaRefs>
</ds:datastoreItem>
</file>

<file path=customXml/itemProps2.xml><?xml version="1.0" encoding="utf-8"?>
<ds:datastoreItem xmlns:ds="http://schemas.openxmlformats.org/officeDocument/2006/customXml" ds:itemID="{E77262D7-82F1-4FAF-A3B4-DAD069E019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F53488-D3FE-4559-B034-E90F606959F7}"/>
</file>

<file path=customXml/itemProps4.xml><?xml version="1.0" encoding="utf-8"?>
<ds:datastoreItem xmlns:ds="http://schemas.openxmlformats.org/officeDocument/2006/customXml" ds:itemID="{F6BF35D4-21BB-4EF3-852A-2039227C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4596</Words>
  <Characters>26202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Läderach</dc:creator>
  <cp:keywords/>
  <dc:description/>
  <cp:lastModifiedBy>Joël Frutiger</cp:lastModifiedBy>
  <cp:revision>33</cp:revision>
  <cp:lastPrinted>2020-11-17T14:32:00Z</cp:lastPrinted>
  <dcterms:created xsi:type="dcterms:W3CDTF">2018-07-18T06:23:00Z</dcterms:created>
  <dcterms:modified xsi:type="dcterms:W3CDTF">2020-11-17T14:33:00Z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0x01010027696DF1A5DB7B48A4FA24DF9B15A02B</vt:lpwstr>
  </property>
  <property fmtid="{D5CDD505-2E9C-101B-9397-08002B2CF9AE}" pid="3" name="Order">
    <vt:r8>838100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