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1E6D4A" w:rsidRPr="0046355D" w:rsidTr="00672451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1E6D4A" w:rsidRPr="0046355D" w:rsidRDefault="001E6D4A" w:rsidP="00672451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1E6D4A" w:rsidRPr="00217EF9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Standorte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1E6D4A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103.001</w:t>
            </w:r>
          </w:p>
        </w:tc>
      </w:tr>
      <w:tr w:rsidR="001E6D4A" w:rsidRPr="003A1F8D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Pr="00B21819" w:rsidRDefault="001E6D4A" w:rsidP="00672451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1E6D4A" w:rsidRPr="00D23FF0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Pr="009F48FA" w:rsidRDefault="00D23FF0" w:rsidP="0067245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Verwaltung und Administration von Standorten</w:t>
            </w:r>
          </w:p>
        </w:tc>
      </w:tr>
      <w:tr w:rsidR="001E6D4A" w:rsidRPr="00B03EB5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Pr="009F48FA" w:rsidRDefault="001E6D4A" w:rsidP="0067245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1E6D4A" w:rsidRPr="003C3934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Pr="009F48FA" w:rsidRDefault="00D23FF0" w:rsidP="00672451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In UC 109.001 definiert</w:t>
            </w:r>
          </w:p>
        </w:tc>
      </w:tr>
      <w:tr w:rsidR="001E6D4A" w:rsidRPr="001E6D4A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D23FF0" w:rsidP="001E6D4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 xml:space="preserve">Darf </w:t>
            </w:r>
            <w:r w:rsidR="001E6D4A">
              <w:rPr>
                <w:lang w:val="de-CH"/>
              </w:rPr>
              <w:t>Standorte lesen</w:t>
            </w:r>
          </w:p>
          <w:p w:rsidR="001E6D4A" w:rsidRPr="00CC6D2E" w:rsidRDefault="001E6D4A" w:rsidP="001E6D4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Reservationsdatenrechte editieren/vergeben</w:t>
            </w:r>
          </w:p>
          <w:p w:rsidR="001E6D4A" w:rsidRPr="00201802" w:rsidRDefault="001E6D4A" w:rsidP="001E6D4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Standortdatenrechte editieren/vergeben</w:t>
            </w:r>
          </w:p>
          <w:p w:rsidR="001E6D4A" w:rsidRPr="009A609B" w:rsidRDefault="001E6D4A" w:rsidP="001E6D4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Ressourcendatenrechte editieren/vergeben</w:t>
            </w:r>
          </w:p>
          <w:p w:rsidR="001E6D4A" w:rsidRPr="001E6D4A" w:rsidRDefault="001E6D4A" w:rsidP="001E6D4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color w:val="00B050"/>
                <w:lang w:val="de-CH"/>
              </w:rPr>
            </w:pPr>
            <w:r w:rsidRPr="001E6D4A">
              <w:rPr>
                <w:color w:val="00B050"/>
                <w:lang w:val="de-CH"/>
              </w:rPr>
              <w:t>Darf Sperrzeiten editieren (aus UC 105.005)</w:t>
            </w:r>
          </w:p>
          <w:p w:rsidR="001E6D4A" w:rsidRPr="001E6D4A" w:rsidRDefault="001E6D4A" w:rsidP="001E6D4A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color w:val="00B050"/>
                <w:lang w:val="de-CH"/>
              </w:rPr>
            </w:pPr>
            <w:r w:rsidRPr="001E6D4A">
              <w:rPr>
                <w:color w:val="00B050"/>
                <w:lang w:val="de-CH"/>
              </w:rPr>
              <w:t>Darf Feiertage editieren (aus UC 105.006)</w:t>
            </w:r>
          </w:p>
          <w:p w:rsidR="001E6D4A" w:rsidRPr="009F48FA" w:rsidRDefault="001E6D4A" w:rsidP="00672451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1E6D4A" w:rsidRPr="001E6D4A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1E6D4A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Nutzer navigiert unter </w:t>
            </w:r>
            <w:r w:rsidRPr="009A605A">
              <w:rPr>
                <w:smallCaps/>
                <w:lang w:val="de-CH"/>
              </w:rPr>
              <w:t>Einstellungen</w:t>
            </w:r>
            <w:r>
              <w:rPr>
                <w:lang w:val="de-CH"/>
              </w:rPr>
              <w:t xml:space="preserve"> auf </w:t>
            </w:r>
            <w:r w:rsidR="00D23FF0">
              <w:rPr>
                <w:smallCaps/>
                <w:lang w:val="de-CH"/>
              </w:rPr>
              <w:t>Kategorie</w:t>
            </w:r>
            <w:r>
              <w:rPr>
                <w:smallCaps/>
                <w:lang w:val="de-CH"/>
              </w:rPr>
              <w:t>\Standorte verwalten</w:t>
            </w:r>
          </w:p>
          <w:p w:rsidR="001E6D4A" w:rsidRPr="00351C8D" w:rsidRDefault="001E6D4A" w:rsidP="001E6D4A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Nutzer (mit entsprechendem Funktionsrecht) kann durch den Standort-</w:t>
            </w:r>
            <w:proofErr w:type="spellStart"/>
            <w:r>
              <w:rPr>
                <w:lang w:val="de-CH"/>
              </w:rPr>
              <w:t>Tree</w:t>
            </w:r>
            <w:proofErr w:type="spellEnd"/>
            <w:r>
              <w:rPr>
                <w:lang w:val="de-CH"/>
              </w:rPr>
              <w:t xml:space="preserve"> navigieren </w:t>
            </w:r>
            <w:r w:rsidRPr="0074074E">
              <w:rPr>
                <w:szCs w:val="20"/>
                <w:lang w:val="de-CH"/>
              </w:rPr>
              <w:t>und die weiteren Aktionen festlegen</w:t>
            </w:r>
            <w:r w:rsidR="00D23FF0">
              <w:rPr>
                <w:szCs w:val="20"/>
                <w:lang w:val="de-CH"/>
              </w:rPr>
              <w:t xml:space="preserve"> – und einen Standort löschen</w:t>
            </w:r>
          </w:p>
          <w:p w:rsidR="00351C8D" w:rsidRDefault="00351C8D" w:rsidP="001E6D4A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szCs w:val="20"/>
                <w:lang w:val="de-CH"/>
              </w:rPr>
              <w:t>View eines Standorts wird angezeigt</w:t>
            </w:r>
          </w:p>
          <w:p w:rsidR="001E6D4A" w:rsidRDefault="001E6D4A" w:rsidP="001E6D4A">
            <w:pPr>
              <w:pStyle w:val="ListParagraph"/>
              <w:numPr>
                <w:ilvl w:val="0"/>
                <w:numId w:val="34"/>
              </w:numPr>
              <w:rPr>
                <w:lang w:val="de-CH"/>
              </w:rPr>
            </w:pPr>
            <w:r>
              <w:rPr>
                <w:lang w:val="de-CH"/>
              </w:rPr>
              <w:t>Nutzer</w:t>
            </w:r>
            <w:r w:rsidRPr="003E44C1">
              <w:rPr>
                <w:szCs w:val="20"/>
                <w:lang w:val="de-CH"/>
              </w:rPr>
              <w:t xml:space="preserve"> </w:t>
            </w:r>
            <w:r>
              <w:rPr>
                <w:szCs w:val="20"/>
                <w:lang w:val="de-CH"/>
              </w:rPr>
              <w:t>kann (bei entsprechender Daten-Berechtigung) neue Standorte erfassen und vorhandene Standorte editieren</w:t>
            </w:r>
            <w:r w:rsidRPr="0067504D" w:rsidDel="003E44C1">
              <w:rPr>
                <w:i/>
                <w:sz w:val="22"/>
                <w:lang w:val="de-CH"/>
              </w:rPr>
              <w:t xml:space="preserve"> </w:t>
            </w:r>
          </w:p>
          <w:p w:rsidR="001E6D4A" w:rsidRPr="00D6600E" w:rsidRDefault="001E6D4A" w:rsidP="00D6600E">
            <w:pPr>
              <w:rPr>
                <w:lang w:val="de-CH"/>
              </w:rPr>
            </w:pPr>
          </w:p>
        </w:tc>
      </w:tr>
      <w:tr w:rsidR="001E6D4A" w:rsidRPr="00395D64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4A" w:rsidRDefault="001E6D4A" w:rsidP="00672451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105.005</w:t>
            </w:r>
          </w:p>
          <w:p w:rsidR="001E6D4A" w:rsidRPr="00A1286A" w:rsidRDefault="001E6D4A" w:rsidP="00672451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105.006</w:t>
            </w:r>
          </w:p>
          <w:p w:rsidR="001E6D4A" w:rsidRPr="00A1286A" w:rsidRDefault="001E6D4A" w:rsidP="00672451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1E6D4A" w:rsidRDefault="001E6D4A" w:rsidP="001E6D4A"/>
    <w:p w:rsidR="001E6D4A" w:rsidRPr="0046355D" w:rsidRDefault="001E6D4A" w:rsidP="001E6D4A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1E6D4A" w:rsidRPr="001E6D4A" w:rsidRDefault="001E6D4A" w:rsidP="001E6D4A">
      <w:pPr>
        <w:pStyle w:val="ListParagraph"/>
        <w:numPr>
          <w:ilvl w:val="0"/>
          <w:numId w:val="33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1E6D4A" w:rsidRPr="0046355D" w:rsidRDefault="001E6D4A" w:rsidP="001E6D4A">
      <w:pPr>
        <w:pStyle w:val="ListParagraph"/>
        <w:numPr>
          <w:ilvl w:val="0"/>
          <w:numId w:val="33"/>
        </w:numPr>
      </w:pPr>
      <w:proofErr w:type="spellStart"/>
      <w:r>
        <w:rPr>
          <w:color w:val="00B050"/>
        </w:rPr>
        <w:t>Grüne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Schrift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aus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anderem</w:t>
      </w:r>
      <w:proofErr w:type="spellEnd"/>
      <w:r>
        <w:rPr>
          <w:color w:val="00B050"/>
        </w:rPr>
        <w:t xml:space="preserve"> UC</w:t>
      </w:r>
    </w:p>
    <w:p w:rsidR="001E6D4A" w:rsidRDefault="001E6D4A" w:rsidP="001E6D4A">
      <w:pPr>
        <w:pStyle w:val="ListParagraph"/>
        <w:numPr>
          <w:ilvl w:val="0"/>
          <w:numId w:val="33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1E6D4A" w:rsidRPr="00D66AB7" w:rsidRDefault="001E6D4A" w:rsidP="001E6D4A">
      <w:pPr>
        <w:pStyle w:val="ListParagraph"/>
        <w:numPr>
          <w:ilvl w:val="0"/>
          <w:numId w:val="33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1E6D4A" w:rsidRPr="001E6D4A" w:rsidRDefault="001E6D4A">
      <w:pPr>
        <w:rPr>
          <w:lang w:val="de-CH"/>
        </w:rPr>
      </w:pPr>
    </w:p>
    <w:p w:rsidR="00DC0ADE" w:rsidRPr="007D526A" w:rsidRDefault="007D43B9" w:rsidP="00DC0ADE">
      <w:pPr>
        <w:pStyle w:val="Heading1"/>
        <w:rPr>
          <w:lang w:val="de-DE"/>
        </w:rPr>
      </w:pPr>
      <w:r w:rsidRPr="007D43B9">
        <w:rPr>
          <w:lang w:val="de-CH"/>
        </w:rPr>
        <w:br w:type="page"/>
      </w:r>
    </w:p>
    <w:p w:rsidR="00DC0ADE" w:rsidRPr="007D526A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D23FF0" w:rsidTr="00D23FF0">
        <w:tc>
          <w:tcPr>
            <w:tcW w:w="9606" w:type="dxa"/>
            <w:gridSpan w:val="2"/>
            <w:shd w:val="clear" w:color="auto" w:fill="C2D69B" w:themeFill="accent3" w:themeFillTint="99"/>
          </w:tcPr>
          <w:p w:rsidR="00842E66" w:rsidRPr="00D23FF0" w:rsidRDefault="007D43B9" w:rsidP="00D23FF0">
            <w:pPr>
              <w:pStyle w:val="Heading2"/>
              <w:rPr>
                <w:lang w:val="de-DE"/>
              </w:rPr>
            </w:pPr>
            <w:r w:rsidRPr="00D23FF0">
              <w:rPr>
                <w:lang w:val="de-DE"/>
              </w:rPr>
              <w:t xml:space="preserve">Schritt 1 </w:t>
            </w:r>
            <w:r w:rsidR="00100EC3" w:rsidRPr="00D23FF0">
              <w:rPr>
                <w:b w:val="0"/>
                <w:sz w:val="20"/>
                <w:szCs w:val="20"/>
                <w:lang w:val="de-DE"/>
              </w:rPr>
              <w:t xml:space="preserve">- </w:t>
            </w:r>
            <w:r w:rsidR="001D3BBF" w:rsidRPr="00D23FF0">
              <w:rPr>
                <w:b w:val="0"/>
                <w:sz w:val="20"/>
                <w:szCs w:val="20"/>
                <w:lang w:val="de-CH"/>
              </w:rPr>
              <w:t>Nutzer</w:t>
            </w:r>
            <w:r w:rsidR="005D1ACF" w:rsidRPr="00D23FF0">
              <w:rPr>
                <w:b w:val="0"/>
                <w:sz w:val="20"/>
                <w:szCs w:val="20"/>
                <w:lang w:val="de-CH"/>
              </w:rPr>
              <w:t xml:space="preserve"> </w:t>
            </w:r>
            <w:r w:rsidRPr="00D23FF0">
              <w:rPr>
                <w:b w:val="0"/>
                <w:sz w:val="20"/>
                <w:szCs w:val="20"/>
                <w:lang w:val="de-CH"/>
              </w:rPr>
              <w:t xml:space="preserve">navigiert unter </w:t>
            </w:r>
            <w:r w:rsidRPr="00D23FF0">
              <w:rPr>
                <w:b w:val="0"/>
                <w:smallCaps/>
                <w:sz w:val="20"/>
                <w:szCs w:val="20"/>
                <w:lang w:val="de-CH"/>
              </w:rPr>
              <w:t>Einstellungen</w:t>
            </w:r>
            <w:r w:rsidRPr="00D23FF0">
              <w:rPr>
                <w:b w:val="0"/>
                <w:sz w:val="20"/>
                <w:szCs w:val="20"/>
                <w:lang w:val="de-CH"/>
              </w:rPr>
              <w:t xml:space="preserve"> auf </w:t>
            </w:r>
            <w:r w:rsidR="00D23FF0">
              <w:rPr>
                <w:b w:val="0"/>
                <w:smallCaps/>
                <w:sz w:val="20"/>
                <w:szCs w:val="20"/>
                <w:lang w:val="de-CH"/>
              </w:rPr>
              <w:t>Kategorie</w:t>
            </w:r>
            <w:r w:rsidRPr="00D23FF0">
              <w:rPr>
                <w:b w:val="0"/>
                <w:smallCaps/>
                <w:sz w:val="20"/>
                <w:szCs w:val="20"/>
                <w:lang w:val="de-CH"/>
              </w:rPr>
              <w:t>\Standorte verwalten</w:t>
            </w:r>
          </w:p>
        </w:tc>
      </w:tr>
      <w:tr w:rsidR="00DC0ADE" w:rsidRPr="007D526A" w:rsidTr="00DC0ADE">
        <w:tc>
          <w:tcPr>
            <w:tcW w:w="4928" w:type="dxa"/>
          </w:tcPr>
          <w:p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FF09D7" w:rsidRPr="007D526A" w:rsidTr="00DC0ADE">
        <w:tc>
          <w:tcPr>
            <w:tcW w:w="4928" w:type="dxa"/>
          </w:tcPr>
          <w:p w:rsidR="00FF09D7" w:rsidRPr="00D23FF0" w:rsidRDefault="00FF09D7" w:rsidP="00097E7C">
            <w:pPr>
              <w:rPr>
                <w:lang w:val="de-DE"/>
              </w:rPr>
            </w:pPr>
          </w:p>
          <w:p w:rsidR="00FF09D7" w:rsidRPr="00D23FF0" w:rsidRDefault="00FF09D7" w:rsidP="00097E7C">
            <w:pPr>
              <w:rPr>
                <w:b/>
                <w:lang w:val="de-DE"/>
              </w:rPr>
            </w:pPr>
            <w:r w:rsidRPr="00D23FF0">
              <w:rPr>
                <w:b/>
                <w:lang w:val="de-DE"/>
              </w:rPr>
              <w:t>Sidepanel</w:t>
            </w:r>
          </w:p>
          <w:p w:rsidR="00FF09D7" w:rsidRPr="00D23FF0" w:rsidRDefault="00D23FF0" w:rsidP="00D23FF0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5220"/>
              </w:tabs>
              <w:outlineLvl w:val="2"/>
              <w:rPr>
                <w:lang w:val="de-DE"/>
              </w:rPr>
            </w:pPr>
            <w:r w:rsidRPr="00D23FF0">
              <w:rPr>
                <w:lang w:val="de-DE"/>
              </w:rPr>
              <w:t>Button: Anzeigen</w:t>
            </w:r>
          </w:p>
        </w:tc>
        <w:tc>
          <w:tcPr>
            <w:tcW w:w="4678" w:type="dxa"/>
          </w:tcPr>
          <w:p w:rsidR="00FF09D7" w:rsidRDefault="00FF09D7" w:rsidP="00097E7C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FF09D7" w:rsidRDefault="00FF09D7" w:rsidP="00097E7C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Funktionsrecht muss implementiert werden:</w:t>
            </w:r>
          </w:p>
          <w:p w:rsidR="00FF09D7" w:rsidRPr="00367F8E" w:rsidRDefault="00FF09D7" w:rsidP="00FF09D7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DE"/>
              </w:rPr>
            </w:pPr>
            <w:r w:rsidRPr="00367F8E">
              <w:rPr>
                <w:lang w:val="de-DE"/>
              </w:rPr>
              <w:t xml:space="preserve">Darf </w:t>
            </w:r>
            <w:r w:rsidR="00D23FF0">
              <w:rPr>
                <w:lang w:val="de-DE"/>
              </w:rPr>
              <w:t>Standorte lesen</w:t>
            </w:r>
          </w:p>
          <w:p w:rsidR="00FF09D7" w:rsidRPr="007D526A" w:rsidRDefault="00FF09D7" w:rsidP="00DC0ADE">
            <w:pPr>
              <w:tabs>
                <w:tab w:val="left" w:pos="5220"/>
              </w:tabs>
              <w:rPr>
                <w:i/>
                <w:lang w:val="de-DE"/>
              </w:rPr>
            </w:pPr>
          </w:p>
        </w:tc>
      </w:tr>
      <w:tr w:rsidR="00DC0ADE" w:rsidRPr="007D526A" w:rsidTr="00DC0ADE">
        <w:tc>
          <w:tcPr>
            <w:tcW w:w="9606" w:type="dxa"/>
            <w:gridSpan w:val="2"/>
          </w:tcPr>
          <w:p w:rsidR="00DC0ADE" w:rsidRPr="007D526A" w:rsidRDefault="00D23FF0" w:rsidP="00D23FF0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325853" cy="1152058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387" cy="1152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5D1ACF" w:rsidRPr="007D526A" w:rsidRDefault="005D1ACF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1E6D4A" w:rsidTr="00D23FF0">
        <w:tc>
          <w:tcPr>
            <w:tcW w:w="9606" w:type="dxa"/>
            <w:gridSpan w:val="2"/>
            <w:shd w:val="clear" w:color="auto" w:fill="C2D69B" w:themeFill="accent3" w:themeFillTint="99"/>
          </w:tcPr>
          <w:p w:rsidR="00842E66" w:rsidRDefault="007D43B9" w:rsidP="00D23FF0">
            <w:pPr>
              <w:pStyle w:val="Heading2"/>
              <w:ind w:left="1418" w:hanging="1418"/>
              <w:rPr>
                <w:lang w:val="de-CH"/>
              </w:rPr>
            </w:pPr>
            <w:bookmarkStart w:id="0" w:name="_Ref220409354"/>
            <w:r w:rsidRPr="007D43B9">
              <w:rPr>
                <w:lang w:val="de-DE"/>
              </w:rPr>
              <w:t>Schritt 2</w:t>
            </w:r>
            <w:r w:rsidR="00100EC3" w:rsidRPr="00100EC3">
              <w:rPr>
                <w:b w:val="0"/>
                <w:sz w:val="20"/>
                <w:szCs w:val="20"/>
                <w:lang w:val="de-DE"/>
              </w:rPr>
              <w:t xml:space="preserve"> - </w:t>
            </w:r>
            <w:bookmarkEnd w:id="0"/>
            <w:r w:rsidR="001D3BBF">
              <w:rPr>
                <w:b w:val="0"/>
                <w:sz w:val="20"/>
                <w:szCs w:val="20"/>
                <w:lang w:val="de-CH"/>
              </w:rPr>
              <w:t>Nutzer</w:t>
            </w:r>
            <w:r w:rsidRPr="007D43B9">
              <w:rPr>
                <w:b w:val="0"/>
                <w:sz w:val="20"/>
                <w:szCs w:val="20"/>
                <w:lang w:val="de-CH"/>
              </w:rPr>
              <w:t xml:space="preserve"> kann durch den Standort-</w:t>
            </w:r>
            <w:proofErr w:type="spellStart"/>
            <w:r w:rsidRPr="007D43B9">
              <w:rPr>
                <w:b w:val="0"/>
                <w:sz w:val="20"/>
                <w:szCs w:val="20"/>
                <w:lang w:val="de-CH"/>
              </w:rPr>
              <w:t>Tree</w:t>
            </w:r>
            <w:proofErr w:type="spellEnd"/>
            <w:r w:rsidRPr="007D43B9">
              <w:rPr>
                <w:b w:val="0"/>
                <w:sz w:val="20"/>
                <w:szCs w:val="20"/>
                <w:lang w:val="de-CH"/>
              </w:rPr>
              <w:t xml:space="preserve"> navigieren</w:t>
            </w:r>
            <w:r w:rsidR="003E4C8B">
              <w:rPr>
                <w:b w:val="0"/>
                <w:sz w:val="20"/>
                <w:szCs w:val="20"/>
                <w:lang w:val="de-CH"/>
              </w:rPr>
              <w:t xml:space="preserve"> und die weiteren Aktionen festlegen</w:t>
            </w:r>
            <w:r w:rsidR="00D23FF0">
              <w:rPr>
                <w:b w:val="0"/>
                <w:sz w:val="20"/>
                <w:szCs w:val="20"/>
                <w:lang w:val="de-CH"/>
              </w:rPr>
              <w:t xml:space="preserve"> – und einen Standort löschen</w:t>
            </w:r>
          </w:p>
        </w:tc>
      </w:tr>
      <w:tr w:rsidR="00DC0ADE" w:rsidRPr="007D526A" w:rsidTr="00DC0ADE">
        <w:tc>
          <w:tcPr>
            <w:tcW w:w="4928" w:type="dxa"/>
          </w:tcPr>
          <w:p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51C8D" w:rsidTr="00826EDC">
        <w:tc>
          <w:tcPr>
            <w:tcW w:w="4928" w:type="dxa"/>
          </w:tcPr>
          <w:p w:rsidR="00FF09D7" w:rsidRDefault="00FF09D7" w:rsidP="00DC0ADE">
            <w:pPr>
              <w:rPr>
                <w:b/>
                <w:lang w:val="de-DE"/>
              </w:rPr>
            </w:pPr>
          </w:p>
          <w:p w:rsidR="00842E66" w:rsidRDefault="00FF09D7">
            <w:pPr>
              <w:rPr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3E0540" w:rsidRDefault="003E0540" w:rsidP="003E0540">
            <w:pPr>
              <w:pStyle w:val="ListParagraph"/>
              <w:numPr>
                <w:ilvl w:val="0"/>
                <w:numId w:val="20"/>
              </w:numPr>
              <w:rPr>
                <w:i/>
                <w:lang w:val="de-DE"/>
              </w:rPr>
            </w:pPr>
            <w:r w:rsidRPr="00FD10E5">
              <w:rPr>
                <w:i/>
                <w:lang w:val="de-DE"/>
              </w:rPr>
              <w:t>Standort-</w:t>
            </w:r>
            <w:r w:rsidR="00D23FF0">
              <w:rPr>
                <w:i/>
                <w:lang w:val="de-DE"/>
              </w:rPr>
              <w:t>Baum</w:t>
            </w:r>
          </w:p>
          <w:p w:rsidR="003E0540" w:rsidRPr="00D23FF0" w:rsidRDefault="00D23FF0" w:rsidP="003E0540">
            <w:pPr>
              <w:pStyle w:val="ListParagraph"/>
              <w:numPr>
                <w:ilvl w:val="1"/>
                <w:numId w:val="20"/>
              </w:numPr>
              <w:rPr>
                <w:rFonts w:cs="Tahoma"/>
                <w:lang w:val="de-DE"/>
              </w:rPr>
            </w:pPr>
            <w:r>
              <w:rPr>
                <w:lang w:val="de-DE"/>
              </w:rPr>
              <w:t>Bearbeiten</w:t>
            </w:r>
            <w:r w:rsidR="003E0540" w:rsidRPr="00D23FF0">
              <w:rPr>
                <w:lang w:val="de-DE"/>
              </w:rPr>
              <w:t xml:space="preserve"> Icon </w:t>
            </w:r>
          </w:p>
          <w:p w:rsidR="003E0540" w:rsidRPr="00D23FF0" w:rsidRDefault="003E0540" w:rsidP="003E0540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 w:rsidRPr="00D23FF0">
              <w:rPr>
                <w:lang w:val="de-DE"/>
              </w:rPr>
              <w:t>View Icon</w:t>
            </w:r>
          </w:p>
          <w:p w:rsidR="003E0540" w:rsidRPr="00D23FF0" w:rsidRDefault="00D23FF0" w:rsidP="003E0540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Neu</w:t>
            </w:r>
            <w:r w:rsidR="003E0540" w:rsidRPr="00D23FF0">
              <w:rPr>
                <w:lang w:val="de-DE"/>
              </w:rPr>
              <w:t xml:space="preserve"> Icon </w:t>
            </w:r>
          </w:p>
          <w:p w:rsidR="003E0540" w:rsidRPr="00D23FF0" w:rsidRDefault="00D23FF0" w:rsidP="003E0540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Löschen</w:t>
            </w:r>
            <w:r w:rsidR="003E0540" w:rsidRPr="00D23FF0">
              <w:rPr>
                <w:lang w:val="de-DE"/>
              </w:rPr>
              <w:t xml:space="preserve"> Icon</w:t>
            </w:r>
          </w:p>
          <w:p w:rsidR="00DC0ADE" w:rsidRPr="007D526A" w:rsidRDefault="00DC0ADE" w:rsidP="00DC0ADE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:rsidR="00842E66" w:rsidRDefault="00842E66">
            <w:pPr>
              <w:rPr>
                <w:b/>
                <w:i/>
                <w:lang w:val="de-CH"/>
              </w:rPr>
            </w:pPr>
          </w:p>
          <w:p w:rsidR="003E0540" w:rsidRPr="00D23FF0" w:rsidRDefault="00D23FF0" w:rsidP="00D23FF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3FF0">
              <w:rPr>
                <w:b/>
                <w:lang w:val="de-DE"/>
              </w:rPr>
              <w:t>View Icon</w:t>
            </w:r>
          </w:p>
          <w:p w:rsidR="003E0540" w:rsidRPr="006B0450" w:rsidRDefault="003E0540" w:rsidP="00D23FF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 w:rsidRPr="006B0450">
              <w:rPr>
                <w:lang w:val="de-DE"/>
              </w:rPr>
              <w:t xml:space="preserve">Details werden nicht </w:t>
            </w:r>
            <w:proofErr w:type="spellStart"/>
            <w:r w:rsidRPr="006B0450">
              <w:rPr>
                <w:lang w:val="de-DE"/>
              </w:rPr>
              <w:t>editierbar</w:t>
            </w:r>
            <w:proofErr w:type="spellEnd"/>
            <w:r w:rsidRPr="006B0450">
              <w:rPr>
                <w:lang w:val="de-DE"/>
              </w:rPr>
              <w:t xml:space="preserve"> angezeigt</w:t>
            </w:r>
            <w:r w:rsidR="00351C8D">
              <w:rPr>
                <w:lang w:val="de-DE"/>
              </w:rPr>
              <w:t xml:space="preserve"> (siehe Schritt 3)</w:t>
            </w:r>
          </w:p>
          <w:p w:rsidR="00D23FF0" w:rsidRDefault="00D23FF0" w:rsidP="00D23FF0">
            <w:pPr>
              <w:tabs>
                <w:tab w:val="left" w:pos="5220"/>
              </w:tabs>
              <w:rPr>
                <w:lang w:val="de-DE"/>
              </w:rPr>
            </w:pPr>
          </w:p>
          <w:p w:rsidR="00D23FF0" w:rsidRPr="00D23FF0" w:rsidRDefault="00D23FF0" w:rsidP="00D23FF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3FF0">
              <w:rPr>
                <w:b/>
                <w:lang w:val="de-DE"/>
              </w:rPr>
              <w:t>Bearbeiten Icon</w:t>
            </w:r>
          </w:p>
          <w:p w:rsidR="003E0540" w:rsidRPr="00D23FF0" w:rsidRDefault="003E0540" w:rsidP="00D23FF0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 w:rsidRPr="00D23FF0">
              <w:rPr>
                <w:lang w:val="de-DE"/>
              </w:rPr>
              <w:t>falls entspre</w:t>
            </w:r>
            <w:r w:rsidR="00D23FF0" w:rsidRPr="00D23FF0">
              <w:rPr>
                <w:lang w:val="de-DE"/>
              </w:rPr>
              <w:t>chende Berechtigungen vorhanden</w:t>
            </w:r>
            <w:r w:rsidRPr="00D23FF0">
              <w:rPr>
                <w:lang w:val="de-DE"/>
              </w:rPr>
              <w:t xml:space="preserve"> </w:t>
            </w:r>
          </w:p>
          <w:p w:rsidR="003E0540" w:rsidRDefault="003E0540" w:rsidP="00D23FF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 w:rsidRPr="006B0450">
              <w:rPr>
                <w:lang w:val="de-DE"/>
              </w:rPr>
              <w:t>Man gelangt ins Detail</w:t>
            </w:r>
            <w:r>
              <w:rPr>
                <w:lang w:val="de-DE"/>
              </w:rPr>
              <w:t xml:space="preserve"> </w:t>
            </w:r>
            <w:r w:rsidRPr="006B0450">
              <w:rPr>
                <w:lang w:val="de-DE"/>
              </w:rPr>
              <w:t xml:space="preserve">und kann </w:t>
            </w:r>
            <w:r>
              <w:rPr>
                <w:lang w:val="de-DE"/>
              </w:rPr>
              <w:t xml:space="preserve">einen bestehenden Standort </w:t>
            </w:r>
            <w:r w:rsidRPr="006B0450">
              <w:rPr>
                <w:lang w:val="de-DE"/>
              </w:rPr>
              <w:t>editieren</w:t>
            </w:r>
            <w:r>
              <w:rPr>
                <w:lang w:val="de-DE"/>
              </w:rPr>
              <w:t xml:space="preserve"> (siehe Schritt </w:t>
            </w:r>
            <w:r w:rsidR="00351C8D">
              <w:rPr>
                <w:lang w:val="de-DE"/>
              </w:rPr>
              <w:t>4</w:t>
            </w:r>
            <w:r>
              <w:rPr>
                <w:lang w:val="de-DE"/>
              </w:rPr>
              <w:t>)</w:t>
            </w:r>
          </w:p>
          <w:p w:rsidR="00D23FF0" w:rsidRDefault="00D23FF0" w:rsidP="00D23FF0">
            <w:pPr>
              <w:tabs>
                <w:tab w:val="left" w:pos="5220"/>
              </w:tabs>
              <w:rPr>
                <w:lang w:val="de-DE"/>
              </w:rPr>
            </w:pPr>
          </w:p>
          <w:p w:rsidR="00D23FF0" w:rsidRPr="00D23FF0" w:rsidRDefault="00D23FF0" w:rsidP="00D23FF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3FF0">
              <w:rPr>
                <w:b/>
                <w:lang w:val="de-DE"/>
              </w:rPr>
              <w:t>Neu Icon</w:t>
            </w:r>
          </w:p>
          <w:p w:rsidR="0074074E" w:rsidRPr="00D23FF0" w:rsidRDefault="003E0540" w:rsidP="00D23FF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D23FF0">
              <w:rPr>
                <w:lang w:val="de-DE"/>
              </w:rPr>
              <w:t xml:space="preserve">Man gelangt ins Detail und kann einen neuen Standort erfassen (siehe Schritt </w:t>
            </w:r>
            <w:r w:rsidR="00351C8D">
              <w:rPr>
                <w:lang w:val="de-DE"/>
              </w:rPr>
              <w:t>4</w:t>
            </w:r>
            <w:r w:rsidRPr="00D23FF0">
              <w:rPr>
                <w:lang w:val="de-DE"/>
              </w:rPr>
              <w:t>)</w:t>
            </w:r>
          </w:p>
          <w:p w:rsidR="00D23FF0" w:rsidRDefault="00D23FF0" w:rsidP="00D23FF0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:rsidR="00D23FF0" w:rsidRPr="00D23FF0" w:rsidRDefault="00D23FF0" w:rsidP="00D23FF0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D23FF0">
              <w:rPr>
                <w:rFonts w:cs="Tahoma"/>
                <w:b/>
                <w:lang w:val="de-DE"/>
              </w:rPr>
              <w:t>Löschen Icon</w:t>
            </w:r>
          </w:p>
          <w:p w:rsidR="00351C8D" w:rsidRPr="00C17CA8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Warnhinweis erscheint</w:t>
            </w:r>
          </w:p>
          <w:p w:rsidR="00351C8D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Standorte können nur dann gelöscht werden, wenn keine Abhängigkeiten zu Ressourcen mehr bestehen, resp. keiner der Sub-Standorte noch eine Abhängigkeit zu einem Ressourcen mehr aufweist</w:t>
            </w:r>
          </w:p>
          <w:p w:rsidR="00351C8D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Standorte können nur gelöscht werden, wenn der Benutzer das „Standort Bearbeiten“ Recht hat</w:t>
            </w:r>
          </w:p>
          <w:p w:rsidR="00351C8D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 xml:space="preserve">Falls einem Standort (z.B. Bern) diverse Substandorte (z.B. </w:t>
            </w:r>
            <w:proofErr w:type="spellStart"/>
            <w:r>
              <w:rPr>
                <w:rFonts w:cs="Tahoma"/>
                <w:lang w:val="de-DE"/>
              </w:rPr>
              <w:t>Laupenstrasse</w:t>
            </w:r>
            <w:proofErr w:type="spellEnd"/>
            <w:r>
              <w:rPr>
                <w:rFonts w:cs="Tahoma"/>
                <w:lang w:val="de-DE"/>
              </w:rPr>
              <w:t>\ 1.Stock) zugewiesen sind, aber kein Standort mehr über Ressourcen verfügt, wird der Standort inkl. allen Substandorten gelöscht (sofern man auf dem ganzen Standortbaum die nötigen Berechtigungen hat)</w:t>
            </w:r>
          </w:p>
          <w:p w:rsidR="00351C8D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lastRenderedPageBreak/>
              <w:t>Beim Löschen werden die Abhängigkeiten zu den Berechtigungen gelöscht</w:t>
            </w:r>
          </w:p>
          <w:p w:rsidR="00351C8D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Alle anderen Abhängigkeiten (Sperrzeiten, Feiertage, etc.) werden gelöscht</w:t>
            </w:r>
          </w:p>
          <w:p w:rsidR="00351C8D" w:rsidRPr="00333D43" w:rsidRDefault="00351C8D" w:rsidP="00351C8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Bestätigungsmeldung im Actionpanel</w:t>
            </w:r>
          </w:p>
          <w:p w:rsidR="003E0540" w:rsidRDefault="003E0540">
            <w:pPr>
              <w:rPr>
                <w:lang w:val="de-DE"/>
              </w:rPr>
            </w:pPr>
          </w:p>
        </w:tc>
      </w:tr>
      <w:tr w:rsidR="00DC0ADE" w:rsidRPr="007D526A" w:rsidTr="00DC0ADE">
        <w:tc>
          <w:tcPr>
            <w:tcW w:w="9606" w:type="dxa"/>
            <w:gridSpan w:val="2"/>
          </w:tcPr>
          <w:p w:rsidR="00CA7C19" w:rsidRDefault="00D23FF0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143433" cy="2330800"/>
                  <wp:effectExtent l="19050" t="0" r="9467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266" cy="2332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020F">
              <w:rPr>
                <w:noProof/>
                <w:lang w:val="de-CH" w:eastAsia="de-CH"/>
              </w:rPr>
              <w:drawing>
                <wp:inline distT="0" distB="0" distL="0" distR="0">
                  <wp:extent cx="207010" cy="318135"/>
                  <wp:effectExtent l="19050" t="0" r="2540" b="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16AF" w:rsidRPr="007D526A" w:rsidRDefault="00EA16AF" w:rsidP="00DC0ADE">
            <w:pPr>
              <w:rPr>
                <w:lang w:val="de-DE"/>
              </w:rPr>
            </w:pPr>
          </w:p>
        </w:tc>
      </w:tr>
    </w:tbl>
    <w:p w:rsidR="00DC0ADE" w:rsidRPr="007D526A" w:rsidRDefault="00DC0ADE" w:rsidP="00DC0ADE">
      <w:pPr>
        <w:rPr>
          <w:lang w:val="de-DE"/>
        </w:rPr>
      </w:pPr>
    </w:p>
    <w:p w:rsidR="003E44C1" w:rsidRDefault="003E44C1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351C8D" w:rsidRPr="001E6D4A" w:rsidTr="00672451">
        <w:tc>
          <w:tcPr>
            <w:tcW w:w="9606" w:type="dxa"/>
            <w:gridSpan w:val="2"/>
            <w:shd w:val="clear" w:color="auto" w:fill="C2D69B" w:themeFill="accent3" w:themeFillTint="99"/>
          </w:tcPr>
          <w:p w:rsidR="00351C8D" w:rsidRPr="00600E67" w:rsidRDefault="00351C8D" w:rsidP="00351C8D">
            <w:pPr>
              <w:pStyle w:val="Heading2"/>
              <w:rPr>
                <w:lang w:val="de-DE"/>
              </w:rPr>
            </w:pPr>
            <w:r w:rsidRPr="0074074E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3</w:t>
            </w:r>
            <w:r w:rsidRPr="0074074E">
              <w:rPr>
                <w:lang w:val="de-DE"/>
              </w:rPr>
              <w:t xml:space="preserve"> </w:t>
            </w:r>
            <w:r>
              <w:rPr>
                <w:b w:val="0"/>
                <w:sz w:val="20"/>
                <w:szCs w:val="20"/>
                <w:lang w:val="de-DE"/>
              </w:rPr>
              <w:t>–</w:t>
            </w:r>
            <w:r w:rsidRPr="008703D2">
              <w:rPr>
                <w:b w:val="0"/>
                <w:sz w:val="20"/>
                <w:szCs w:val="20"/>
                <w:lang w:val="de-DE"/>
              </w:rPr>
              <w:t xml:space="preserve"> </w:t>
            </w:r>
            <w:r>
              <w:rPr>
                <w:b w:val="0"/>
                <w:sz w:val="20"/>
                <w:szCs w:val="20"/>
                <w:lang w:val="de-DE"/>
              </w:rPr>
              <w:t>View eines Standorts wird angezeigt</w:t>
            </w:r>
            <w:r w:rsidRPr="0074074E">
              <w:rPr>
                <w:i/>
                <w:sz w:val="22"/>
                <w:lang w:val="de-DE"/>
              </w:rPr>
              <w:t xml:space="preserve"> </w:t>
            </w:r>
          </w:p>
        </w:tc>
      </w:tr>
      <w:tr w:rsidR="00351C8D" w:rsidRPr="007D526A" w:rsidTr="00672451">
        <w:tc>
          <w:tcPr>
            <w:tcW w:w="4928" w:type="dxa"/>
          </w:tcPr>
          <w:p w:rsidR="00351C8D" w:rsidRPr="007D526A" w:rsidRDefault="00351C8D" w:rsidP="0067245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351C8D" w:rsidRPr="007D526A" w:rsidRDefault="00351C8D" w:rsidP="0067245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351C8D" w:rsidRPr="001E6D4A" w:rsidTr="00672451">
        <w:tc>
          <w:tcPr>
            <w:tcW w:w="4928" w:type="dxa"/>
            <w:shd w:val="clear" w:color="auto" w:fill="auto"/>
          </w:tcPr>
          <w:p w:rsidR="00351C8D" w:rsidRPr="00351C8D" w:rsidRDefault="00351C8D" w:rsidP="00672451">
            <w:pPr>
              <w:rPr>
                <w:lang w:val="de-DE"/>
              </w:rPr>
            </w:pPr>
          </w:p>
          <w:p w:rsidR="00351C8D" w:rsidRPr="00351C8D" w:rsidRDefault="00351C8D" w:rsidP="00672451">
            <w:pPr>
              <w:rPr>
                <w:b/>
                <w:lang w:val="de-DE"/>
              </w:rPr>
            </w:pPr>
            <w:r w:rsidRPr="00351C8D">
              <w:rPr>
                <w:b/>
                <w:lang w:val="de-DE"/>
              </w:rPr>
              <w:t>Inhaltsbereich View:</w:t>
            </w:r>
          </w:p>
          <w:p w:rsid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Übergeordneter Standort</w:t>
            </w:r>
          </w:p>
          <w:p w:rsid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Standortverantwortlicher</w:t>
            </w:r>
          </w:p>
          <w:p w:rsid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Zeitzone</w:t>
            </w:r>
          </w:p>
          <w:p w:rsidR="00351C8D" w:rsidRPr="00351C8D" w:rsidRDefault="00351C8D" w:rsidP="00351C8D">
            <w:pPr>
              <w:rPr>
                <w:lang w:val="de-DE"/>
              </w:rPr>
            </w:pPr>
          </w:p>
          <w:p w:rsidR="00351C8D" w:rsidRPr="00351C8D" w:rsidRDefault="00351C8D" w:rsidP="00351C8D">
            <w:pPr>
              <w:rPr>
                <w:b/>
                <w:lang w:val="de-DE"/>
              </w:rPr>
            </w:pPr>
            <w:r w:rsidRPr="00351C8D">
              <w:rPr>
                <w:b/>
                <w:lang w:val="de-DE"/>
              </w:rPr>
              <w:t>Button Bereich</w:t>
            </w:r>
          </w:p>
          <w:p w:rsidR="00351C8D" w:rsidRP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351C8D">
              <w:rPr>
                <w:lang w:val="de-DE"/>
              </w:rPr>
              <w:t xml:space="preserve">Button: </w:t>
            </w:r>
            <w:r>
              <w:rPr>
                <w:lang w:val="de-DE"/>
              </w:rPr>
              <w:t>Editieren</w:t>
            </w:r>
          </w:p>
          <w:p w:rsidR="00351C8D" w:rsidRPr="00351C8D" w:rsidRDefault="00351C8D" w:rsidP="00672451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351C8D">
              <w:rPr>
                <w:lang w:val="de-DE"/>
              </w:rPr>
              <w:t xml:space="preserve">Button: </w:t>
            </w:r>
            <w:r>
              <w:rPr>
                <w:lang w:val="de-DE"/>
              </w:rPr>
              <w:t>Zurück</w:t>
            </w:r>
          </w:p>
          <w:p w:rsidR="00351C8D" w:rsidRPr="00351C8D" w:rsidRDefault="00351C8D" w:rsidP="00351C8D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351C8D">
              <w:rPr>
                <w:lang w:val="de-DE"/>
              </w:rPr>
              <w:t xml:space="preserve">Button: </w:t>
            </w:r>
            <w:r>
              <w:rPr>
                <w:lang w:val="de-DE"/>
              </w:rPr>
              <w:t>Drucken</w:t>
            </w:r>
          </w:p>
          <w:p w:rsidR="00351C8D" w:rsidRPr="00333D43" w:rsidRDefault="00351C8D" w:rsidP="00672451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351C8D" w:rsidRDefault="00351C8D" w:rsidP="00672451">
            <w:pPr>
              <w:pStyle w:val="ListParagraph"/>
              <w:tabs>
                <w:tab w:val="left" w:pos="5220"/>
              </w:tabs>
              <w:rPr>
                <w:lang w:val="de-DE"/>
              </w:rPr>
            </w:pPr>
          </w:p>
          <w:p w:rsidR="00351C8D" w:rsidRDefault="00351C8D" w:rsidP="00672451">
            <w:pPr>
              <w:tabs>
                <w:tab w:val="left" w:pos="5220"/>
              </w:tabs>
              <w:rPr>
                <w:lang w:val="de-DE"/>
              </w:rPr>
            </w:pPr>
          </w:p>
          <w:p w:rsidR="00351C8D" w:rsidRDefault="00351C8D" w:rsidP="00351C8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351C8D">
              <w:rPr>
                <w:b/>
                <w:lang w:val="de-DE"/>
              </w:rPr>
              <w:t>Bezeichnung</w:t>
            </w:r>
          </w:p>
          <w:p w:rsidR="00351C8D" w:rsidRDefault="00351C8D" w:rsidP="00351C8D">
            <w:pPr>
              <w:tabs>
                <w:tab w:val="left" w:pos="5220"/>
              </w:tabs>
              <w:rPr>
                <w:lang w:val="de-DE"/>
              </w:rPr>
            </w:pPr>
            <w:r w:rsidRPr="00351C8D">
              <w:rPr>
                <w:lang w:val="de-DE"/>
              </w:rPr>
              <w:t xml:space="preserve">wird in der Benutzersprache des angemeldeten Benutzers geladen </w:t>
            </w:r>
          </w:p>
          <w:p w:rsidR="00351C8D" w:rsidRDefault="00351C8D" w:rsidP="00351C8D">
            <w:pPr>
              <w:tabs>
                <w:tab w:val="left" w:pos="5220"/>
              </w:tabs>
              <w:rPr>
                <w:lang w:val="de-DE"/>
              </w:rPr>
            </w:pPr>
          </w:p>
          <w:p w:rsidR="00351C8D" w:rsidRPr="00351C8D" w:rsidRDefault="00351C8D" w:rsidP="00351C8D">
            <w:pPr>
              <w:tabs>
                <w:tab w:val="left" w:pos="5220"/>
              </w:tabs>
              <w:rPr>
                <w:lang w:val="de-DE"/>
              </w:rPr>
            </w:pPr>
          </w:p>
          <w:p w:rsidR="00351C8D" w:rsidRDefault="00351C8D" w:rsidP="00672451">
            <w:pPr>
              <w:tabs>
                <w:tab w:val="left" w:pos="5220"/>
              </w:tabs>
              <w:rPr>
                <w:lang w:val="de-DE"/>
              </w:rPr>
            </w:pPr>
          </w:p>
          <w:p w:rsidR="00351C8D" w:rsidRDefault="00351C8D" w:rsidP="00672451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351C8D" w:rsidRPr="004B16B4" w:rsidTr="00672451">
        <w:tc>
          <w:tcPr>
            <w:tcW w:w="9606" w:type="dxa"/>
            <w:gridSpan w:val="2"/>
          </w:tcPr>
          <w:p w:rsidR="00351C8D" w:rsidRPr="004B16B4" w:rsidRDefault="00351C8D" w:rsidP="00672451">
            <w:pPr>
              <w:rPr>
                <w:lang w:val="de-DE"/>
              </w:rPr>
            </w:pPr>
            <w:r w:rsidRPr="00351C8D">
              <w:rPr>
                <w:noProof/>
                <w:lang w:val="de-CH" w:eastAsia="de-CH"/>
              </w:rPr>
              <w:drawing>
                <wp:inline distT="0" distB="0" distL="0" distR="0">
                  <wp:extent cx="4266533" cy="2013923"/>
                  <wp:effectExtent l="19050" t="0" r="667" b="0"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981" cy="2014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C8D" w:rsidRPr="004B16B4" w:rsidRDefault="00351C8D" w:rsidP="00672451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</w:tr>
      <w:tr w:rsidR="00DC0ADE" w:rsidRPr="001E6D4A" w:rsidTr="00D23FF0">
        <w:tc>
          <w:tcPr>
            <w:tcW w:w="9606" w:type="dxa"/>
            <w:gridSpan w:val="2"/>
            <w:shd w:val="clear" w:color="auto" w:fill="C2D69B" w:themeFill="accent3" w:themeFillTint="99"/>
          </w:tcPr>
          <w:p w:rsidR="00842E66" w:rsidRPr="00600E67" w:rsidRDefault="0074074E" w:rsidP="00351C8D">
            <w:pPr>
              <w:pStyle w:val="Heading2"/>
              <w:ind w:left="1560" w:hanging="1560"/>
              <w:rPr>
                <w:lang w:val="de-DE"/>
              </w:rPr>
            </w:pPr>
            <w:r w:rsidRPr="0074074E">
              <w:rPr>
                <w:lang w:val="de-DE"/>
              </w:rPr>
              <w:lastRenderedPageBreak/>
              <w:t xml:space="preserve">Schritt </w:t>
            </w:r>
            <w:r w:rsidR="00351C8D">
              <w:rPr>
                <w:lang w:val="de-DE"/>
              </w:rPr>
              <w:t>4</w:t>
            </w:r>
            <w:r w:rsidRPr="0074074E">
              <w:rPr>
                <w:lang w:val="de-DE"/>
              </w:rPr>
              <w:t xml:space="preserve"> </w:t>
            </w:r>
            <w:r w:rsidR="008703D2" w:rsidRPr="008703D2">
              <w:rPr>
                <w:b w:val="0"/>
                <w:sz w:val="20"/>
                <w:szCs w:val="20"/>
                <w:lang w:val="de-DE"/>
              </w:rPr>
              <w:t xml:space="preserve">- </w:t>
            </w:r>
            <w:r w:rsidRPr="0074074E">
              <w:rPr>
                <w:b w:val="0"/>
                <w:sz w:val="20"/>
                <w:szCs w:val="20"/>
                <w:lang w:val="de-DE"/>
              </w:rPr>
              <w:t>Nutzer kann (bei entsprechender Berechtigung) neue Standorte erfassen und vorhandene Standorte editieren</w:t>
            </w:r>
            <w:r w:rsidRPr="0074074E">
              <w:rPr>
                <w:i/>
                <w:sz w:val="22"/>
                <w:lang w:val="de-DE"/>
              </w:rPr>
              <w:t xml:space="preserve"> </w:t>
            </w:r>
          </w:p>
        </w:tc>
      </w:tr>
      <w:tr w:rsidR="00DC0ADE" w:rsidRPr="007D526A" w:rsidTr="00DC0ADE">
        <w:tc>
          <w:tcPr>
            <w:tcW w:w="4928" w:type="dxa"/>
          </w:tcPr>
          <w:p w:rsidR="00DC0ADE" w:rsidRPr="007D526A" w:rsidRDefault="008703D2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</w:t>
            </w:r>
            <w:r w:rsidR="007213A5">
              <w:rPr>
                <w:b/>
                <w:lang w:val="de-DE"/>
              </w:rPr>
              <w:t>ntrols</w:t>
            </w:r>
          </w:p>
        </w:tc>
        <w:tc>
          <w:tcPr>
            <w:tcW w:w="4678" w:type="dxa"/>
          </w:tcPr>
          <w:p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1E6D4A" w:rsidTr="00F818F6">
        <w:tc>
          <w:tcPr>
            <w:tcW w:w="4928" w:type="dxa"/>
            <w:shd w:val="clear" w:color="auto" w:fill="auto"/>
          </w:tcPr>
          <w:p w:rsidR="00D6600E" w:rsidRDefault="00D6600E" w:rsidP="00920434">
            <w:pPr>
              <w:rPr>
                <w:b/>
                <w:lang w:val="de-DE"/>
              </w:rPr>
            </w:pPr>
          </w:p>
          <w:p w:rsidR="00920434" w:rsidRPr="00920434" w:rsidRDefault="00D6600E" w:rsidP="0092043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Tab</w:t>
            </w:r>
            <w:r w:rsidR="0078401F">
              <w:rPr>
                <w:b/>
                <w:lang w:val="de-DE"/>
              </w:rPr>
              <w:t xml:space="preserve"> „Stammdaten“</w:t>
            </w:r>
          </w:p>
          <w:p w:rsidR="00D71B9A" w:rsidRPr="00D6600E" w:rsidRDefault="00D6600E" w:rsidP="00D71B9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Feld: Name</w:t>
            </w:r>
          </w:p>
          <w:p w:rsidR="00D71B9A" w:rsidRPr="00D6600E" w:rsidRDefault="00D6600E" w:rsidP="00D71B9A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 w:rsidRPr="00D6600E">
              <w:rPr>
                <w:color w:val="FF0000"/>
                <w:lang w:val="de-DE"/>
              </w:rPr>
              <w:t>Feld</w:t>
            </w:r>
            <w:r w:rsidR="00D71B9A" w:rsidRPr="00D6600E">
              <w:rPr>
                <w:color w:val="FF0000"/>
                <w:lang w:val="de-DE"/>
              </w:rPr>
              <w:t>: Bezeichnung</w:t>
            </w:r>
          </w:p>
          <w:p w:rsidR="00D6600E" w:rsidRPr="00D6600E" w:rsidRDefault="00D6600E" w:rsidP="00D71B9A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 w:rsidRPr="00D6600E">
              <w:rPr>
                <w:color w:val="FF0000"/>
                <w:lang w:val="de-DE"/>
              </w:rPr>
              <w:t>Standortpicker: Übergeordneter Standort</w:t>
            </w:r>
          </w:p>
          <w:p w:rsidR="00D6600E" w:rsidRPr="00D6600E" w:rsidRDefault="00D6600E" w:rsidP="00D6600E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D6600E">
              <w:rPr>
                <w:lang w:val="de-DE"/>
              </w:rPr>
              <w:t>Intelibox: Standortverantwortlicher</w:t>
            </w:r>
          </w:p>
          <w:p w:rsidR="00D71B9A" w:rsidRPr="00D6600E" w:rsidRDefault="00D71B9A" w:rsidP="00D71B9A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 w:rsidRPr="00D6600E">
              <w:rPr>
                <w:color w:val="FF0000"/>
                <w:lang w:val="de-DE"/>
              </w:rPr>
              <w:t>Dropdown: Zeitzone</w:t>
            </w:r>
          </w:p>
          <w:p w:rsidR="00D6600E" w:rsidRPr="00D6600E" w:rsidRDefault="00D6600E" w:rsidP="00D71B9A">
            <w:pPr>
              <w:pStyle w:val="ListParagraph"/>
              <w:numPr>
                <w:ilvl w:val="0"/>
                <w:numId w:val="20"/>
              </w:numPr>
              <w:rPr>
                <w:color w:val="00B050"/>
                <w:lang w:val="de-DE"/>
              </w:rPr>
            </w:pPr>
            <w:r w:rsidRPr="00D6600E">
              <w:rPr>
                <w:color w:val="00B050"/>
                <w:lang w:val="de-DE"/>
              </w:rPr>
              <w:t>Datei-/Verzeichnis für Plan (aus UC 214.001</w:t>
            </w:r>
          </w:p>
          <w:p w:rsidR="00D6600E" w:rsidRPr="00D6600E" w:rsidRDefault="00D6600E" w:rsidP="00D71B9A">
            <w:pPr>
              <w:pStyle w:val="ListParagraph"/>
              <w:numPr>
                <w:ilvl w:val="0"/>
                <w:numId w:val="20"/>
              </w:numPr>
              <w:rPr>
                <w:color w:val="00B050"/>
                <w:lang w:val="de-DE"/>
              </w:rPr>
            </w:pPr>
            <w:r w:rsidRPr="00D6600E">
              <w:rPr>
                <w:color w:val="00B050"/>
                <w:lang w:val="de-DE"/>
              </w:rPr>
              <w:t>Zugewiesener Plan (aus UC 214.001)</w:t>
            </w:r>
          </w:p>
          <w:p w:rsidR="00D71B9A" w:rsidRDefault="00D71B9A" w:rsidP="00D6600E">
            <w:pPr>
              <w:rPr>
                <w:lang w:val="de-DE"/>
              </w:rPr>
            </w:pPr>
          </w:p>
          <w:p w:rsidR="00D6600E" w:rsidRPr="00D6600E" w:rsidRDefault="00D6600E" w:rsidP="00D6600E">
            <w:pPr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Button Bereich</w:t>
            </w:r>
          </w:p>
          <w:p w:rsidR="00842E66" w:rsidRPr="00D6600E" w:rsidRDefault="00D71B9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D6600E">
              <w:rPr>
                <w:lang w:val="de-DE"/>
              </w:rPr>
              <w:t xml:space="preserve">Button: </w:t>
            </w:r>
            <w:r w:rsidR="00D6600E">
              <w:rPr>
                <w:lang w:val="de-DE"/>
              </w:rPr>
              <w:t>Speichern</w:t>
            </w:r>
          </w:p>
          <w:p w:rsidR="008363A2" w:rsidRPr="00D6600E" w:rsidRDefault="008363A2" w:rsidP="00D71B9A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D6600E">
              <w:rPr>
                <w:lang w:val="de-DE"/>
              </w:rPr>
              <w:t>Button: Abbrechen</w:t>
            </w:r>
          </w:p>
          <w:p w:rsidR="00426AFF" w:rsidRPr="00D6600E" w:rsidRDefault="00426AFF">
            <w:pPr>
              <w:ind w:left="720"/>
              <w:rPr>
                <w:lang w:val="de-DE"/>
              </w:rPr>
            </w:pPr>
          </w:p>
          <w:p w:rsidR="00426AFF" w:rsidRDefault="00426AFF">
            <w:pPr>
              <w:rPr>
                <w:i/>
                <w:lang w:val="de-DE"/>
              </w:rPr>
            </w:pPr>
          </w:p>
          <w:p w:rsidR="008C3A4D" w:rsidRPr="00333D43" w:rsidRDefault="008C3A4D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57145F" w:rsidRDefault="0057145F" w:rsidP="00D6600E">
            <w:pPr>
              <w:tabs>
                <w:tab w:val="left" w:pos="5220"/>
              </w:tabs>
              <w:rPr>
                <w:lang w:val="de-DE"/>
              </w:rPr>
            </w:pPr>
          </w:p>
          <w:p w:rsidR="00D6600E" w:rsidRPr="00D6600E" w:rsidRDefault="00D6600E" w:rsidP="00D6600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Name</w:t>
            </w:r>
          </w:p>
          <w:p w:rsid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Name oder Alias des Standorts – nicht übersetzbar</w:t>
            </w:r>
          </w:p>
          <w:p w:rsidR="00D6600E" w:rsidRP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</w:p>
          <w:p w:rsidR="00981526" w:rsidRPr="00D6600E" w:rsidRDefault="00D6600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Bezeichnung</w:t>
            </w:r>
          </w:p>
          <w:p w:rsid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Kann mehrsprachig erfasst werden und wird in der Benutzersprache angezeigt</w:t>
            </w:r>
          </w:p>
          <w:p w:rsid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</w:p>
          <w:p w:rsidR="00D6600E" w:rsidRPr="00D6600E" w:rsidRDefault="00D6600E" w:rsidP="00D6600E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Übergeordneter Standort</w:t>
            </w:r>
          </w:p>
          <w:p w:rsidR="00D6600E" w:rsidRDefault="00D6600E" w:rsidP="00D6600E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Durch Änderung des übergeordneten Standorts kann der Standort verschoben werden.</w:t>
            </w:r>
          </w:p>
          <w:p w:rsidR="00D6600E" w:rsidRPr="00D6600E" w:rsidRDefault="00D6600E" w:rsidP="00D6600E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color w:val="00B050"/>
                <w:lang w:val="de-DE"/>
              </w:rPr>
            </w:pPr>
            <w:r w:rsidRPr="00D6600E">
              <w:rPr>
                <w:color w:val="00B050"/>
                <w:lang w:val="de-DE"/>
              </w:rPr>
              <w:t>Das Verhalten der Berechtigungen ist in UC 109.001 definiert</w:t>
            </w:r>
          </w:p>
          <w:p w:rsid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</w:p>
          <w:p w:rsidR="00D6600E" w:rsidRPr="00D6600E" w:rsidRDefault="00D6600E" w:rsidP="00D6600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Verantwortliche Person</w:t>
            </w:r>
          </w:p>
          <w:p w:rsid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Pro Standort kann eine verantwortliche Person selektier werden. Dieser Wert wird beim Speichern vererbt bis auf die Ressourcen</w:t>
            </w:r>
          </w:p>
          <w:p w:rsid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</w:p>
          <w:p w:rsidR="00D6600E" w:rsidRPr="00D6600E" w:rsidRDefault="00D6600E" w:rsidP="00D6600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Zeitzone</w:t>
            </w:r>
          </w:p>
          <w:p w:rsidR="00426AFF" w:rsidRPr="00D6600E" w:rsidRDefault="00D6600E" w:rsidP="00D6600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Der Standort muss einer Zeitzone zugeordnet werden. Dieser Wert wird beim Speichern vererbt bis auf die Ressourcen</w:t>
            </w:r>
          </w:p>
          <w:p w:rsidR="00426AFF" w:rsidRDefault="00426AFF">
            <w:pPr>
              <w:tabs>
                <w:tab w:val="left" w:pos="5220"/>
              </w:tabs>
              <w:rPr>
                <w:lang w:val="de-DE"/>
              </w:rPr>
            </w:pPr>
          </w:p>
          <w:p w:rsidR="00D6600E" w:rsidRPr="00D6600E" w:rsidRDefault="00D6600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Speichern</w:t>
            </w:r>
          </w:p>
          <w:p w:rsidR="00D6600E" w:rsidRDefault="00D6600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D6600E" w:rsidRDefault="00D6600E">
            <w:pPr>
              <w:tabs>
                <w:tab w:val="left" w:pos="5220"/>
              </w:tabs>
              <w:rPr>
                <w:lang w:val="de-DE"/>
              </w:rPr>
            </w:pPr>
          </w:p>
          <w:p w:rsidR="00D6600E" w:rsidRPr="00D6600E" w:rsidRDefault="00D6600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6600E">
              <w:rPr>
                <w:b/>
                <w:lang w:val="de-DE"/>
              </w:rPr>
              <w:t>Abbrechen</w:t>
            </w:r>
          </w:p>
          <w:p w:rsidR="00D6600E" w:rsidRDefault="00D6600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zurück auf den Standortbaum</w:t>
            </w:r>
          </w:p>
        </w:tc>
      </w:tr>
      <w:tr w:rsidR="00DC0ADE" w:rsidRPr="00D6600E" w:rsidTr="00DC0ADE">
        <w:tc>
          <w:tcPr>
            <w:tcW w:w="9606" w:type="dxa"/>
            <w:gridSpan w:val="2"/>
          </w:tcPr>
          <w:p w:rsidR="00534282" w:rsidRDefault="00534282" w:rsidP="00DC0ADE">
            <w:pPr>
              <w:pBdr>
                <w:bottom w:val="single" w:sz="6" w:space="1" w:color="auto"/>
              </w:pBdr>
              <w:rPr>
                <w:lang w:val="de-DE"/>
              </w:rPr>
            </w:pPr>
          </w:p>
          <w:p w:rsidR="008363A2" w:rsidRPr="004B16B4" w:rsidRDefault="00351C8D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832954" cy="2602954"/>
                  <wp:effectExtent l="19050" t="0" r="5746" b="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4282" cy="2603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Pr="004B16B4" w:rsidRDefault="007D43B9" w:rsidP="00DC0ADE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</w:tr>
    </w:tbl>
    <w:p w:rsidR="00DC0ADE" w:rsidRPr="007D526A" w:rsidRDefault="00DC0ADE" w:rsidP="00DC0ADE">
      <w:pPr>
        <w:pStyle w:val="Heading1"/>
        <w:rPr>
          <w:lang w:val="de-CH"/>
        </w:rPr>
      </w:pPr>
    </w:p>
    <w:p w:rsidR="00D23FF0" w:rsidRDefault="00D23FF0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Pr="007D526A" w:rsidRDefault="007D43B9" w:rsidP="00BA575F">
      <w:pPr>
        <w:pStyle w:val="Heading1"/>
        <w:rPr>
          <w:lang w:val="de-CH"/>
        </w:rPr>
      </w:pPr>
      <w:r w:rsidRPr="007D43B9">
        <w:rPr>
          <w:lang w:val="de-CH"/>
        </w:rPr>
        <w:lastRenderedPageBreak/>
        <w:t>Anhang:</w:t>
      </w:r>
    </w:p>
    <w:p w:rsidR="00BA575F" w:rsidRPr="007D526A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7213A5" w:rsidP="00DC0ADE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Änderungsverlauf</w:t>
      </w:r>
    </w:p>
    <w:p w:rsidR="00DC0ADE" w:rsidRPr="00644962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644962" w:rsidTr="00DC0ADE">
        <w:tc>
          <w:tcPr>
            <w:tcW w:w="898" w:type="dxa"/>
          </w:tcPr>
          <w:p w:rsidR="00DC0ADE" w:rsidRPr="007D526A" w:rsidRDefault="007D43B9" w:rsidP="00DC0ADE">
            <w:pPr>
              <w:pStyle w:val="Titelklein"/>
              <w:rPr>
                <w:rFonts w:cs="Arial"/>
              </w:rPr>
            </w:pPr>
            <w:r w:rsidRPr="007D43B9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7D526A" w:rsidRDefault="007D43B9" w:rsidP="00DC0ADE">
            <w:pPr>
              <w:pStyle w:val="Titelklein"/>
              <w:rPr>
                <w:rFonts w:cs="Arial"/>
                <w:lang w:eastAsia="en-US"/>
              </w:rPr>
            </w:pPr>
            <w:r w:rsidRPr="007D43B9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7D526A" w:rsidRDefault="007D43B9" w:rsidP="00DC0ADE">
            <w:pPr>
              <w:pStyle w:val="Titelklein"/>
              <w:rPr>
                <w:rFonts w:cs="Arial"/>
                <w:lang w:eastAsia="en-US"/>
              </w:rPr>
            </w:pPr>
            <w:r w:rsidRPr="007D43B9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7D526A" w:rsidRDefault="007D43B9" w:rsidP="00DC0ADE">
            <w:pPr>
              <w:pStyle w:val="Titelklein"/>
              <w:rPr>
                <w:rFonts w:cs="Arial"/>
                <w:lang w:eastAsia="en-US"/>
              </w:rPr>
            </w:pPr>
            <w:r w:rsidRPr="007D43B9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D526A" w:rsidTr="00DC0ADE">
        <w:tc>
          <w:tcPr>
            <w:tcW w:w="898" w:type="dxa"/>
          </w:tcPr>
          <w:p w:rsidR="00DC0ADE" w:rsidRPr="00644962" w:rsidRDefault="007D43B9" w:rsidP="00DC0ADE">
            <w:pPr>
              <w:rPr>
                <w:sz w:val="18"/>
                <w:lang w:val="de-CH"/>
              </w:rPr>
            </w:pPr>
            <w:r w:rsidRPr="007D43B9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:rsidR="00DC0ADE" w:rsidRPr="00644962" w:rsidRDefault="00151A56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12</w:t>
            </w:r>
            <w:r w:rsidR="007D43B9" w:rsidRPr="007D43B9">
              <w:rPr>
                <w:sz w:val="18"/>
                <w:lang w:val="de-CH"/>
              </w:rPr>
              <w:t>.02.2009</w:t>
            </w:r>
          </w:p>
        </w:tc>
        <w:tc>
          <w:tcPr>
            <w:tcW w:w="2018" w:type="dxa"/>
          </w:tcPr>
          <w:p w:rsidR="00DC0ADE" w:rsidRPr="008535B0" w:rsidRDefault="007D43B9" w:rsidP="0020194A">
            <w:pPr>
              <w:rPr>
                <w:sz w:val="18"/>
              </w:rPr>
            </w:pPr>
            <w:r w:rsidRPr="007D43B9">
              <w:rPr>
                <w:sz w:val="18"/>
                <w:lang w:val="de-CH"/>
              </w:rPr>
              <w:t>Remo Herr</w:t>
            </w:r>
            <w:r w:rsidRPr="007D43B9">
              <w:rPr>
                <w:sz w:val="18"/>
              </w:rPr>
              <w:t>en</w:t>
            </w:r>
          </w:p>
        </w:tc>
        <w:tc>
          <w:tcPr>
            <w:tcW w:w="4820" w:type="dxa"/>
          </w:tcPr>
          <w:p w:rsidR="00DC0ADE" w:rsidRPr="008535B0" w:rsidRDefault="007D43B9" w:rsidP="00DC0ADE">
            <w:pPr>
              <w:rPr>
                <w:sz w:val="18"/>
              </w:rPr>
            </w:pPr>
            <w:proofErr w:type="spellStart"/>
            <w:r w:rsidRPr="007D43B9">
              <w:rPr>
                <w:sz w:val="18"/>
              </w:rPr>
              <w:t>Erster</w:t>
            </w:r>
            <w:proofErr w:type="spellEnd"/>
            <w:r w:rsidRPr="007D43B9">
              <w:rPr>
                <w:sz w:val="18"/>
              </w:rPr>
              <w:t xml:space="preserve"> Draft </w:t>
            </w:r>
            <w:proofErr w:type="spellStart"/>
            <w:r w:rsidRPr="007D43B9">
              <w:rPr>
                <w:sz w:val="18"/>
              </w:rPr>
              <w:t>erstellt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8535B0" w:rsidRDefault="00D23FF0" w:rsidP="00DC0ADE">
            <w:pPr>
              <w:rPr>
                <w:sz w:val="18"/>
              </w:rPr>
            </w:pPr>
            <w:r>
              <w:t>1.2</w:t>
            </w:r>
          </w:p>
        </w:tc>
        <w:tc>
          <w:tcPr>
            <w:tcW w:w="1620" w:type="dxa"/>
          </w:tcPr>
          <w:p w:rsidR="00DC0ADE" w:rsidRPr="008535B0" w:rsidRDefault="009A609B" w:rsidP="00DC0ADE">
            <w:pPr>
              <w:rPr>
                <w:sz w:val="18"/>
              </w:rPr>
            </w:pPr>
            <w:r>
              <w:rPr>
                <w:sz w:val="18"/>
              </w:rPr>
              <w:t>22.02.2009</w:t>
            </w:r>
          </w:p>
        </w:tc>
        <w:tc>
          <w:tcPr>
            <w:tcW w:w="2018" w:type="dxa"/>
          </w:tcPr>
          <w:p w:rsidR="00DC0ADE" w:rsidRPr="008535B0" w:rsidRDefault="009A609B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8535B0" w:rsidRDefault="009A609B" w:rsidP="00DC0ADE">
            <w:pPr>
              <w:rPr>
                <w:sz w:val="18"/>
              </w:rPr>
            </w:pPr>
            <w:r>
              <w:rPr>
                <w:sz w:val="18"/>
              </w:rPr>
              <w:t xml:space="preserve">UC </w:t>
            </w:r>
            <w:proofErr w:type="spellStart"/>
            <w:r>
              <w:rPr>
                <w:sz w:val="18"/>
              </w:rPr>
              <w:t>mit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Sperrzeiten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ergänzt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7D526A" w:rsidRDefault="00D23FF0" w:rsidP="00DC0ADE">
            <w:pPr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620" w:type="dxa"/>
          </w:tcPr>
          <w:p w:rsidR="00DC0ADE" w:rsidRPr="007D526A" w:rsidRDefault="00B761FD" w:rsidP="00DC0ADE">
            <w:pPr>
              <w:rPr>
                <w:sz w:val="18"/>
              </w:rPr>
            </w:pPr>
            <w:r>
              <w:rPr>
                <w:sz w:val="18"/>
              </w:rPr>
              <w:t>25.02.2009</w:t>
            </w:r>
          </w:p>
        </w:tc>
        <w:tc>
          <w:tcPr>
            <w:tcW w:w="2018" w:type="dxa"/>
          </w:tcPr>
          <w:p w:rsidR="00DC0ADE" w:rsidRPr="007D526A" w:rsidRDefault="00B761FD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7D526A" w:rsidRDefault="00B761FD" w:rsidP="00DC0ADE">
            <w:pPr>
              <w:rPr>
                <w:sz w:val="18"/>
              </w:rPr>
            </w:pPr>
            <w:r>
              <w:rPr>
                <w:sz w:val="18"/>
              </w:rPr>
              <w:t xml:space="preserve">UC </w:t>
            </w:r>
            <w:proofErr w:type="spellStart"/>
            <w:r>
              <w:rPr>
                <w:sz w:val="18"/>
              </w:rPr>
              <w:t>mit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Feiertagen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ergänzt</w:t>
            </w:r>
            <w:proofErr w:type="spellEnd"/>
          </w:p>
        </w:tc>
      </w:tr>
      <w:tr w:rsidR="00DC0ADE" w:rsidRPr="00D23FF0" w:rsidTr="00DC0ADE">
        <w:tc>
          <w:tcPr>
            <w:tcW w:w="898" w:type="dxa"/>
          </w:tcPr>
          <w:p w:rsidR="00DC0ADE" w:rsidRPr="007D526A" w:rsidRDefault="00D23FF0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7D526A" w:rsidRDefault="00D23FF0" w:rsidP="00DC0ADE">
            <w:pPr>
              <w:rPr>
                <w:sz w:val="18"/>
              </w:rPr>
            </w:pPr>
            <w:r>
              <w:rPr>
                <w:sz w:val="18"/>
              </w:rPr>
              <w:t>05.11.2009</w:t>
            </w:r>
          </w:p>
        </w:tc>
        <w:tc>
          <w:tcPr>
            <w:tcW w:w="2018" w:type="dxa"/>
          </w:tcPr>
          <w:p w:rsidR="00DC0ADE" w:rsidRPr="007D526A" w:rsidRDefault="00D23FF0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D23FF0" w:rsidRDefault="00D23FF0" w:rsidP="00DC0ADE">
            <w:pPr>
              <w:rPr>
                <w:sz w:val="18"/>
                <w:lang w:val="de-CH"/>
              </w:rPr>
            </w:pPr>
            <w:r w:rsidRPr="00D23FF0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D23FF0" w:rsidTr="00DC0ADE">
        <w:tc>
          <w:tcPr>
            <w:tcW w:w="898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23FF0" w:rsidTr="00DC0ADE">
        <w:tc>
          <w:tcPr>
            <w:tcW w:w="898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23FF0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AC68BE" w:rsidRDefault="00AC68BE" w:rsidP="00DC0ADE">
      <w:pPr>
        <w:tabs>
          <w:tab w:val="left" w:pos="567"/>
        </w:tabs>
        <w:jc w:val="both"/>
        <w:rPr>
          <w:lang w:val="de-CH"/>
        </w:rPr>
      </w:pPr>
    </w:p>
    <w:p w:rsidR="00AC68BE" w:rsidRDefault="00AC68BE" w:rsidP="00DC0ADE">
      <w:pPr>
        <w:tabs>
          <w:tab w:val="left" w:pos="567"/>
        </w:tabs>
        <w:jc w:val="both"/>
        <w:rPr>
          <w:lang w:val="de-CH"/>
        </w:rPr>
      </w:pPr>
    </w:p>
    <w:p w:rsidR="00EA020F" w:rsidRDefault="00EA020F">
      <w:pPr>
        <w:rPr>
          <w:lang w:val="de-CH"/>
        </w:rPr>
      </w:pPr>
    </w:p>
    <w:sectPr w:rsidR="00EA020F" w:rsidSect="00DF3EC8">
      <w:headerReference w:type="default" r:id="rId17"/>
      <w:footerReference w:type="default" r:id="rId18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539" w:rsidRDefault="00936539">
      <w:r>
        <w:separator/>
      </w:r>
    </w:p>
  </w:endnote>
  <w:endnote w:type="continuationSeparator" w:id="0">
    <w:p w:rsidR="00936539" w:rsidRDefault="00936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E66" w:rsidRDefault="00842E66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57145F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57145F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57145F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57145F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57145F">
      <w:rPr>
        <w:sz w:val="12"/>
        <w:lang w:val="en-US"/>
      </w:rPr>
      <w:fldChar w:fldCharType="separate"/>
    </w:r>
    <w:r w:rsidR="00D51FCE">
      <w:rPr>
        <w:noProof/>
        <w:sz w:val="12"/>
        <w:lang w:val="de-CH"/>
      </w:rPr>
      <w:t>4</w:t>
    </w:r>
    <w:r w:rsidR="0057145F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57145F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57145F">
      <w:rPr>
        <w:sz w:val="12"/>
        <w:lang w:val="en-US"/>
      </w:rPr>
      <w:fldChar w:fldCharType="separate"/>
    </w:r>
    <w:r w:rsidR="00236A33">
      <w:rPr>
        <w:noProof/>
        <w:sz w:val="12"/>
        <w:lang w:val="en-US"/>
      </w:rPr>
      <w:t>11/16/2009</w:t>
    </w:r>
    <w:r w:rsidR="0057145F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539" w:rsidRDefault="00936539">
      <w:r>
        <w:separator/>
      </w:r>
    </w:p>
  </w:footnote>
  <w:footnote w:type="continuationSeparator" w:id="0">
    <w:p w:rsidR="00936539" w:rsidRDefault="009365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E66" w:rsidRPr="00D65A66" w:rsidRDefault="00842E66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4272"/>
    <w:multiLevelType w:val="hybridMultilevel"/>
    <w:tmpl w:val="4BA0A1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914D8"/>
    <w:multiLevelType w:val="hybridMultilevel"/>
    <w:tmpl w:val="AA60B3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B608A"/>
    <w:multiLevelType w:val="hybridMultilevel"/>
    <w:tmpl w:val="E4BA3D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6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265B5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41D2F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33826"/>
    <w:multiLevelType w:val="hybridMultilevel"/>
    <w:tmpl w:val="091AA1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37400"/>
    <w:multiLevelType w:val="hybridMultilevel"/>
    <w:tmpl w:val="E2FA2514"/>
    <w:lvl w:ilvl="0" w:tplc="75E445D8">
      <w:start w:val="6"/>
      <w:numFmt w:val="bullet"/>
      <w:lvlText w:val="-"/>
      <w:lvlJc w:val="left"/>
      <w:pPr>
        <w:ind w:left="55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6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127E9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5198"/>
    <w:multiLevelType w:val="hybridMultilevel"/>
    <w:tmpl w:val="0F207C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00033A"/>
    <w:multiLevelType w:val="hybridMultilevel"/>
    <w:tmpl w:val="DE04C3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06EFB"/>
    <w:multiLevelType w:val="hybridMultilevel"/>
    <w:tmpl w:val="DF903D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87A3B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93F3B"/>
    <w:multiLevelType w:val="hybridMultilevel"/>
    <w:tmpl w:val="A17C8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21"/>
  </w:num>
  <w:num w:numId="5">
    <w:abstractNumId w:val="12"/>
  </w:num>
  <w:num w:numId="6">
    <w:abstractNumId w:val="31"/>
  </w:num>
  <w:num w:numId="7">
    <w:abstractNumId w:val="16"/>
  </w:num>
  <w:num w:numId="8">
    <w:abstractNumId w:val="23"/>
  </w:num>
  <w:num w:numId="9">
    <w:abstractNumId w:val="1"/>
  </w:num>
  <w:num w:numId="10">
    <w:abstractNumId w:val="30"/>
  </w:num>
  <w:num w:numId="11">
    <w:abstractNumId w:val="13"/>
  </w:num>
  <w:num w:numId="12">
    <w:abstractNumId w:val="26"/>
  </w:num>
  <w:num w:numId="13">
    <w:abstractNumId w:val="6"/>
  </w:num>
  <w:num w:numId="14">
    <w:abstractNumId w:val="8"/>
  </w:num>
  <w:num w:numId="15">
    <w:abstractNumId w:val="17"/>
  </w:num>
  <w:num w:numId="16">
    <w:abstractNumId w:val="11"/>
  </w:num>
  <w:num w:numId="17">
    <w:abstractNumId w:val="32"/>
  </w:num>
  <w:num w:numId="18">
    <w:abstractNumId w:val="2"/>
  </w:num>
  <w:num w:numId="19">
    <w:abstractNumId w:val="28"/>
  </w:num>
  <w:num w:numId="20">
    <w:abstractNumId w:val="34"/>
  </w:num>
  <w:num w:numId="21">
    <w:abstractNumId w:val="33"/>
  </w:num>
  <w:num w:numId="22">
    <w:abstractNumId w:val="10"/>
  </w:num>
  <w:num w:numId="23">
    <w:abstractNumId w:val="4"/>
  </w:num>
  <w:num w:numId="24">
    <w:abstractNumId w:val="27"/>
  </w:num>
  <w:num w:numId="25">
    <w:abstractNumId w:val="9"/>
  </w:num>
  <w:num w:numId="26">
    <w:abstractNumId w:val="7"/>
  </w:num>
  <w:num w:numId="27">
    <w:abstractNumId w:val="0"/>
  </w:num>
  <w:num w:numId="28">
    <w:abstractNumId w:val="15"/>
  </w:num>
  <w:num w:numId="29">
    <w:abstractNumId w:val="3"/>
  </w:num>
  <w:num w:numId="30">
    <w:abstractNumId w:val="14"/>
  </w:num>
  <w:num w:numId="31">
    <w:abstractNumId w:val="20"/>
  </w:num>
  <w:num w:numId="32">
    <w:abstractNumId w:val="29"/>
  </w:num>
  <w:num w:numId="33">
    <w:abstractNumId w:val="19"/>
  </w:num>
  <w:num w:numId="34">
    <w:abstractNumId w:val="18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006CA"/>
    <w:rsid w:val="0001095C"/>
    <w:rsid w:val="00014B48"/>
    <w:rsid w:val="00015B07"/>
    <w:rsid w:val="00023502"/>
    <w:rsid w:val="0003152E"/>
    <w:rsid w:val="000336F5"/>
    <w:rsid w:val="00034D8E"/>
    <w:rsid w:val="0003695F"/>
    <w:rsid w:val="000413CA"/>
    <w:rsid w:val="00045CE2"/>
    <w:rsid w:val="00060221"/>
    <w:rsid w:val="00070EBE"/>
    <w:rsid w:val="000743EA"/>
    <w:rsid w:val="00094819"/>
    <w:rsid w:val="00097E7C"/>
    <w:rsid w:val="000A170A"/>
    <w:rsid w:val="000D454A"/>
    <w:rsid w:val="000E64FA"/>
    <w:rsid w:val="000E738E"/>
    <w:rsid w:val="000F366C"/>
    <w:rsid w:val="000F3B24"/>
    <w:rsid w:val="000F6BE6"/>
    <w:rsid w:val="00100EC3"/>
    <w:rsid w:val="00104DC9"/>
    <w:rsid w:val="0012154D"/>
    <w:rsid w:val="0012399B"/>
    <w:rsid w:val="00133018"/>
    <w:rsid w:val="00133EC4"/>
    <w:rsid w:val="001341AE"/>
    <w:rsid w:val="00135BDA"/>
    <w:rsid w:val="00150FDF"/>
    <w:rsid w:val="00151A56"/>
    <w:rsid w:val="00153091"/>
    <w:rsid w:val="00156C24"/>
    <w:rsid w:val="0016230D"/>
    <w:rsid w:val="001743B8"/>
    <w:rsid w:val="00177352"/>
    <w:rsid w:val="00184444"/>
    <w:rsid w:val="00191194"/>
    <w:rsid w:val="001A3D67"/>
    <w:rsid w:val="001C0CC6"/>
    <w:rsid w:val="001C34A3"/>
    <w:rsid w:val="001C6DE8"/>
    <w:rsid w:val="001D3BBF"/>
    <w:rsid w:val="001D7C09"/>
    <w:rsid w:val="001E21AE"/>
    <w:rsid w:val="001E3A62"/>
    <w:rsid w:val="001E59D9"/>
    <w:rsid w:val="001E6D4A"/>
    <w:rsid w:val="001F5607"/>
    <w:rsid w:val="00200AEA"/>
    <w:rsid w:val="00201802"/>
    <w:rsid w:val="0020194A"/>
    <w:rsid w:val="00207C17"/>
    <w:rsid w:val="00213ED2"/>
    <w:rsid w:val="00214465"/>
    <w:rsid w:val="00217EF9"/>
    <w:rsid w:val="00221B04"/>
    <w:rsid w:val="0022490F"/>
    <w:rsid w:val="00230B20"/>
    <w:rsid w:val="00234ECF"/>
    <w:rsid w:val="00235431"/>
    <w:rsid w:val="00235B42"/>
    <w:rsid w:val="00236A33"/>
    <w:rsid w:val="00242984"/>
    <w:rsid w:val="0024616A"/>
    <w:rsid w:val="00262926"/>
    <w:rsid w:val="00281125"/>
    <w:rsid w:val="002871DA"/>
    <w:rsid w:val="002933BF"/>
    <w:rsid w:val="0029690E"/>
    <w:rsid w:val="002A2EA1"/>
    <w:rsid w:val="002A6698"/>
    <w:rsid w:val="002C1B8C"/>
    <w:rsid w:val="002E0924"/>
    <w:rsid w:val="002E487F"/>
    <w:rsid w:val="002E5845"/>
    <w:rsid w:val="002F1C43"/>
    <w:rsid w:val="002F638D"/>
    <w:rsid w:val="0031440A"/>
    <w:rsid w:val="00321712"/>
    <w:rsid w:val="003249FD"/>
    <w:rsid w:val="00333D43"/>
    <w:rsid w:val="00351C8D"/>
    <w:rsid w:val="0035327D"/>
    <w:rsid w:val="00357FE3"/>
    <w:rsid w:val="00372620"/>
    <w:rsid w:val="00375674"/>
    <w:rsid w:val="0037765B"/>
    <w:rsid w:val="00383D08"/>
    <w:rsid w:val="003911C3"/>
    <w:rsid w:val="00394CE0"/>
    <w:rsid w:val="00395D64"/>
    <w:rsid w:val="0039741C"/>
    <w:rsid w:val="003E0540"/>
    <w:rsid w:val="003E3587"/>
    <w:rsid w:val="003E44C1"/>
    <w:rsid w:val="003E4C8B"/>
    <w:rsid w:val="003F2A71"/>
    <w:rsid w:val="003F6654"/>
    <w:rsid w:val="003F797A"/>
    <w:rsid w:val="00405D53"/>
    <w:rsid w:val="00426AFF"/>
    <w:rsid w:val="00432E33"/>
    <w:rsid w:val="00435DD9"/>
    <w:rsid w:val="00440904"/>
    <w:rsid w:val="0044166D"/>
    <w:rsid w:val="0047014F"/>
    <w:rsid w:val="004724E4"/>
    <w:rsid w:val="00472AA3"/>
    <w:rsid w:val="0048438C"/>
    <w:rsid w:val="004A5844"/>
    <w:rsid w:val="004A73C6"/>
    <w:rsid w:val="004A748E"/>
    <w:rsid w:val="004A7504"/>
    <w:rsid w:val="004B05C2"/>
    <w:rsid w:val="004B16B4"/>
    <w:rsid w:val="004D03E0"/>
    <w:rsid w:val="004D0AC8"/>
    <w:rsid w:val="004D257A"/>
    <w:rsid w:val="004D3879"/>
    <w:rsid w:val="004E2A5C"/>
    <w:rsid w:val="004E591A"/>
    <w:rsid w:val="004E6353"/>
    <w:rsid w:val="004F2077"/>
    <w:rsid w:val="004F55B3"/>
    <w:rsid w:val="004F62C9"/>
    <w:rsid w:val="0050181E"/>
    <w:rsid w:val="00510535"/>
    <w:rsid w:val="00515741"/>
    <w:rsid w:val="0051790F"/>
    <w:rsid w:val="00517BB0"/>
    <w:rsid w:val="0052381C"/>
    <w:rsid w:val="00527488"/>
    <w:rsid w:val="0053252A"/>
    <w:rsid w:val="005338DC"/>
    <w:rsid w:val="00534282"/>
    <w:rsid w:val="00537819"/>
    <w:rsid w:val="00540A78"/>
    <w:rsid w:val="005522A9"/>
    <w:rsid w:val="00556707"/>
    <w:rsid w:val="005711E4"/>
    <w:rsid w:val="0057145F"/>
    <w:rsid w:val="00573325"/>
    <w:rsid w:val="00591FED"/>
    <w:rsid w:val="00594095"/>
    <w:rsid w:val="005A20F8"/>
    <w:rsid w:val="005C2E69"/>
    <w:rsid w:val="005D1ACF"/>
    <w:rsid w:val="005D2934"/>
    <w:rsid w:val="005D649C"/>
    <w:rsid w:val="005D74D3"/>
    <w:rsid w:val="005E0C71"/>
    <w:rsid w:val="005E6802"/>
    <w:rsid w:val="005F38F4"/>
    <w:rsid w:val="005F5826"/>
    <w:rsid w:val="00600E67"/>
    <w:rsid w:val="006047A9"/>
    <w:rsid w:val="006104C9"/>
    <w:rsid w:val="00613E80"/>
    <w:rsid w:val="00620D24"/>
    <w:rsid w:val="00630A78"/>
    <w:rsid w:val="00644962"/>
    <w:rsid w:val="00655A54"/>
    <w:rsid w:val="0065613A"/>
    <w:rsid w:val="00661348"/>
    <w:rsid w:val="00661389"/>
    <w:rsid w:val="00671DD2"/>
    <w:rsid w:val="0067504D"/>
    <w:rsid w:val="00685D3B"/>
    <w:rsid w:val="00697286"/>
    <w:rsid w:val="006C0C47"/>
    <w:rsid w:val="006C2A63"/>
    <w:rsid w:val="006C357D"/>
    <w:rsid w:val="006C3868"/>
    <w:rsid w:val="006E2CA1"/>
    <w:rsid w:val="006E5D94"/>
    <w:rsid w:val="006F1B28"/>
    <w:rsid w:val="006F2858"/>
    <w:rsid w:val="006F7012"/>
    <w:rsid w:val="00700734"/>
    <w:rsid w:val="0071121E"/>
    <w:rsid w:val="00711F7F"/>
    <w:rsid w:val="00715226"/>
    <w:rsid w:val="00717827"/>
    <w:rsid w:val="007213A5"/>
    <w:rsid w:val="007230AF"/>
    <w:rsid w:val="00730354"/>
    <w:rsid w:val="00730BF1"/>
    <w:rsid w:val="00732694"/>
    <w:rsid w:val="007351DC"/>
    <w:rsid w:val="00736482"/>
    <w:rsid w:val="0074074E"/>
    <w:rsid w:val="00741950"/>
    <w:rsid w:val="00742B6C"/>
    <w:rsid w:val="00746616"/>
    <w:rsid w:val="0076449B"/>
    <w:rsid w:val="0077666B"/>
    <w:rsid w:val="0078401F"/>
    <w:rsid w:val="00785F26"/>
    <w:rsid w:val="00795823"/>
    <w:rsid w:val="00797880"/>
    <w:rsid w:val="007A0F86"/>
    <w:rsid w:val="007A5A24"/>
    <w:rsid w:val="007D43B9"/>
    <w:rsid w:val="007D526A"/>
    <w:rsid w:val="007F46A8"/>
    <w:rsid w:val="00806ED0"/>
    <w:rsid w:val="00826EDC"/>
    <w:rsid w:val="00832D17"/>
    <w:rsid w:val="008346FA"/>
    <w:rsid w:val="00834A04"/>
    <w:rsid w:val="008363A2"/>
    <w:rsid w:val="00842E66"/>
    <w:rsid w:val="008535B0"/>
    <w:rsid w:val="008703D2"/>
    <w:rsid w:val="00875676"/>
    <w:rsid w:val="0088140C"/>
    <w:rsid w:val="00884958"/>
    <w:rsid w:val="008C3A4D"/>
    <w:rsid w:val="008C6CFF"/>
    <w:rsid w:val="008D09FA"/>
    <w:rsid w:val="008E3B39"/>
    <w:rsid w:val="008F5877"/>
    <w:rsid w:val="009009EA"/>
    <w:rsid w:val="009062AF"/>
    <w:rsid w:val="009065C2"/>
    <w:rsid w:val="00906E27"/>
    <w:rsid w:val="00915044"/>
    <w:rsid w:val="009157EC"/>
    <w:rsid w:val="009169E6"/>
    <w:rsid w:val="00920434"/>
    <w:rsid w:val="00926E49"/>
    <w:rsid w:val="00927660"/>
    <w:rsid w:val="00934C37"/>
    <w:rsid w:val="00936539"/>
    <w:rsid w:val="0093665F"/>
    <w:rsid w:val="0094263B"/>
    <w:rsid w:val="0094399C"/>
    <w:rsid w:val="0095216D"/>
    <w:rsid w:val="00976AFC"/>
    <w:rsid w:val="00981526"/>
    <w:rsid w:val="0098689A"/>
    <w:rsid w:val="00990D50"/>
    <w:rsid w:val="009A1F35"/>
    <w:rsid w:val="009A609B"/>
    <w:rsid w:val="009B4BA3"/>
    <w:rsid w:val="009B6C70"/>
    <w:rsid w:val="009B7616"/>
    <w:rsid w:val="009D1AD5"/>
    <w:rsid w:val="009D26C6"/>
    <w:rsid w:val="009D6D44"/>
    <w:rsid w:val="009E01E6"/>
    <w:rsid w:val="009E0837"/>
    <w:rsid w:val="009F3065"/>
    <w:rsid w:val="009F3247"/>
    <w:rsid w:val="00A031B3"/>
    <w:rsid w:val="00A20097"/>
    <w:rsid w:val="00A22486"/>
    <w:rsid w:val="00A34A6D"/>
    <w:rsid w:val="00A5427F"/>
    <w:rsid w:val="00A56276"/>
    <w:rsid w:val="00A7097F"/>
    <w:rsid w:val="00A9066A"/>
    <w:rsid w:val="00A94B6D"/>
    <w:rsid w:val="00AA0A7F"/>
    <w:rsid w:val="00AB0B33"/>
    <w:rsid w:val="00AB121C"/>
    <w:rsid w:val="00AB21E6"/>
    <w:rsid w:val="00AB2920"/>
    <w:rsid w:val="00AB497E"/>
    <w:rsid w:val="00AB66A8"/>
    <w:rsid w:val="00AC68BE"/>
    <w:rsid w:val="00AD40DD"/>
    <w:rsid w:val="00AD4626"/>
    <w:rsid w:val="00AF0228"/>
    <w:rsid w:val="00AF16EE"/>
    <w:rsid w:val="00B039CA"/>
    <w:rsid w:val="00B07B7C"/>
    <w:rsid w:val="00B21819"/>
    <w:rsid w:val="00B55D11"/>
    <w:rsid w:val="00B61562"/>
    <w:rsid w:val="00B63800"/>
    <w:rsid w:val="00B645DF"/>
    <w:rsid w:val="00B71514"/>
    <w:rsid w:val="00B761FD"/>
    <w:rsid w:val="00B82EB8"/>
    <w:rsid w:val="00B844C0"/>
    <w:rsid w:val="00B87B61"/>
    <w:rsid w:val="00BA5445"/>
    <w:rsid w:val="00BA575F"/>
    <w:rsid w:val="00BA7182"/>
    <w:rsid w:val="00BB1275"/>
    <w:rsid w:val="00BB6240"/>
    <w:rsid w:val="00BC054B"/>
    <w:rsid w:val="00BD2B40"/>
    <w:rsid w:val="00BE49B9"/>
    <w:rsid w:val="00BE65F7"/>
    <w:rsid w:val="00C00362"/>
    <w:rsid w:val="00C0583E"/>
    <w:rsid w:val="00C06A84"/>
    <w:rsid w:val="00C10CD6"/>
    <w:rsid w:val="00C118FC"/>
    <w:rsid w:val="00C11EDC"/>
    <w:rsid w:val="00C13F45"/>
    <w:rsid w:val="00C16DD1"/>
    <w:rsid w:val="00C17CA8"/>
    <w:rsid w:val="00C2127A"/>
    <w:rsid w:val="00C477BE"/>
    <w:rsid w:val="00C5199B"/>
    <w:rsid w:val="00C640BF"/>
    <w:rsid w:val="00C64E07"/>
    <w:rsid w:val="00C72C2E"/>
    <w:rsid w:val="00C74BC3"/>
    <w:rsid w:val="00C762E5"/>
    <w:rsid w:val="00C765BE"/>
    <w:rsid w:val="00C76E7A"/>
    <w:rsid w:val="00C84427"/>
    <w:rsid w:val="00C86558"/>
    <w:rsid w:val="00C92288"/>
    <w:rsid w:val="00CA7B69"/>
    <w:rsid w:val="00CA7C19"/>
    <w:rsid w:val="00CB5BF8"/>
    <w:rsid w:val="00CC470D"/>
    <w:rsid w:val="00CC6D2E"/>
    <w:rsid w:val="00CC78A2"/>
    <w:rsid w:val="00CC7F22"/>
    <w:rsid w:val="00CD0216"/>
    <w:rsid w:val="00CE10BF"/>
    <w:rsid w:val="00D12845"/>
    <w:rsid w:val="00D130D4"/>
    <w:rsid w:val="00D23489"/>
    <w:rsid w:val="00D23FF0"/>
    <w:rsid w:val="00D3100B"/>
    <w:rsid w:val="00D40276"/>
    <w:rsid w:val="00D43DE5"/>
    <w:rsid w:val="00D51FCE"/>
    <w:rsid w:val="00D60C80"/>
    <w:rsid w:val="00D65A66"/>
    <w:rsid w:val="00D6600E"/>
    <w:rsid w:val="00D71B9A"/>
    <w:rsid w:val="00D90064"/>
    <w:rsid w:val="00D92286"/>
    <w:rsid w:val="00DA2DC8"/>
    <w:rsid w:val="00DA60DB"/>
    <w:rsid w:val="00DB0F97"/>
    <w:rsid w:val="00DB4E11"/>
    <w:rsid w:val="00DC0289"/>
    <w:rsid w:val="00DC0ADE"/>
    <w:rsid w:val="00DC566C"/>
    <w:rsid w:val="00DE3CE8"/>
    <w:rsid w:val="00DE51E9"/>
    <w:rsid w:val="00DE5AF0"/>
    <w:rsid w:val="00DE71F8"/>
    <w:rsid w:val="00DF2084"/>
    <w:rsid w:val="00DF3EC8"/>
    <w:rsid w:val="00E008EF"/>
    <w:rsid w:val="00E07B5C"/>
    <w:rsid w:val="00E2016C"/>
    <w:rsid w:val="00E26517"/>
    <w:rsid w:val="00E3032E"/>
    <w:rsid w:val="00E362DB"/>
    <w:rsid w:val="00E41904"/>
    <w:rsid w:val="00E43218"/>
    <w:rsid w:val="00E474F1"/>
    <w:rsid w:val="00E53E07"/>
    <w:rsid w:val="00E62098"/>
    <w:rsid w:val="00E67554"/>
    <w:rsid w:val="00E677FE"/>
    <w:rsid w:val="00E7428E"/>
    <w:rsid w:val="00E74E67"/>
    <w:rsid w:val="00E87602"/>
    <w:rsid w:val="00EA020F"/>
    <w:rsid w:val="00EA1203"/>
    <w:rsid w:val="00EA16AF"/>
    <w:rsid w:val="00EB29ED"/>
    <w:rsid w:val="00EC5E1D"/>
    <w:rsid w:val="00ED68EF"/>
    <w:rsid w:val="00EE6148"/>
    <w:rsid w:val="00EF30D3"/>
    <w:rsid w:val="00EF68CA"/>
    <w:rsid w:val="00EF7908"/>
    <w:rsid w:val="00EF7A61"/>
    <w:rsid w:val="00F023F2"/>
    <w:rsid w:val="00F111F9"/>
    <w:rsid w:val="00F15AA8"/>
    <w:rsid w:val="00F22AF5"/>
    <w:rsid w:val="00F54DE0"/>
    <w:rsid w:val="00F56159"/>
    <w:rsid w:val="00F60870"/>
    <w:rsid w:val="00F612C6"/>
    <w:rsid w:val="00F71B4C"/>
    <w:rsid w:val="00F768AF"/>
    <w:rsid w:val="00F818F6"/>
    <w:rsid w:val="00F84F1B"/>
    <w:rsid w:val="00F874A9"/>
    <w:rsid w:val="00F94F20"/>
    <w:rsid w:val="00FA7BC2"/>
    <w:rsid w:val="00FB55C6"/>
    <w:rsid w:val="00FC1714"/>
    <w:rsid w:val="00FC39A8"/>
    <w:rsid w:val="00FD0A8E"/>
    <w:rsid w:val="00FD10E5"/>
    <w:rsid w:val="00FD2C81"/>
    <w:rsid w:val="00FF09D7"/>
    <w:rsid w:val="00FF1F17"/>
    <w:rsid w:val="00FF43FC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B2054-AFA7-443D-97E2-5AA77B884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58782AD-24EC-4290-BD2E-85A46A99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3911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 Template R 4.0</vt:lpstr>
    </vt:vector>
  </TitlesOfParts>
  <Manager>Remo Herren</Manager>
  <Company>GARAIO AG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R 4.0</dc:title>
  <dc:creator>Remo Herren</dc:creator>
  <cp:lastModifiedBy>es0191</cp:lastModifiedBy>
  <cp:revision>2</cp:revision>
  <cp:lastPrinted>2009-02-06T11:11:00Z</cp:lastPrinted>
  <dcterms:created xsi:type="dcterms:W3CDTF">2009-11-16T15:11:00Z</dcterms:created>
  <dcterms:modified xsi:type="dcterms:W3CDTF">2009-11-16T15:11:00Z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