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171" w:rsidRDefault="00986171" w:rsidP="00986171">
      <w:r>
        <w:t xml:space="preserve">L’intégration numérique consiste à intégrer (de façon approchée) une fonction sur un intervalle borné </w:t>
      </w:r>
      <w:r>
        <w:rPr>
          <w:rFonts w:ascii="MathDesign-UT-Regular-OT1-10" w:hAnsi="MathDesign-UT-Regular-OT1-10" w:cs="MathDesign-UT-Regular-OT1-10"/>
        </w:rPr>
        <w:t>[</w:t>
      </w:r>
      <w:r>
        <w:rPr>
          <w:rFonts w:ascii="Utopia-Italic" w:hAnsi="Utopia-Italic" w:cs="Utopia-Italic"/>
          <w:i/>
          <w:iCs/>
        </w:rPr>
        <w:t>a</w:t>
      </w:r>
      <w:r>
        <w:t>,</w:t>
      </w:r>
      <w:r>
        <w:rPr>
          <w:rFonts w:ascii="Utopia-Italic" w:hAnsi="Utopia-Italic" w:cs="Utopia-Italic"/>
          <w:i/>
          <w:iCs/>
        </w:rPr>
        <w:t xml:space="preserve">b </w:t>
      </w:r>
      <w:r>
        <w:rPr>
          <w:rFonts w:ascii="MathDesign-UT-Regular-OT1-10" w:hAnsi="MathDesign-UT-Regular-OT1-10" w:cs="MathDesign-UT-Regular-OT1-10"/>
        </w:rPr>
        <w:t>]</w:t>
      </w:r>
      <w:r>
        <w:t>, c’est-à dire-calculer l’aire sous la courbe représentant la fonction, à partir d’un calcul ou d’une mesure en un nombre fini de point.</w:t>
      </w:r>
    </w:p>
    <w:p w:rsidR="00986171" w:rsidRDefault="00986171" w:rsidP="00986171">
      <w:r>
        <w:t xml:space="preserve">La répartition des points en abscisse est généralement uniforme (le pas d’échantillonnage </w:t>
      </w:r>
      <w:r>
        <w:rPr>
          <w:rFonts w:ascii="Utopia-Italic" w:hAnsi="Utopia-Italic" w:cs="Utopia-Italic"/>
          <w:i/>
          <w:iCs/>
        </w:rPr>
        <w:t>h</w:t>
      </w:r>
      <w:r>
        <w:t xml:space="preserve"> est constant) mais il existe des méthodes à pas variable, ou encore à pas adaptatif qui présente l’intérêt d’être plus précis mais plus longue à mettre en œuvre. Ces méthodes ne seront pas présentées dans ce TP.</w:t>
      </w:r>
    </w:p>
    <w:p w:rsidR="00986171" w:rsidRDefault="00986171" w:rsidP="00986171">
      <w:pPr>
        <w:rPr>
          <w:rFonts w:ascii="Utopia-Regular" w:hAnsi="Utopia-Regular" w:cs="Utopia-Regular"/>
          <w:color w:val="auto"/>
          <w:sz w:val="21"/>
          <w:szCs w:val="21"/>
        </w:rPr>
      </w:pPr>
      <w:r>
        <w:t xml:space="preserve">Pour un pas constant, la précision de l’intégration numérique peut s’améliorer en augmentant le nombre de points </w:t>
      </w:r>
      <w:r>
        <w:rPr>
          <w:rFonts w:ascii="Utopia-Italic" w:hAnsi="Utopia-Italic" w:cs="Utopia-Italic"/>
          <w:i/>
          <w:iCs/>
        </w:rPr>
        <w:t xml:space="preserve">n </w:t>
      </w:r>
      <w:r>
        <w:t xml:space="preserve">(en diminuant le pas d’échantillonnage </w:t>
      </w:r>
      <w:r>
        <w:rPr>
          <w:rFonts w:ascii="Utopia-Italic" w:hAnsi="Utopia-Italic" w:cs="Utopia-Italic"/>
          <w:i/>
          <w:iCs/>
        </w:rPr>
        <w:t>h</w:t>
      </w:r>
      <w:r>
        <w:t>)</w:t>
      </w:r>
      <w:r>
        <w:rPr>
          <w:rFonts w:ascii="Utopia-Regular" w:hAnsi="Utopia-Regular" w:cs="Utopia-Regular"/>
          <w:color w:val="auto"/>
          <w:sz w:val="21"/>
          <w:szCs w:val="21"/>
        </w:rPr>
        <w:t>.</w:t>
      </w:r>
    </w:p>
    <w:p w:rsidR="00986171" w:rsidRPr="009E748D" w:rsidRDefault="00986171" w:rsidP="00986171">
      <w:pPr>
        <w:spacing w:after="0" w:line="240" w:lineRule="auto"/>
      </w:pPr>
      <w:r>
        <w:t>On pourra donc calculer l’intégrale recherchée en sommant :</w:t>
      </w:r>
    </w:p>
    <w:p w:rsidR="00986171" w:rsidRPr="004F2FB7" w:rsidRDefault="00986171" w:rsidP="00986171">
      <w:pPr>
        <w:pStyle w:val="Paragraphedeliste"/>
        <w:numPr>
          <w:ilvl w:val="0"/>
          <w:numId w:val="9"/>
        </w:numPr>
      </w:pPr>
      <w:r w:rsidRPr="004F2FB7">
        <w:t>Des rectangles (</w:t>
      </w:r>
      <w:r>
        <w:t>degré</w:t>
      </w:r>
      <w:r w:rsidRPr="004F2FB7">
        <w:t xml:space="preserve"> 0)</w:t>
      </w:r>
      <w:r>
        <w:t>: interpolation constante</w:t>
      </w:r>
    </w:p>
    <w:p w:rsidR="00986171" w:rsidRDefault="00986171" w:rsidP="00986171">
      <w:pPr>
        <w:pStyle w:val="Paragraphedeliste"/>
        <w:numPr>
          <w:ilvl w:val="0"/>
          <w:numId w:val="9"/>
        </w:numPr>
      </w:pPr>
      <w:r w:rsidRPr="004F2FB7">
        <w:t>Des trapèzes (</w:t>
      </w:r>
      <w:r>
        <w:t>degré</w:t>
      </w:r>
      <w:r w:rsidRPr="004F2FB7">
        <w:t xml:space="preserve"> 1)</w:t>
      </w:r>
      <w:r>
        <w:t>: interpolation linéaire</w:t>
      </w:r>
    </w:p>
    <w:p w:rsidR="00986171" w:rsidRPr="00481811" w:rsidRDefault="00986171" w:rsidP="00986171">
      <w:pPr>
        <w:pStyle w:val="Paragraphedeliste"/>
        <w:numPr>
          <w:ilvl w:val="0"/>
          <w:numId w:val="9"/>
        </w:numPr>
        <w:rPr>
          <w:rFonts w:ascii="Utopia-Regular" w:hAnsi="Utopia-Regular" w:cs="Utopia-Regular"/>
          <w:color w:val="auto"/>
          <w:sz w:val="21"/>
          <w:szCs w:val="21"/>
        </w:rPr>
      </w:pPr>
      <w:r>
        <w:t>Des figures se terminant par des paraboles (degré 2): interpolation quadratique</w:t>
      </w:r>
    </w:p>
    <w:p w:rsidR="00986171" w:rsidRDefault="00986171" w:rsidP="00986171">
      <w:pPr>
        <w:pStyle w:val="Style1"/>
      </w:pPr>
      <w:r>
        <w:t>Intégration de degré 0</w:t>
      </w:r>
    </w:p>
    <w:p w:rsidR="00986171" w:rsidRPr="001B6B3B" w:rsidRDefault="00986171" w:rsidP="00986171">
      <w:pPr>
        <w:pStyle w:val="Titre2"/>
      </w:pPr>
      <w:r>
        <w:t>Méthode des rectangles (point à gauche)</w:t>
      </w:r>
    </w:p>
    <w:p w:rsidR="00986171" w:rsidRDefault="00986171" w:rsidP="00986171">
      <w:pPr>
        <w:pStyle w:val="Titre3"/>
      </w:pPr>
      <w:r>
        <w:t>Principes</w:t>
      </w:r>
    </w:p>
    <w:p w:rsidR="00986171" w:rsidRDefault="00986171" w:rsidP="00986171">
      <w:pPr>
        <w:rPr>
          <w:rFonts w:cs="Arial"/>
        </w:rPr>
      </w:pPr>
      <w:r>
        <w:rPr>
          <w:noProof/>
        </w:rPr>
        <w:drawing>
          <wp:anchor distT="0" distB="0" distL="114300" distR="114300" simplePos="0" relativeHeight="251654144" behindDoc="0" locked="0" layoutInCell="1" allowOverlap="1" wp14:anchorId="053F1DA5" wp14:editId="6161069A">
            <wp:simplePos x="0" y="0"/>
            <wp:positionH relativeFrom="column">
              <wp:posOffset>-36195</wp:posOffset>
            </wp:positionH>
            <wp:positionV relativeFrom="paragraph">
              <wp:posOffset>527050</wp:posOffset>
            </wp:positionV>
            <wp:extent cx="2310130" cy="2305685"/>
            <wp:effectExtent l="0" t="0" r="0" b="0"/>
            <wp:wrapSquare wrapText="bothSides"/>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130" cy="23056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Arial"/>
        </w:rPr>
        <w:t>La méthode des rectangles consiste à considérer la fonction d’interpolation constante sur chaque intervalle de largeur h. On peut la prendre égale à la valeur prise par le point à gauche du rectangle :</w:t>
      </w:r>
    </w:p>
    <w:p w:rsidR="00986171" w:rsidRPr="00342AEF" w:rsidRDefault="00986171" w:rsidP="00986171">
      <m:oMathPara>
        <m:oMath>
          <m:r>
            <w:rPr>
              <w:rFonts w:ascii="Cambria Math" w:hAnsi="Cambria Math"/>
            </w:rPr>
            <m:t>I=</m:t>
          </m:r>
          <m:r>
            <w:rPr>
              <w:rStyle w:val="Accentuation"/>
              <w:rFonts w:ascii="Cambria Math" w:hAnsi="Cambria Math"/>
            </w:rPr>
            <m:t>h×</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Style w:val="Accentuation"/>
                  <w:rFonts w:ascii="Cambria Math" w:hAnsi="Cambria Math"/>
                </w:rPr>
                <m:t>f(a+ih)</m:t>
              </m:r>
            </m:e>
          </m:nary>
        </m:oMath>
      </m:oMathPara>
    </w:p>
    <w:p w:rsidR="00986171" w:rsidRDefault="00986171" w:rsidP="00986171">
      <w:r>
        <w:t>A l’aide du pseudo code vu en cours, programmer une fonction calculant l’intégrale en utilisant cette méthode. Cette fonction prendra en arguments :</w:t>
      </w:r>
    </w:p>
    <w:p w:rsidR="00986171" w:rsidRDefault="00986171" w:rsidP="00986171">
      <w:pPr>
        <w:pStyle w:val="Paragraphedeliste"/>
        <w:numPr>
          <w:ilvl w:val="0"/>
          <w:numId w:val="10"/>
        </w:numPr>
      </w:pPr>
      <w:r>
        <w:t>La fonction à intégrer</w:t>
      </w:r>
    </w:p>
    <w:p w:rsidR="00986171" w:rsidRDefault="00986171" w:rsidP="00986171">
      <w:pPr>
        <w:pStyle w:val="Paragraphedeliste"/>
        <w:numPr>
          <w:ilvl w:val="0"/>
          <w:numId w:val="10"/>
        </w:numPr>
      </w:pPr>
      <w:r>
        <w:t>Les bornes d’intégration a et b.</w:t>
      </w:r>
    </w:p>
    <w:p w:rsidR="00986171" w:rsidRDefault="00986171" w:rsidP="00986171">
      <w:pPr>
        <w:pStyle w:val="Paragraphedeliste"/>
        <w:numPr>
          <w:ilvl w:val="0"/>
          <w:numId w:val="10"/>
        </w:numPr>
      </w:pPr>
      <w:r>
        <w:t>Le nombre de points n</w:t>
      </w:r>
    </w:p>
    <w:p w:rsidR="00986171" w:rsidRDefault="00986171" w:rsidP="00986171">
      <w:pPr>
        <w:ind w:left="360"/>
      </w:pPr>
      <w:r>
        <w:t xml:space="preserve">On a : </w:t>
      </w:r>
      <m:oMath>
        <m:r>
          <w:rPr>
            <w:rStyle w:val="Accentuation"/>
            <w:rFonts w:ascii="Cambria Math" w:hAnsi="Cambria Math"/>
          </w:rPr>
          <m:t>h=</m:t>
        </m:r>
        <m:f>
          <m:fPr>
            <m:ctrlPr>
              <w:rPr>
                <w:rStyle w:val="Accentuation"/>
                <w:rFonts w:ascii="Cambria Math" w:hAnsi="Cambria Math"/>
                <w:i/>
                <w:iCs w:val="0"/>
              </w:rPr>
            </m:ctrlPr>
          </m:fPr>
          <m:num>
            <m:r>
              <w:rPr>
                <w:rStyle w:val="Accentuation"/>
                <w:rFonts w:ascii="Cambria Math" w:hAnsi="Cambria Math"/>
              </w:rPr>
              <m:t>b-a</m:t>
            </m:r>
          </m:num>
          <m:den>
            <m:r>
              <w:rPr>
                <w:rStyle w:val="Accentuation"/>
                <w:rFonts w:ascii="Cambria Math" w:hAnsi="Cambria Math"/>
              </w:rPr>
              <m:t>n</m:t>
            </m:r>
          </m:den>
        </m:f>
      </m:oMath>
      <w:r>
        <w:rPr>
          <w:rStyle w:val="Accentuation"/>
          <w:iCs w:val="0"/>
        </w:rPr>
        <w:t>.</w:t>
      </w:r>
      <w:r>
        <w:rPr>
          <w:rStyle w:val="Accentuation"/>
          <w:iCs w:val="0"/>
        </w:rPr>
        <w:tab/>
      </w:r>
      <w:r>
        <w:t>Elle retournera le résultat approché de l’intégrale.</w:t>
      </w:r>
    </w:p>
    <w:p w:rsidR="00986171" w:rsidRDefault="00986171" w:rsidP="00986171">
      <w:pPr>
        <w:pStyle w:val="Titre3"/>
      </w:pPr>
      <w:r>
        <w:t>Précision</w:t>
      </w:r>
    </w:p>
    <w:p w:rsidR="00986171" w:rsidRDefault="00986171" w:rsidP="00986171">
      <w:pPr>
        <w:ind w:left="720"/>
      </w:pPr>
      <w:r>
        <w:t xml:space="preserve">Nous allons tester le programme sur une fonction dont le résultat est connu. </w:t>
      </w:r>
    </w:p>
    <w:p w:rsidR="00986171" w:rsidRDefault="00986171" w:rsidP="00986171">
      <w:pPr>
        <w:ind w:left="720"/>
      </w:pPr>
      <w:r>
        <w:t>On sait par exemple que : I</w:t>
      </w:r>
      <w:r w:rsidRPr="00EB5A65">
        <w:rPr>
          <w:vertAlign w:val="subscript"/>
        </w:rPr>
        <w:t>1</w:t>
      </w:r>
      <w:r>
        <w:t xml:space="preserve">= </w:t>
      </w:r>
      <m:oMath>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3</m:t>
                </m:r>
                <m:r>
                  <w:rPr>
                    <w:rFonts w:ascii="Cambria Math" w:hAnsi="Cambria Math"/>
                    <w:i/>
                  </w:rPr>
                  <w:sym w:font="Symbol" w:char="F070"/>
                </m:r>
              </m:num>
              <m:den>
                <m:r>
                  <w:rPr>
                    <w:rFonts w:ascii="Cambria Math" w:hAnsi="Cambria Math"/>
                  </w:rPr>
                  <m:t>2</m:t>
                </m:r>
              </m:den>
            </m:f>
          </m:sup>
          <m:e>
            <m:d>
              <m:dPr>
                <m:ctrlPr>
                  <w:rPr>
                    <w:rFonts w:ascii="Cambria Math" w:hAnsi="Cambria Math"/>
                    <w:i/>
                  </w:rPr>
                </m:ctrlPr>
              </m:dPr>
              <m:e>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e>
        </m:nary>
        <m:r>
          <w:rPr>
            <w:rFonts w:ascii="Cambria Math" w:hAnsi="Cambria Math"/>
          </w:rPr>
          <m:t>dx=-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i/>
                  </w:rPr>
                  <w:sym w:font="Symbol" w:char="F070"/>
                </m:r>
              </m:num>
              <m:den>
                <m:r>
                  <w:rPr>
                    <w:rFonts w:ascii="Cambria Math" w:hAnsi="Cambria Math"/>
                  </w:rPr>
                  <m:t>2</m:t>
                </m:r>
              </m:den>
            </m:f>
          </m:sup>
        </m:sSup>
        <m:r>
          <w:rPr>
            <w:rFonts w:ascii="Cambria Math" w:hAnsi="Cambria Math"/>
            <w:i/>
          </w:rPr>
          <w:sym w:font="Symbol" w:char="F0BB"/>
        </m:r>
        <m:r>
          <m:rPr>
            <m:sty m:val="p"/>
          </m:rPr>
          <w:rPr>
            <w:rFonts w:ascii="Cambria Math" w:hAnsi="Cambria Math"/>
          </w:rPr>
          <m:t>-0,0089832910211</m:t>
        </m:r>
      </m:oMath>
      <w:r>
        <w:t xml:space="preserve"> </w:t>
      </w:r>
    </w:p>
    <w:p w:rsidR="00986171" w:rsidRDefault="00986171" w:rsidP="00986171">
      <w:pPr>
        <w:pStyle w:val="Paragraphedeliste"/>
        <w:numPr>
          <w:ilvl w:val="0"/>
          <w:numId w:val="13"/>
        </w:numPr>
      </w:pPr>
      <w:r>
        <w:t xml:space="preserve">Tracer la fonction à intégrer entre 0 et </w:t>
      </w:r>
      <m:oMath>
        <m:f>
          <m:fPr>
            <m:ctrlPr>
              <w:rPr>
                <w:rFonts w:ascii="Cambria Math" w:hAnsi="Cambria Math"/>
                <w:i/>
              </w:rPr>
            </m:ctrlPr>
          </m:fPr>
          <m:num>
            <m:r>
              <w:rPr>
                <w:rFonts w:ascii="Cambria Math" w:hAnsi="Cambria Math"/>
              </w:rPr>
              <m:t>3π</m:t>
            </m:r>
          </m:num>
          <m:den>
            <m:r>
              <w:rPr>
                <w:rFonts w:ascii="Cambria Math" w:hAnsi="Cambria Math"/>
              </w:rPr>
              <m:t>2</m:t>
            </m:r>
          </m:den>
        </m:f>
      </m:oMath>
      <w:r>
        <w:t xml:space="preserve"> pour la visualiser.</w:t>
      </w:r>
    </w:p>
    <w:p w:rsidR="00986171" w:rsidRDefault="00986171" w:rsidP="00986171">
      <w:pPr>
        <w:pStyle w:val="Paragraphedeliste"/>
        <w:numPr>
          <w:ilvl w:val="0"/>
          <w:numId w:val="13"/>
        </w:numPr>
      </w:pPr>
      <w:r>
        <w:t>Tester votre programme sur cette fonction en prenant n=10.</w:t>
      </w:r>
    </w:p>
    <w:p w:rsidR="00986171" w:rsidRDefault="00986171" w:rsidP="00986171">
      <w:pPr>
        <w:pStyle w:val="Paragraphedeliste"/>
        <w:numPr>
          <w:ilvl w:val="0"/>
          <w:numId w:val="13"/>
        </w:numPr>
      </w:pPr>
      <w:r>
        <w:t xml:space="preserve">En ajoutant une boucle « for » pour afficher les différents résultats, calculer l’intégrale pour n=100 et n=1000. </w:t>
      </w:r>
    </w:p>
    <w:p w:rsidR="00986171" w:rsidRDefault="00986171" w:rsidP="00986171">
      <w:pPr>
        <w:pStyle w:val="Paragraphedeliste"/>
        <w:numPr>
          <w:ilvl w:val="0"/>
          <w:numId w:val="13"/>
        </w:numPr>
      </w:pPr>
      <w:r>
        <w:t>Dans la même boucle « for » et pour chaque résultat, calculer l’erreur commise lorsque l’on utilise l’intégration numérique : erreur=abs(I-I</w:t>
      </w:r>
      <w:r w:rsidRPr="00172466">
        <w:t>1</w:t>
      </w:r>
      <w:r>
        <w:t>).</w:t>
      </w:r>
    </w:p>
    <w:p w:rsidR="00986171" w:rsidRDefault="00986171" w:rsidP="00986171">
      <w:pPr>
        <w:pStyle w:val="Paragraphedeliste"/>
        <w:numPr>
          <w:ilvl w:val="0"/>
          <w:numId w:val="13"/>
        </w:numPr>
      </w:pPr>
      <w:r>
        <w:t>Remplir le tableau en annexe et vérifier que l’erreur diminue en 1/n. . On dit que l’erreur est majorée par une constante multiplié par 1/n notée O(1/n)</w:t>
      </w:r>
    </w:p>
    <w:p w:rsidR="00986171" w:rsidRDefault="00986171" w:rsidP="00986171"/>
    <w:p w:rsidR="00986171" w:rsidRDefault="00986171" w:rsidP="00986171">
      <w:pPr>
        <w:pStyle w:val="Titre2"/>
      </w:pPr>
      <w:r>
        <w:rPr>
          <w:noProof/>
        </w:rPr>
        <w:lastRenderedPageBreak/>
        <w:drawing>
          <wp:anchor distT="0" distB="0" distL="114300" distR="114300" simplePos="0" relativeHeight="251655168" behindDoc="0" locked="0" layoutInCell="1" allowOverlap="1" wp14:anchorId="62471C9B" wp14:editId="5D215E44">
            <wp:simplePos x="0" y="0"/>
            <wp:positionH relativeFrom="column">
              <wp:posOffset>-8255</wp:posOffset>
            </wp:positionH>
            <wp:positionV relativeFrom="paragraph">
              <wp:posOffset>244475</wp:posOffset>
            </wp:positionV>
            <wp:extent cx="2177415" cy="2116455"/>
            <wp:effectExtent l="0" t="0" r="0" b="0"/>
            <wp:wrapSquare wrapText="bothSides"/>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415" cy="21164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Méthode des rectangles (point à droite)</w:t>
      </w:r>
    </w:p>
    <w:p w:rsidR="00986171" w:rsidRDefault="00986171" w:rsidP="00986171">
      <w:pPr>
        <w:rPr>
          <w:rFonts w:cs="Arial"/>
        </w:rPr>
      </w:pPr>
      <w:r>
        <w:rPr>
          <w:rFonts w:cs="Arial"/>
        </w:rPr>
        <w:t>Sur la même feuille, copier-coller votre fonction d’intégration précédente et modifier la pour prendre en compte le fait que l’on prendra le point à droite du rectangle. Dans ce cas, on montre qu’une expression approchée de l’intégrale est :</w:t>
      </w:r>
    </w:p>
    <w:p w:rsidR="00986171" w:rsidRPr="00342AEF" w:rsidRDefault="00986171" w:rsidP="00986171">
      <m:oMathPara>
        <m:oMath>
          <m:r>
            <w:rPr>
              <w:rFonts w:ascii="Cambria Math" w:hAnsi="Cambria Math"/>
            </w:rPr>
            <m:t>I=</m:t>
          </m:r>
          <m:r>
            <w:rPr>
              <w:rStyle w:val="Accentuation"/>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Style w:val="Accentuation"/>
                  <w:rFonts w:ascii="Cambria Math" w:hAnsi="Cambria Math"/>
                </w:rPr>
                <m:t>f(a+ih)</m:t>
              </m:r>
            </m:e>
          </m:nary>
        </m:oMath>
      </m:oMathPara>
    </w:p>
    <w:p w:rsidR="00986171" w:rsidRDefault="00986171" w:rsidP="00986171">
      <w:r>
        <w:t xml:space="preserve">A l’aide du pseudo code vu en cours, programmer une fonction calculant l’intégrale en utilisant cette méthode. </w:t>
      </w:r>
    </w:p>
    <w:p w:rsidR="00986171" w:rsidRDefault="00986171" w:rsidP="00986171">
      <w:pPr>
        <w:pStyle w:val="Paragraphedeliste"/>
        <w:numPr>
          <w:ilvl w:val="0"/>
          <w:numId w:val="12"/>
        </w:numPr>
      </w:pPr>
      <w:r>
        <w:t>Tester votre programme sur cette fonction en prenant n=10, n=100 et n=1000. On pourra faire une boucle « for » pour afficher les différents résultats.</w:t>
      </w:r>
    </w:p>
    <w:p w:rsidR="00986171" w:rsidRDefault="00986171" w:rsidP="00986171">
      <w:pPr>
        <w:pStyle w:val="Paragraphedeliste"/>
        <w:numPr>
          <w:ilvl w:val="0"/>
          <w:numId w:val="12"/>
        </w:numPr>
      </w:pPr>
      <w:r>
        <w:t>Dans la même boucle « for » et pour chaque résultat, calculer l’erreur commise lorsque l’on utilise l’intégration numérique.</w:t>
      </w:r>
    </w:p>
    <w:p w:rsidR="00986171" w:rsidRDefault="00986171" w:rsidP="00986171">
      <w:pPr>
        <w:pStyle w:val="Paragraphedeliste"/>
        <w:numPr>
          <w:ilvl w:val="0"/>
          <w:numId w:val="12"/>
        </w:numPr>
      </w:pPr>
      <w:r>
        <w:t>Remplir le tableau en annexe et vérifier que l’erreur diminue en 1/n.</w:t>
      </w:r>
    </w:p>
    <w:p w:rsidR="00986171" w:rsidRDefault="00986171" w:rsidP="00986171">
      <w:pPr>
        <w:pStyle w:val="Titre2"/>
      </w:pPr>
      <w:r>
        <w:t>Méthode des rectangles (point au milieu)</w:t>
      </w:r>
    </w:p>
    <w:p w:rsidR="00986171" w:rsidRDefault="00986171" w:rsidP="00986171">
      <w:pPr>
        <w:rPr>
          <w:rFonts w:cs="Arial"/>
        </w:rPr>
      </w:pPr>
      <w:r>
        <w:rPr>
          <w:noProof/>
        </w:rPr>
        <w:drawing>
          <wp:anchor distT="0" distB="0" distL="114300" distR="114300" simplePos="0" relativeHeight="251658240" behindDoc="0" locked="0" layoutInCell="1" allowOverlap="1" wp14:anchorId="642A4F7C" wp14:editId="463840C2">
            <wp:simplePos x="0" y="0"/>
            <wp:positionH relativeFrom="column">
              <wp:posOffset>-8890</wp:posOffset>
            </wp:positionH>
            <wp:positionV relativeFrom="paragraph">
              <wp:posOffset>108585</wp:posOffset>
            </wp:positionV>
            <wp:extent cx="2148840" cy="2080260"/>
            <wp:effectExtent l="0" t="0" r="3810" b="0"/>
            <wp:wrapSquare wrapText="bothSides"/>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8840" cy="20802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Arial"/>
        </w:rPr>
        <w:t>Sur la même feuille, copier-coller votre fonction d’intégration précédente et modifier la pour prendre en compte le fait que l’on prendra le point à droite du rectangle. Dans ce cas, on montre qu’une expression approchée de l’intégrale est :</w:t>
      </w:r>
    </w:p>
    <w:p w:rsidR="00986171" w:rsidRPr="00342AEF" w:rsidRDefault="00986171" w:rsidP="00986171">
      <m:oMathPara>
        <m:oMath>
          <m:r>
            <w:rPr>
              <w:rFonts w:ascii="Cambria Math" w:hAnsi="Cambria Math"/>
            </w:rPr>
            <m:t>I=h</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f(a+ih+</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e>
          </m:nary>
        </m:oMath>
      </m:oMathPara>
    </w:p>
    <w:p w:rsidR="00986171" w:rsidRDefault="00986171" w:rsidP="00986171">
      <w:r>
        <w:t xml:space="preserve">A l’aide du pseudo code vu en cours, programmer une fonction calculant l’intégrale en utilisant cette méthode. </w:t>
      </w:r>
    </w:p>
    <w:p w:rsidR="00986171" w:rsidRDefault="00986171" w:rsidP="00986171">
      <w:pPr>
        <w:pStyle w:val="Paragraphedeliste"/>
        <w:numPr>
          <w:ilvl w:val="0"/>
          <w:numId w:val="12"/>
        </w:numPr>
      </w:pPr>
      <w:r>
        <w:t>Tester votre programme sur cette fonction en prenant n=10, n=100 et n=1000. On pourra faire une boucle « for » pour afficher les différents résultats.</w:t>
      </w:r>
    </w:p>
    <w:p w:rsidR="00986171" w:rsidRDefault="00986171" w:rsidP="00986171">
      <w:pPr>
        <w:pStyle w:val="Paragraphedeliste"/>
        <w:numPr>
          <w:ilvl w:val="0"/>
          <w:numId w:val="12"/>
        </w:numPr>
      </w:pPr>
      <w:r>
        <w:t>Dans la même boucle « for » et pour chaque résultat, calculer l’erreur commise lorsque l’on utilise l’intégration numérique.</w:t>
      </w:r>
    </w:p>
    <w:p w:rsidR="00986171" w:rsidRPr="00EB5A65" w:rsidRDefault="00986171" w:rsidP="00986171">
      <w:pPr>
        <w:pStyle w:val="Paragraphedeliste"/>
        <w:numPr>
          <w:ilvl w:val="0"/>
          <w:numId w:val="12"/>
        </w:numPr>
      </w:pPr>
      <w:r>
        <w:t>Remplir le tableau en annexe et vérifier que l’erreur diminue en 1/n².</w:t>
      </w:r>
    </w:p>
    <w:p w:rsidR="00986171" w:rsidRPr="00FC26CD" w:rsidRDefault="00986171" w:rsidP="00986171"/>
    <w:p w:rsidR="00986171" w:rsidRDefault="00986171" w:rsidP="00986171">
      <w:pPr>
        <w:pStyle w:val="Style1"/>
      </w:pPr>
      <w:r>
        <w:rPr>
          <w:b w:val="0"/>
          <w:i/>
        </w:rPr>
        <w:drawing>
          <wp:anchor distT="0" distB="0" distL="114300" distR="114300" simplePos="0" relativeHeight="251656192" behindDoc="0" locked="0" layoutInCell="1" allowOverlap="1" wp14:anchorId="77191DDA" wp14:editId="199B2A0F">
            <wp:simplePos x="0" y="0"/>
            <wp:positionH relativeFrom="column">
              <wp:posOffset>12065</wp:posOffset>
            </wp:positionH>
            <wp:positionV relativeFrom="paragraph">
              <wp:posOffset>400685</wp:posOffset>
            </wp:positionV>
            <wp:extent cx="2661285" cy="2569210"/>
            <wp:effectExtent l="0" t="0" r="5715" b="2540"/>
            <wp:wrapSquare wrapText="bothSides"/>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rotWithShape="1">
                    <a:blip r:embed="rId11" cstate="print"/>
                    <a:srcRect t="3585"/>
                    <a:stretch/>
                  </pic:blipFill>
                  <pic:spPr bwMode="auto">
                    <a:xfrm>
                      <a:off x="0" y="0"/>
                      <a:ext cx="2661285" cy="2569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Intégration de degré 1- Méthode des trapèzes </w:t>
      </w:r>
    </w:p>
    <w:p w:rsidR="00986171" w:rsidRDefault="00986171" w:rsidP="00986171">
      <w:pPr>
        <w:spacing w:after="0" w:line="240" w:lineRule="auto"/>
      </w:pPr>
      <w:r w:rsidRPr="00362308">
        <w:t xml:space="preserve"> </w:t>
      </w:r>
      <w:r w:rsidRPr="002C0A5C">
        <w:t xml:space="preserve">La méthode </w:t>
      </w:r>
      <w:r>
        <w:t>des</w:t>
      </w:r>
      <w:r w:rsidRPr="002C0A5C">
        <w:t xml:space="preserve"> trapèze</w:t>
      </w:r>
      <w:r>
        <w:t>s</w:t>
      </w:r>
      <w:r w:rsidRPr="002C0A5C">
        <w:t xml:space="preserve"> s’appuie sur une interpolation liné</w:t>
      </w:r>
      <w:r>
        <w:t>aire entre deux points</w:t>
      </w:r>
      <w:r w:rsidRPr="002C0A5C">
        <w:t>. La valeur approchée</w:t>
      </w:r>
      <w:r>
        <w:t xml:space="preserve"> </w:t>
      </w:r>
      <w:r w:rsidRPr="002C0A5C">
        <w:t>de l’intégrale s’écrit alors :</w:t>
      </w:r>
    </w:p>
    <w:p w:rsidR="00986171" w:rsidRDefault="00986171" w:rsidP="00986171">
      <m:oMathPara>
        <m:oMath>
          <m:r>
            <w:rPr>
              <w:rStyle w:val="Accentuation"/>
              <w:rFonts w:ascii="Cambria Math" w:hAnsi="Cambria Math"/>
            </w:rPr>
            <m:t>I=</m:t>
          </m:r>
          <m:f>
            <m:fPr>
              <m:ctrlPr>
                <w:rPr>
                  <w:rStyle w:val="Accentuation"/>
                  <w:rFonts w:ascii="Cambria Math" w:hAnsi="Cambria Math"/>
                  <w:i/>
                  <w:iCs w:val="0"/>
                </w:rPr>
              </m:ctrlPr>
            </m:fPr>
            <m:num>
              <m:r>
                <w:rPr>
                  <w:rStyle w:val="Accentuation"/>
                  <w:rFonts w:ascii="Cambria Math" w:hAnsi="Cambria Math"/>
                </w:rPr>
                <m:t>h</m:t>
              </m:r>
            </m:num>
            <m:den>
              <m:r>
                <w:rPr>
                  <w:rStyle w:val="Accentuation"/>
                  <w:rFonts w:ascii="Cambria Math" w:hAnsi="Cambria Math"/>
                </w:rPr>
                <m:t>2</m:t>
              </m:r>
            </m:den>
          </m:f>
          <m:d>
            <m:dPr>
              <m:ctrlPr>
                <w:rPr>
                  <w:rStyle w:val="Accentuation"/>
                  <w:rFonts w:ascii="Cambria Math" w:hAnsi="Cambria Math"/>
                  <w:i/>
                  <w:iCs w:val="0"/>
                </w:rPr>
              </m:ctrlPr>
            </m:dPr>
            <m:e>
              <m:r>
                <w:rPr>
                  <w:rStyle w:val="Accentuation"/>
                  <w:rFonts w:ascii="Cambria Math" w:hAnsi="Cambria Math"/>
                </w:rPr>
                <m:t>f</m:t>
              </m:r>
              <m:d>
                <m:dPr>
                  <m:ctrlPr>
                    <w:rPr>
                      <w:rStyle w:val="Accentuation"/>
                      <w:rFonts w:ascii="Cambria Math" w:hAnsi="Cambria Math"/>
                      <w:i/>
                      <w:iCs w:val="0"/>
                    </w:rPr>
                  </m:ctrlPr>
                </m:dPr>
                <m:e>
                  <m:r>
                    <w:rPr>
                      <w:rStyle w:val="Accentuation"/>
                      <w:rFonts w:ascii="Cambria Math" w:hAnsi="Cambria Math"/>
                    </w:rPr>
                    <m:t>a</m:t>
                  </m:r>
                </m:e>
              </m:d>
              <m:r>
                <w:rPr>
                  <w:rStyle w:val="Accentuation"/>
                  <w:rFonts w:ascii="Cambria Math" w:hAnsi="Cambria Math"/>
                </w:rPr>
                <m:t>+f</m:t>
              </m:r>
              <m:d>
                <m:dPr>
                  <m:ctrlPr>
                    <w:rPr>
                      <w:rStyle w:val="Accentuation"/>
                      <w:rFonts w:ascii="Cambria Math" w:hAnsi="Cambria Math"/>
                      <w:i/>
                      <w:iCs w:val="0"/>
                    </w:rPr>
                  </m:ctrlPr>
                </m:dPr>
                <m:e>
                  <m:r>
                    <w:rPr>
                      <w:rStyle w:val="Accentuation"/>
                      <w:rFonts w:ascii="Cambria Math" w:hAnsi="Cambria Math"/>
                    </w:rPr>
                    <m:t>b</m:t>
                  </m:r>
                </m:e>
              </m:d>
            </m:e>
          </m:d>
          <m:r>
            <w:rPr>
              <w:rStyle w:val="Accentuation"/>
              <w:rFonts w:ascii="Cambria Math" w:hAnsi="Cambria Math"/>
            </w:rPr>
            <m:t>+</m:t>
          </m:r>
          <m:nary>
            <m:naryPr>
              <m:chr m:val="∑"/>
              <m:limLoc m:val="undOvr"/>
              <m:ctrlPr>
                <w:rPr>
                  <w:rStyle w:val="Accentuation"/>
                  <w:rFonts w:ascii="Cambria Math" w:hAnsi="Cambria Math"/>
                  <w:i/>
                  <w:iCs w:val="0"/>
                </w:rPr>
              </m:ctrlPr>
            </m:naryPr>
            <m:sub>
              <m:r>
                <w:rPr>
                  <w:rStyle w:val="Accentuation"/>
                  <w:rFonts w:ascii="Cambria Math" w:hAnsi="Cambria Math"/>
                </w:rPr>
                <m:t>i=1</m:t>
              </m:r>
            </m:sub>
            <m:sup>
              <m:r>
                <w:rPr>
                  <w:rStyle w:val="Accentuation"/>
                  <w:rFonts w:ascii="Cambria Math" w:hAnsi="Cambria Math"/>
                </w:rPr>
                <m:t>n-1</m:t>
              </m:r>
            </m:sup>
            <m:e>
              <m:r>
                <w:rPr>
                  <w:rStyle w:val="Accentuation"/>
                  <w:rFonts w:ascii="Cambria Math" w:hAnsi="Cambria Math"/>
                </w:rPr>
                <m:t>h× f(a+ih)</m:t>
              </m:r>
            </m:e>
          </m:nary>
        </m:oMath>
      </m:oMathPara>
    </w:p>
    <w:p w:rsidR="00986171" w:rsidRDefault="00986171" w:rsidP="00986171">
      <w:r>
        <w:t xml:space="preserve">A l’aide du pseudo code vu en cours, programmer une fonction calculant l’intégrale en utilisant cette méthode. </w:t>
      </w:r>
    </w:p>
    <w:p w:rsidR="00986171" w:rsidRDefault="00986171" w:rsidP="00986171">
      <w:pPr>
        <w:pStyle w:val="Paragraphedeliste"/>
        <w:numPr>
          <w:ilvl w:val="0"/>
          <w:numId w:val="11"/>
        </w:numPr>
      </w:pPr>
      <w:r>
        <w:t>Tester votre programme sur cette fonction en prenant n=10, n=100 et n=1000. On pourra faire une boucle « for » pour afficher les différents résultats.</w:t>
      </w:r>
    </w:p>
    <w:p w:rsidR="00986171" w:rsidRDefault="00986171" w:rsidP="00986171">
      <w:pPr>
        <w:pStyle w:val="Paragraphedeliste"/>
        <w:numPr>
          <w:ilvl w:val="0"/>
          <w:numId w:val="11"/>
        </w:numPr>
      </w:pPr>
      <w:r>
        <w:t>Dans la même boucle « for » et pour chaque résultat, calculer l’erreur commise lorsque l’on utilise l’intégration numérique.</w:t>
      </w:r>
    </w:p>
    <w:p w:rsidR="00986171" w:rsidRPr="00EB5A65" w:rsidRDefault="00986171" w:rsidP="00986171">
      <w:pPr>
        <w:pStyle w:val="Paragraphedeliste"/>
        <w:numPr>
          <w:ilvl w:val="0"/>
          <w:numId w:val="11"/>
        </w:numPr>
      </w:pPr>
      <w:r>
        <w:t>Remplir le tableau en annexe et vérifier que l’erreur diminue en 1/n².</w:t>
      </w:r>
    </w:p>
    <w:p w:rsidR="00986171" w:rsidRDefault="00986171" w:rsidP="00986171">
      <w:pPr>
        <w:pStyle w:val="Paragraphedeliste"/>
        <w:numPr>
          <w:ilvl w:val="0"/>
          <w:numId w:val="11"/>
        </w:numPr>
      </w:pPr>
      <w:r>
        <w:t>Vérifier que le résultat obtenu est bien la moyenne des résultats obtenus par la méthode des rectangles à gauche et celle des rectangles à droite.</w:t>
      </w:r>
    </w:p>
    <w:p w:rsidR="00986171" w:rsidRDefault="00986171" w:rsidP="00986171">
      <w:pPr>
        <w:pStyle w:val="Paragraphedeliste"/>
        <w:numPr>
          <w:ilvl w:val="0"/>
          <w:numId w:val="11"/>
        </w:numPr>
      </w:pPr>
      <w:r>
        <w:t>Constater également que la méthode des trapèzes est moins performante que celle du point milieu.</w:t>
      </w:r>
    </w:p>
    <w:p w:rsidR="00986171" w:rsidRDefault="00986171" w:rsidP="00986171">
      <w:pPr>
        <w:pStyle w:val="Style1"/>
      </w:pPr>
      <w:r>
        <w:t>Intégration de degré 2- Méthode de Simpson</w:t>
      </w:r>
    </w:p>
    <w:p w:rsidR="00986171" w:rsidRDefault="00986171" w:rsidP="00986171">
      <w:pPr>
        <w:spacing w:after="0" w:line="240" w:lineRule="auto"/>
      </w:pPr>
      <w:r>
        <w:t xml:space="preserve">La méthode de Simpson consiste à interpoler la courbe par une parabole. </w:t>
      </w:r>
      <w:r w:rsidRPr="002C0A5C">
        <w:t>La valeur approchée</w:t>
      </w:r>
      <w:r>
        <w:t xml:space="preserve"> </w:t>
      </w:r>
      <w:r w:rsidRPr="002C0A5C">
        <w:t>de l’intégrale s’écrit alors :</w:t>
      </w:r>
    </w:p>
    <w:p w:rsidR="00986171" w:rsidRDefault="00986171" w:rsidP="00986171">
      <m:oMathPara>
        <m:oMath>
          <m:r>
            <w:rPr>
              <w:rStyle w:val="Accentuation"/>
              <w:rFonts w:ascii="Cambria Math" w:hAnsi="Cambria Math"/>
            </w:rPr>
            <m:t>I=</m:t>
          </m:r>
          <m:f>
            <m:fPr>
              <m:ctrlPr>
                <w:rPr>
                  <w:rStyle w:val="Accentuation"/>
                  <w:rFonts w:ascii="Cambria Math" w:hAnsi="Cambria Math"/>
                  <w:i/>
                  <w:iCs w:val="0"/>
                </w:rPr>
              </m:ctrlPr>
            </m:fPr>
            <m:num>
              <m:r>
                <w:rPr>
                  <w:rStyle w:val="Accentuation"/>
                  <w:rFonts w:ascii="Cambria Math" w:hAnsi="Cambria Math"/>
                </w:rPr>
                <m:t>h</m:t>
              </m:r>
            </m:num>
            <m:den>
              <m:r>
                <w:rPr>
                  <w:rStyle w:val="Accentuation"/>
                  <w:rFonts w:ascii="Cambria Math" w:hAnsi="Cambria Math"/>
                </w:rPr>
                <m:t>6</m:t>
              </m:r>
            </m:den>
          </m:f>
          <m:d>
            <m:dPr>
              <m:ctrlPr>
                <w:rPr>
                  <w:rStyle w:val="Accentuation"/>
                  <w:rFonts w:ascii="Cambria Math" w:hAnsi="Cambria Math"/>
                  <w:i/>
                  <w:iCs w:val="0"/>
                </w:rPr>
              </m:ctrlPr>
            </m:dPr>
            <m:e>
              <m:nary>
                <m:naryPr>
                  <m:chr m:val="∑"/>
                  <m:limLoc m:val="undOvr"/>
                  <m:ctrlPr>
                    <w:rPr>
                      <w:rStyle w:val="Accentuation"/>
                      <w:rFonts w:ascii="Cambria Math" w:hAnsi="Cambria Math"/>
                      <w:i/>
                      <w:iCs w:val="0"/>
                    </w:rPr>
                  </m:ctrlPr>
                </m:naryPr>
                <m:sub>
                  <m:r>
                    <w:rPr>
                      <w:rStyle w:val="Accentuation"/>
                      <w:rFonts w:ascii="Cambria Math" w:hAnsi="Cambria Math"/>
                    </w:rPr>
                    <m:t>i=0</m:t>
                  </m:r>
                </m:sub>
                <m:sup>
                  <m:r>
                    <w:rPr>
                      <w:rStyle w:val="Accentuation"/>
                      <w:rFonts w:ascii="Cambria Math" w:hAnsi="Cambria Math"/>
                    </w:rPr>
                    <m:t>n-1</m:t>
                  </m:r>
                </m:sup>
                <m:e>
                  <m:r>
                    <w:rPr>
                      <w:rStyle w:val="Accentuation"/>
                      <w:rFonts w:ascii="Cambria Math" w:hAnsi="Cambria Math"/>
                    </w:rPr>
                    <m:t xml:space="preserve"> </m:t>
                  </m:r>
                  <m:d>
                    <m:dPr>
                      <m:ctrlPr>
                        <w:rPr>
                          <w:rStyle w:val="Accentuation"/>
                          <w:rFonts w:ascii="Cambria Math" w:hAnsi="Cambria Math"/>
                          <w:i/>
                          <w:iCs w:val="0"/>
                        </w:rPr>
                      </m:ctrlPr>
                    </m:dPr>
                    <m:e>
                      <m:r>
                        <w:rPr>
                          <w:rStyle w:val="Accentuation"/>
                          <w:rFonts w:ascii="Cambria Math" w:hAnsi="Cambria Math"/>
                        </w:rPr>
                        <m:t>f</m:t>
                      </m:r>
                      <m:d>
                        <m:dPr>
                          <m:ctrlPr>
                            <w:rPr>
                              <w:rStyle w:val="Accentuation"/>
                              <w:rFonts w:ascii="Cambria Math" w:hAnsi="Cambria Math"/>
                              <w:i/>
                              <w:iCs w:val="0"/>
                            </w:rPr>
                          </m:ctrlPr>
                        </m:dPr>
                        <m:e>
                          <m:r>
                            <w:rPr>
                              <w:rStyle w:val="Accentuation"/>
                              <w:rFonts w:ascii="Cambria Math" w:hAnsi="Cambria Math"/>
                            </w:rPr>
                            <m:t>a+ih</m:t>
                          </m:r>
                        </m:e>
                      </m:d>
                      <m:r>
                        <w:rPr>
                          <w:rStyle w:val="Accentuation"/>
                          <w:rFonts w:ascii="Cambria Math" w:hAnsi="Cambria Math"/>
                        </w:rPr>
                        <m:t>+4×f</m:t>
                      </m:r>
                      <m:d>
                        <m:dPr>
                          <m:ctrlPr>
                            <w:rPr>
                              <w:rStyle w:val="Accentuation"/>
                              <w:rFonts w:ascii="Cambria Math" w:hAnsi="Cambria Math"/>
                              <w:i/>
                              <w:iCs w:val="0"/>
                            </w:rPr>
                          </m:ctrlPr>
                        </m:dPr>
                        <m:e>
                          <m:r>
                            <w:rPr>
                              <w:rStyle w:val="Accentuation"/>
                              <w:rFonts w:ascii="Cambria Math" w:hAnsi="Cambria Math"/>
                            </w:rPr>
                            <m:t>a+ih+</m:t>
                          </m:r>
                          <m:f>
                            <m:fPr>
                              <m:ctrlPr>
                                <w:rPr>
                                  <w:rStyle w:val="Accentuation"/>
                                  <w:rFonts w:ascii="Cambria Math" w:hAnsi="Cambria Math"/>
                                  <w:i/>
                                  <w:iCs w:val="0"/>
                                </w:rPr>
                              </m:ctrlPr>
                            </m:fPr>
                            <m:num>
                              <m:r>
                                <w:rPr>
                                  <w:rStyle w:val="Accentuation"/>
                                  <w:rFonts w:ascii="Cambria Math" w:hAnsi="Cambria Math"/>
                                </w:rPr>
                                <m:t>h</m:t>
                              </m:r>
                            </m:num>
                            <m:den>
                              <m:r>
                                <w:rPr>
                                  <w:rStyle w:val="Accentuation"/>
                                  <w:rFonts w:ascii="Cambria Math" w:hAnsi="Cambria Math"/>
                                </w:rPr>
                                <m:t>2</m:t>
                              </m:r>
                            </m:den>
                          </m:f>
                        </m:e>
                      </m:d>
                      <m:r>
                        <w:rPr>
                          <w:rStyle w:val="Accentuation"/>
                          <w:rFonts w:ascii="Cambria Math" w:hAnsi="Cambria Math"/>
                        </w:rPr>
                        <m:t>+f(a+</m:t>
                      </m:r>
                      <m:d>
                        <m:dPr>
                          <m:ctrlPr>
                            <w:rPr>
                              <w:rStyle w:val="Accentuation"/>
                              <w:rFonts w:ascii="Cambria Math" w:hAnsi="Cambria Math"/>
                              <w:i/>
                              <w:iCs w:val="0"/>
                            </w:rPr>
                          </m:ctrlPr>
                        </m:dPr>
                        <m:e>
                          <m:r>
                            <w:rPr>
                              <w:rStyle w:val="Accentuation"/>
                              <w:rFonts w:ascii="Cambria Math" w:hAnsi="Cambria Math"/>
                            </w:rPr>
                            <m:t>i+1</m:t>
                          </m:r>
                        </m:e>
                      </m:d>
                      <m:r>
                        <w:rPr>
                          <w:rStyle w:val="Accentuation"/>
                          <w:rFonts w:ascii="Cambria Math" w:hAnsi="Cambria Math"/>
                        </w:rPr>
                        <m:t>h</m:t>
                      </m:r>
                    </m:e>
                  </m:d>
                </m:e>
              </m:nary>
            </m:e>
          </m:d>
        </m:oMath>
      </m:oMathPara>
    </w:p>
    <w:p w:rsidR="00986171" w:rsidRDefault="00986171" w:rsidP="00986171">
      <w:pPr>
        <w:pStyle w:val="Paragraphedeliste"/>
        <w:numPr>
          <w:ilvl w:val="0"/>
          <w:numId w:val="11"/>
        </w:numPr>
      </w:pPr>
      <w:r>
        <w:t>Tester votre programme sur cette fonction en prenant n=10, n=100 et n=1000. On pourra faire une boucle « for » pour afficher les différents résultats.</w:t>
      </w:r>
    </w:p>
    <w:p w:rsidR="00986171" w:rsidRDefault="00986171" w:rsidP="00986171">
      <w:pPr>
        <w:pStyle w:val="Paragraphedeliste"/>
        <w:numPr>
          <w:ilvl w:val="0"/>
          <w:numId w:val="11"/>
        </w:numPr>
      </w:pPr>
      <w:r>
        <w:t>Dans la même boucle « for » et pour chaque résultat, calculer l’erreur commise lorsque l’on utilise l’intégration numérique.</w:t>
      </w:r>
    </w:p>
    <w:p w:rsidR="00986171" w:rsidRPr="00EB5A65" w:rsidRDefault="00986171" w:rsidP="00986171">
      <w:pPr>
        <w:pStyle w:val="Paragraphedeliste"/>
        <w:numPr>
          <w:ilvl w:val="0"/>
          <w:numId w:val="11"/>
        </w:numPr>
      </w:pPr>
      <w:r>
        <w:t>Remplir le tableau en annexe et vérifier que l’erreur diminue en 1/n</w:t>
      </w:r>
      <w:r w:rsidRPr="00D13E01">
        <w:rPr>
          <w:vertAlign w:val="superscript"/>
        </w:rPr>
        <w:t>4</w:t>
      </w:r>
      <w:r>
        <w:t>.</w:t>
      </w:r>
    </w:p>
    <w:p w:rsidR="00986171" w:rsidRDefault="00986171" w:rsidP="00986171">
      <w:pPr>
        <w:pStyle w:val="Style1"/>
      </w:pPr>
      <w:r w:rsidRPr="000E6AF1">
        <w:t xml:space="preserve">Utilisation de la bibliothèque </w:t>
      </w:r>
      <w:r>
        <w:t>Sci</w:t>
      </w:r>
      <w:r w:rsidRPr="000E6AF1">
        <w:t>p</w:t>
      </w:r>
      <w:r>
        <w:t>y</w:t>
      </w:r>
    </w:p>
    <w:p w:rsidR="00986171" w:rsidRDefault="00986171" w:rsidP="00986171">
      <w:pPr>
        <w:rPr>
          <w:noProof/>
        </w:rPr>
      </w:pPr>
      <w:r>
        <w:rPr>
          <w:noProof/>
        </w:rPr>
        <w:t xml:space="preserve">La bibliothèque </w:t>
      </w:r>
      <w:r w:rsidRPr="006C245A">
        <w:rPr>
          <w:rFonts w:ascii="Courier New" w:hAnsi="Courier New" w:cs="Courier New"/>
          <w:noProof/>
        </w:rPr>
        <w:t>scipy.integrate</w:t>
      </w:r>
      <w:r>
        <w:rPr>
          <w:noProof/>
        </w:rPr>
        <w:t xml:space="preserve"> contient deux fonctions d’intégration numérique :</w:t>
      </w:r>
    </w:p>
    <w:p w:rsidR="00986171" w:rsidRDefault="00986171" w:rsidP="00986171">
      <w:pPr>
        <w:pStyle w:val="Paragraphedeliste"/>
        <w:numPr>
          <w:ilvl w:val="0"/>
          <w:numId w:val="14"/>
        </w:numPr>
        <w:rPr>
          <w:noProof/>
        </w:rPr>
      </w:pPr>
      <w:r w:rsidRPr="006C245A">
        <w:rPr>
          <w:rFonts w:ascii="Courier New" w:hAnsi="Courier New" w:cs="Courier New"/>
          <w:noProof/>
        </w:rPr>
        <w:t>trapz(f(x),x)</w:t>
      </w:r>
      <w:r>
        <w:rPr>
          <w:noProof/>
        </w:rPr>
        <w:t xml:space="preserve"> qui intègre la fonction f sur un intervalle défini par le tableau donné par x par la méthode des trapèzes. </w:t>
      </w:r>
    </w:p>
    <w:p w:rsidR="00986171" w:rsidRDefault="00986171" w:rsidP="00986171">
      <w:pPr>
        <w:pStyle w:val="Paragraphedeliste"/>
        <w:numPr>
          <w:ilvl w:val="0"/>
          <w:numId w:val="14"/>
        </w:numPr>
        <w:rPr>
          <w:noProof/>
        </w:rPr>
      </w:pPr>
      <w:r>
        <w:rPr>
          <w:rFonts w:ascii="Courier New" w:hAnsi="Courier New" w:cs="Courier New"/>
          <w:noProof/>
        </w:rPr>
        <w:t>simps</w:t>
      </w:r>
      <w:r w:rsidRPr="006C245A">
        <w:rPr>
          <w:rFonts w:ascii="Courier New" w:hAnsi="Courier New" w:cs="Courier New"/>
          <w:noProof/>
        </w:rPr>
        <w:t>(f(x),x)</w:t>
      </w:r>
      <w:r>
        <w:rPr>
          <w:noProof/>
        </w:rPr>
        <w:t xml:space="preserve"> qui intègre la fonction f sur un intervalle défini par le tableau donné par x par la méthode de Simpson.</w:t>
      </w:r>
    </w:p>
    <w:p w:rsidR="00986171" w:rsidRDefault="00986171" w:rsidP="00986171">
      <w:pPr>
        <w:rPr>
          <w:noProof/>
        </w:rPr>
      </w:pPr>
      <w:r>
        <w:rPr>
          <w:noProof/>
        </w:rPr>
        <w:t>x contient donc les bornes d’intégration. Le nombre de points contenus dans x influe aussi sur la précision du résultat.</w:t>
      </w:r>
    </w:p>
    <w:p w:rsidR="00986171" w:rsidRDefault="00986171" w:rsidP="00986171">
      <w:pPr>
        <w:rPr>
          <w:noProof/>
        </w:rPr>
      </w:pPr>
      <w:r>
        <w:rPr>
          <w:noProof/>
        </w:rPr>
        <w:t>Faire un programme python utilisant ces deux fonctions. Votre programme devra permettre l’intégration de la même fonction que dans les exemples précédents. Vous intégrerez votre fonction en utilisant 10, 100 et 1000 points dans le tableau de x.</w:t>
      </w:r>
    </w:p>
    <w:p w:rsidR="00986171" w:rsidRDefault="00986171" w:rsidP="00986171">
      <w:pPr>
        <w:rPr>
          <w:noProof/>
        </w:rPr>
      </w:pPr>
      <w:r>
        <w:rPr>
          <w:noProof/>
        </w:rPr>
        <w:t>Pour chaque cas, calculer l’erreur et la comparer à celle obtenue dans vos programme « trapèze » et « simpson ». Conclusion.</w:t>
      </w:r>
    </w:p>
    <w:p w:rsidR="00D13E01" w:rsidRDefault="00D13E01" w:rsidP="004A3CC0">
      <w:pPr>
        <w:rPr>
          <w:noProof/>
        </w:rPr>
      </w:pPr>
    </w:p>
    <w:p w:rsidR="00D13E01" w:rsidRDefault="00D13E01" w:rsidP="004A3CC0">
      <w:pPr>
        <w:rPr>
          <w:noProof/>
        </w:rPr>
        <w:sectPr w:rsidR="00D13E01" w:rsidSect="00432498">
          <w:headerReference w:type="even" r:id="rId12"/>
          <w:footerReference w:type="even" r:id="rId13"/>
          <w:footerReference w:type="default" r:id="rId14"/>
          <w:headerReference w:type="first" r:id="rId15"/>
          <w:footerReference w:type="first" r:id="rId16"/>
          <w:pgSz w:w="11906" w:h="16838" w:code="9"/>
          <w:pgMar w:top="737" w:right="567" w:bottom="1134" w:left="851" w:header="567" w:footer="567" w:gutter="567"/>
          <w:cols w:space="708"/>
          <w:titlePg/>
          <w:docGrid w:linePitch="360"/>
        </w:sectPr>
      </w:pPr>
    </w:p>
    <w:p w:rsidR="00D13E01" w:rsidRDefault="00A42A12" w:rsidP="00A42A12">
      <w:pPr>
        <w:jc w:val="center"/>
        <w:rPr>
          <w:noProof/>
          <w:sz w:val="24"/>
          <w:szCs w:val="24"/>
        </w:rPr>
      </w:pPr>
      <w:r w:rsidRPr="00B74529">
        <w:rPr>
          <w:b/>
          <w:noProof/>
          <w:sz w:val="24"/>
          <w:szCs w:val="24"/>
          <w:u w:val="single"/>
        </w:rPr>
        <w:t>ANNEXE </w:t>
      </w:r>
      <w:r w:rsidRPr="00B74529">
        <w:rPr>
          <w:noProof/>
          <w:sz w:val="24"/>
          <w:szCs w:val="24"/>
        </w:rPr>
        <w:t xml:space="preserve">:Erreur d’intégration </w:t>
      </w:r>
      <w:r w:rsidR="00B74529">
        <w:rPr>
          <w:noProof/>
          <w:sz w:val="24"/>
          <w:szCs w:val="24"/>
        </w:rPr>
        <w:t>en fonction de la</w:t>
      </w:r>
      <w:r w:rsidRPr="00B74529">
        <w:rPr>
          <w:noProof/>
          <w:sz w:val="24"/>
          <w:szCs w:val="24"/>
        </w:rPr>
        <w:t xml:space="preserve"> méthode d’intégration numérique</w:t>
      </w:r>
    </w:p>
    <w:tbl>
      <w:tblPr>
        <w:tblStyle w:val="Grilledutableau"/>
        <w:tblW w:w="0" w:type="auto"/>
        <w:tblLook w:val="04A0" w:firstRow="1" w:lastRow="0" w:firstColumn="1" w:lastColumn="0" w:noHBand="0" w:noVBand="1"/>
      </w:tblPr>
      <w:tblGrid>
        <w:gridCol w:w="2860"/>
        <w:gridCol w:w="3056"/>
        <w:gridCol w:w="2953"/>
        <w:gridCol w:w="3191"/>
        <w:gridCol w:w="3123"/>
      </w:tblGrid>
      <w:tr w:rsidR="00B74529" w:rsidTr="000D1720">
        <w:tc>
          <w:tcPr>
            <w:tcW w:w="2860" w:type="dxa"/>
            <w:tcBorders>
              <w:bottom w:val="single" w:sz="24" w:space="0" w:color="auto"/>
            </w:tcBorders>
          </w:tcPr>
          <w:p w:rsidR="00B74529" w:rsidRDefault="00B74529" w:rsidP="00A42A12">
            <w:pPr>
              <w:jc w:val="center"/>
              <w:rPr>
                <w:noProof/>
                <w:sz w:val="24"/>
                <w:szCs w:val="24"/>
              </w:rPr>
            </w:pPr>
            <w:r>
              <w:rPr>
                <w:noProof/>
                <w:sz w:val="24"/>
                <w:szCs w:val="24"/>
              </w:rPr>
              <w:t>Méthode</w:t>
            </w:r>
          </w:p>
        </w:tc>
        <w:tc>
          <w:tcPr>
            <w:tcW w:w="3056" w:type="dxa"/>
            <w:tcBorders>
              <w:bottom w:val="single" w:sz="24" w:space="0" w:color="auto"/>
              <w:right w:val="single" w:sz="24" w:space="0" w:color="auto"/>
            </w:tcBorders>
          </w:tcPr>
          <w:p w:rsidR="00B74529" w:rsidRDefault="00B74529" w:rsidP="00A42A12">
            <w:pPr>
              <w:jc w:val="center"/>
              <w:rPr>
                <w:noProof/>
                <w:sz w:val="24"/>
                <w:szCs w:val="24"/>
              </w:rPr>
            </w:pPr>
          </w:p>
        </w:tc>
        <w:tc>
          <w:tcPr>
            <w:tcW w:w="2953" w:type="dxa"/>
            <w:tcBorders>
              <w:top w:val="single" w:sz="24" w:space="0" w:color="auto"/>
              <w:left w:val="single" w:sz="24" w:space="0" w:color="auto"/>
              <w:bottom w:val="single" w:sz="24" w:space="0" w:color="auto"/>
              <w:right w:val="single" w:sz="24" w:space="0" w:color="auto"/>
            </w:tcBorders>
          </w:tcPr>
          <w:p w:rsidR="00B74529" w:rsidRDefault="00B74529" w:rsidP="00A42A12">
            <w:pPr>
              <w:jc w:val="center"/>
              <w:rPr>
                <w:noProof/>
                <w:sz w:val="24"/>
                <w:szCs w:val="24"/>
              </w:rPr>
            </w:pPr>
            <w:r>
              <w:rPr>
                <w:noProof/>
                <w:sz w:val="24"/>
                <w:szCs w:val="24"/>
              </w:rPr>
              <w:t>n=10</w:t>
            </w:r>
          </w:p>
        </w:tc>
        <w:tc>
          <w:tcPr>
            <w:tcW w:w="3191" w:type="dxa"/>
            <w:tcBorders>
              <w:top w:val="single" w:sz="24" w:space="0" w:color="auto"/>
              <w:left w:val="single" w:sz="24" w:space="0" w:color="auto"/>
              <w:bottom w:val="single" w:sz="24" w:space="0" w:color="auto"/>
              <w:right w:val="single" w:sz="24" w:space="0" w:color="auto"/>
            </w:tcBorders>
          </w:tcPr>
          <w:p w:rsidR="00B74529" w:rsidRDefault="00B74529" w:rsidP="00A42A12">
            <w:pPr>
              <w:jc w:val="center"/>
              <w:rPr>
                <w:noProof/>
                <w:sz w:val="24"/>
                <w:szCs w:val="24"/>
              </w:rPr>
            </w:pPr>
            <w:r>
              <w:rPr>
                <w:noProof/>
                <w:sz w:val="24"/>
                <w:szCs w:val="24"/>
              </w:rPr>
              <w:t>n=100</w:t>
            </w:r>
          </w:p>
        </w:tc>
        <w:tc>
          <w:tcPr>
            <w:tcW w:w="3123" w:type="dxa"/>
            <w:tcBorders>
              <w:top w:val="single" w:sz="24" w:space="0" w:color="auto"/>
              <w:left w:val="single" w:sz="24" w:space="0" w:color="auto"/>
              <w:bottom w:val="single" w:sz="24" w:space="0" w:color="auto"/>
              <w:right w:val="single" w:sz="24" w:space="0" w:color="auto"/>
            </w:tcBorders>
          </w:tcPr>
          <w:p w:rsidR="00B74529" w:rsidRDefault="00B74529" w:rsidP="00A42A12">
            <w:pPr>
              <w:jc w:val="center"/>
              <w:rPr>
                <w:noProof/>
                <w:sz w:val="24"/>
                <w:szCs w:val="24"/>
              </w:rPr>
            </w:pPr>
            <w:r>
              <w:rPr>
                <w:noProof/>
                <w:sz w:val="24"/>
                <w:szCs w:val="24"/>
              </w:rPr>
              <w:t>n=1000</w:t>
            </w:r>
          </w:p>
        </w:tc>
      </w:tr>
      <w:tr w:rsidR="00B74529" w:rsidTr="000D1720">
        <w:tc>
          <w:tcPr>
            <w:tcW w:w="2860" w:type="dxa"/>
            <w:vMerge w:val="restart"/>
            <w:tcBorders>
              <w:top w:val="single" w:sz="24" w:space="0" w:color="auto"/>
              <w:left w:val="single" w:sz="24" w:space="0" w:color="auto"/>
            </w:tcBorders>
            <w:vAlign w:val="center"/>
          </w:tcPr>
          <w:p w:rsidR="00B74529" w:rsidRDefault="00B74529" w:rsidP="00B74529">
            <w:pPr>
              <w:jc w:val="center"/>
              <w:rPr>
                <w:noProof/>
                <w:sz w:val="24"/>
                <w:szCs w:val="24"/>
              </w:rPr>
            </w:pPr>
            <w:r>
              <w:rPr>
                <w:noProof/>
                <w:sz w:val="24"/>
                <w:szCs w:val="24"/>
              </w:rPr>
              <w:t>Rectangle à gauche</w:t>
            </w:r>
          </w:p>
        </w:tc>
        <w:tc>
          <w:tcPr>
            <w:tcW w:w="3056" w:type="dxa"/>
            <w:tcBorders>
              <w:top w:val="single" w:sz="24" w:space="0" w:color="auto"/>
            </w:tcBorders>
          </w:tcPr>
          <w:p w:rsidR="00B74529" w:rsidRDefault="00B74529" w:rsidP="00A42A12">
            <w:pPr>
              <w:jc w:val="center"/>
              <w:rPr>
                <w:noProof/>
                <w:sz w:val="24"/>
                <w:szCs w:val="24"/>
              </w:rPr>
            </w:pPr>
            <w:r>
              <w:rPr>
                <w:noProof/>
                <w:sz w:val="24"/>
                <w:szCs w:val="24"/>
              </w:rPr>
              <w:t>Résultat</w:t>
            </w:r>
          </w:p>
        </w:tc>
        <w:tc>
          <w:tcPr>
            <w:tcW w:w="2953" w:type="dxa"/>
            <w:tcBorders>
              <w:top w:val="single" w:sz="24" w:space="0" w:color="auto"/>
            </w:tcBorders>
          </w:tcPr>
          <w:p w:rsidR="00B74529" w:rsidRPr="008832FD" w:rsidRDefault="003A1A6E" w:rsidP="008832FD">
            <w:pPr>
              <w:jc w:val="center"/>
              <w:rPr>
                <w:b/>
                <w:noProof/>
                <w:sz w:val="24"/>
                <w:szCs w:val="24"/>
              </w:rPr>
            </w:pPr>
            <w:r w:rsidRPr="008832FD">
              <w:rPr>
                <w:b/>
                <w:color w:val="FF0000"/>
              </w:rPr>
              <w:t>0</w:t>
            </w:r>
            <w:r w:rsidR="008832FD" w:rsidRPr="008832FD">
              <w:rPr>
                <w:b/>
                <w:color w:val="FF0000"/>
              </w:rPr>
              <w:t>,</w:t>
            </w:r>
            <w:r w:rsidRPr="008832FD">
              <w:rPr>
                <w:b/>
                <w:color w:val="FF0000"/>
              </w:rPr>
              <w:t>261525178938</w:t>
            </w:r>
          </w:p>
        </w:tc>
        <w:tc>
          <w:tcPr>
            <w:tcW w:w="3191" w:type="dxa"/>
            <w:tcBorders>
              <w:top w:val="single" w:sz="24" w:space="0" w:color="auto"/>
            </w:tcBorders>
          </w:tcPr>
          <w:p w:rsidR="00B74529" w:rsidRPr="008832FD" w:rsidRDefault="008832FD" w:rsidP="008832FD">
            <w:pPr>
              <w:jc w:val="center"/>
              <w:rPr>
                <w:b/>
                <w:noProof/>
                <w:sz w:val="24"/>
                <w:szCs w:val="24"/>
              </w:rPr>
            </w:pPr>
            <w:r w:rsidRPr="008832FD">
              <w:rPr>
                <w:b/>
                <w:color w:val="FF0000"/>
              </w:rPr>
              <w:t>0</w:t>
            </w:r>
            <w:r>
              <w:rPr>
                <w:b/>
                <w:color w:val="FF0000"/>
              </w:rPr>
              <w:t>,</w:t>
            </w:r>
            <w:r w:rsidRPr="008832FD">
              <w:rPr>
                <w:b/>
                <w:color w:val="FF0000"/>
              </w:rPr>
              <w:t>0147370999888</w:t>
            </w:r>
          </w:p>
        </w:tc>
        <w:tc>
          <w:tcPr>
            <w:tcW w:w="3123" w:type="dxa"/>
            <w:tcBorders>
              <w:top w:val="single" w:sz="24" w:space="0" w:color="auto"/>
              <w:right w:val="single" w:sz="24" w:space="0" w:color="auto"/>
            </w:tcBorders>
          </w:tcPr>
          <w:p w:rsidR="00B74529" w:rsidRPr="008832FD" w:rsidRDefault="008832FD" w:rsidP="008832FD">
            <w:pPr>
              <w:jc w:val="center"/>
              <w:rPr>
                <w:b/>
                <w:noProof/>
                <w:sz w:val="24"/>
                <w:szCs w:val="24"/>
              </w:rPr>
            </w:pPr>
            <w:r w:rsidRPr="008832FD">
              <w:rPr>
                <w:b/>
                <w:color w:val="FF0000"/>
              </w:rPr>
              <w:t>-0,00664456181012</w:t>
            </w:r>
          </w:p>
        </w:tc>
      </w:tr>
      <w:tr w:rsidR="00B74529" w:rsidTr="000D1720">
        <w:tc>
          <w:tcPr>
            <w:tcW w:w="2860" w:type="dxa"/>
            <w:vMerge/>
            <w:tcBorders>
              <w:left w:val="single" w:sz="24" w:space="0" w:color="auto"/>
            </w:tcBorders>
          </w:tcPr>
          <w:p w:rsidR="00B74529" w:rsidRDefault="00B74529" w:rsidP="00A42A12">
            <w:pPr>
              <w:jc w:val="center"/>
              <w:rPr>
                <w:noProof/>
                <w:sz w:val="24"/>
                <w:szCs w:val="24"/>
              </w:rPr>
            </w:pPr>
          </w:p>
        </w:tc>
        <w:tc>
          <w:tcPr>
            <w:tcW w:w="3056" w:type="dxa"/>
          </w:tcPr>
          <w:p w:rsidR="00B74529" w:rsidRDefault="00B74529" w:rsidP="00A42A12">
            <w:pPr>
              <w:jc w:val="center"/>
              <w:rPr>
                <w:noProof/>
                <w:sz w:val="24"/>
                <w:szCs w:val="24"/>
              </w:rPr>
            </w:pPr>
            <w:r>
              <w:rPr>
                <w:noProof/>
                <w:sz w:val="24"/>
                <w:szCs w:val="24"/>
              </w:rPr>
              <w:t>Erreur commise</w:t>
            </w:r>
          </w:p>
        </w:tc>
        <w:tc>
          <w:tcPr>
            <w:tcW w:w="2953" w:type="dxa"/>
          </w:tcPr>
          <w:p w:rsidR="00B74529" w:rsidRDefault="003A1A6E" w:rsidP="008832FD">
            <w:pPr>
              <w:jc w:val="center"/>
              <w:rPr>
                <w:noProof/>
                <w:sz w:val="24"/>
                <w:szCs w:val="24"/>
              </w:rPr>
            </w:pPr>
            <w:r w:rsidRPr="008832FD">
              <w:rPr>
                <w:b/>
                <w:color w:val="FF0000"/>
              </w:rPr>
              <w:t>0</w:t>
            </w:r>
            <w:r w:rsidR="008832FD" w:rsidRPr="008832FD">
              <w:rPr>
                <w:b/>
                <w:color w:val="FF0000"/>
              </w:rPr>
              <w:t>,</w:t>
            </w:r>
            <w:r w:rsidRPr="008832FD">
              <w:rPr>
                <w:b/>
                <w:color w:val="FF0000"/>
              </w:rPr>
              <w:t>270508469959</w:t>
            </w:r>
          </w:p>
        </w:tc>
        <w:tc>
          <w:tcPr>
            <w:tcW w:w="3191" w:type="dxa"/>
          </w:tcPr>
          <w:p w:rsidR="00B74529" w:rsidRDefault="008832FD" w:rsidP="00A42A12">
            <w:pPr>
              <w:jc w:val="center"/>
              <w:rPr>
                <w:noProof/>
                <w:sz w:val="24"/>
                <w:szCs w:val="24"/>
              </w:rPr>
            </w:pPr>
            <w:r>
              <w:rPr>
                <w:b/>
                <w:color w:val="FF0000"/>
              </w:rPr>
              <w:t>0,</w:t>
            </w:r>
            <w:r w:rsidRPr="008832FD">
              <w:rPr>
                <w:b/>
                <w:color w:val="FF0000"/>
              </w:rPr>
              <w:t>0237203910099</w:t>
            </w:r>
          </w:p>
        </w:tc>
        <w:tc>
          <w:tcPr>
            <w:tcW w:w="3123" w:type="dxa"/>
            <w:tcBorders>
              <w:right w:val="single" w:sz="24" w:space="0" w:color="auto"/>
            </w:tcBorders>
          </w:tcPr>
          <w:p w:rsidR="00B74529" w:rsidRPr="008832FD" w:rsidRDefault="008832FD" w:rsidP="008832FD">
            <w:pPr>
              <w:jc w:val="center"/>
              <w:rPr>
                <w:b/>
                <w:noProof/>
                <w:sz w:val="24"/>
                <w:szCs w:val="24"/>
              </w:rPr>
            </w:pPr>
            <w:r w:rsidRPr="008832FD">
              <w:rPr>
                <w:b/>
                <w:color w:val="FF0000"/>
              </w:rPr>
              <w:t>0,00233872921101</w:t>
            </w:r>
          </w:p>
        </w:tc>
      </w:tr>
      <w:tr w:rsidR="00B74529" w:rsidTr="000D1720">
        <w:tc>
          <w:tcPr>
            <w:tcW w:w="2860" w:type="dxa"/>
            <w:vMerge/>
            <w:tcBorders>
              <w:left w:val="single" w:sz="24" w:space="0" w:color="auto"/>
              <w:bottom w:val="single" w:sz="24" w:space="0" w:color="auto"/>
            </w:tcBorders>
          </w:tcPr>
          <w:p w:rsidR="00B74529" w:rsidRDefault="00B74529" w:rsidP="00A42A12">
            <w:pPr>
              <w:jc w:val="center"/>
              <w:rPr>
                <w:noProof/>
                <w:sz w:val="24"/>
                <w:szCs w:val="24"/>
              </w:rPr>
            </w:pPr>
          </w:p>
        </w:tc>
        <w:tc>
          <w:tcPr>
            <w:tcW w:w="3056" w:type="dxa"/>
            <w:tcBorders>
              <w:bottom w:val="single" w:sz="24" w:space="0" w:color="auto"/>
            </w:tcBorders>
          </w:tcPr>
          <w:p w:rsidR="00B74529" w:rsidRDefault="00CE1506" w:rsidP="00A42A12">
            <w:pPr>
              <w:jc w:val="center"/>
              <w:rPr>
                <w:noProof/>
                <w:sz w:val="24"/>
                <w:szCs w:val="24"/>
              </w:rPr>
            </w:pPr>
            <w:r>
              <w:rPr>
                <w:noProof/>
                <w:sz w:val="24"/>
                <w:szCs w:val="24"/>
              </w:rPr>
              <w:t>Variation erreur</w:t>
            </w:r>
          </w:p>
        </w:tc>
        <w:tc>
          <w:tcPr>
            <w:tcW w:w="2953" w:type="dxa"/>
            <w:tcBorders>
              <w:bottom w:val="single" w:sz="24" w:space="0" w:color="auto"/>
            </w:tcBorders>
            <w:shd w:val="clear" w:color="auto" w:fill="A6A6A6" w:themeFill="background1" w:themeFillShade="A6"/>
          </w:tcPr>
          <w:p w:rsidR="00B74529" w:rsidRDefault="00B74529" w:rsidP="00A42A12">
            <w:pPr>
              <w:jc w:val="center"/>
              <w:rPr>
                <w:noProof/>
                <w:sz w:val="24"/>
                <w:szCs w:val="24"/>
              </w:rPr>
            </w:pPr>
          </w:p>
        </w:tc>
        <w:tc>
          <w:tcPr>
            <w:tcW w:w="3191" w:type="dxa"/>
            <w:tcBorders>
              <w:bottom w:val="single" w:sz="24" w:space="0" w:color="auto"/>
            </w:tcBorders>
          </w:tcPr>
          <w:p w:rsidR="00B74529" w:rsidRPr="00472D55" w:rsidRDefault="008832FD" w:rsidP="00A42A12">
            <w:pPr>
              <w:jc w:val="center"/>
              <w:rPr>
                <w:noProof/>
                <w:sz w:val="24"/>
                <w:szCs w:val="24"/>
              </w:rPr>
            </w:pPr>
            <w:r w:rsidRPr="00472D55">
              <w:rPr>
                <w:noProof/>
                <w:color w:val="FF0000"/>
                <w:sz w:val="24"/>
                <w:szCs w:val="24"/>
              </w:rPr>
              <w:t xml:space="preserve">Divisée par </w:t>
            </w:r>
            <w:r w:rsidR="00472D55">
              <w:rPr>
                <w:noProof/>
                <w:color w:val="FF0000"/>
                <w:sz w:val="24"/>
                <w:szCs w:val="24"/>
              </w:rPr>
              <w:t xml:space="preserve">environ </w:t>
            </w:r>
            <w:r w:rsidRPr="00472D55">
              <w:rPr>
                <w:noProof/>
                <w:color w:val="FF0000"/>
                <w:sz w:val="24"/>
                <w:szCs w:val="24"/>
              </w:rPr>
              <w:t>10</w:t>
            </w:r>
          </w:p>
        </w:tc>
        <w:tc>
          <w:tcPr>
            <w:tcW w:w="3123" w:type="dxa"/>
            <w:tcBorders>
              <w:bottom w:val="single" w:sz="24" w:space="0" w:color="auto"/>
              <w:right w:val="single" w:sz="24" w:space="0" w:color="auto"/>
            </w:tcBorders>
          </w:tcPr>
          <w:p w:rsidR="00B74529" w:rsidRPr="00472D55" w:rsidRDefault="008832FD" w:rsidP="00472D55">
            <w:pPr>
              <w:jc w:val="center"/>
              <w:rPr>
                <w:noProof/>
                <w:sz w:val="24"/>
                <w:szCs w:val="24"/>
              </w:rPr>
            </w:pPr>
            <w:r w:rsidRPr="00472D55">
              <w:rPr>
                <w:noProof/>
                <w:color w:val="FF0000"/>
                <w:sz w:val="24"/>
                <w:szCs w:val="24"/>
              </w:rPr>
              <w:t xml:space="preserve">Divisée par </w:t>
            </w:r>
            <w:r w:rsidR="00472D55">
              <w:rPr>
                <w:noProof/>
                <w:color w:val="FF0000"/>
                <w:sz w:val="24"/>
                <w:szCs w:val="24"/>
              </w:rPr>
              <w:t xml:space="preserve">environ </w:t>
            </w:r>
            <w:r w:rsidR="00472D55" w:rsidRPr="00472D55">
              <w:rPr>
                <w:noProof/>
                <w:color w:val="FF0000"/>
                <w:sz w:val="24"/>
                <w:szCs w:val="24"/>
              </w:rPr>
              <w:t>10</w:t>
            </w:r>
          </w:p>
        </w:tc>
      </w:tr>
      <w:tr w:rsidR="00745434" w:rsidRPr="00745434" w:rsidTr="000D1720">
        <w:tc>
          <w:tcPr>
            <w:tcW w:w="2860" w:type="dxa"/>
            <w:vMerge w:val="restart"/>
            <w:tcBorders>
              <w:top w:val="single" w:sz="24" w:space="0" w:color="auto"/>
              <w:left w:val="single" w:sz="24" w:space="0" w:color="auto"/>
            </w:tcBorders>
            <w:vAlign w:val="center"/>
          </w:tcPr>
          <w:p w:rsidR="00CE1506" w:rsidRPr="00745434" w:rsidRDefault="00CE1506" w:rsidP="00CE1506">
            <w:pPr>
              <w:jc w:val="center"/>
              <w:rPr>
                <w:noProof/>
                <w:sz w:val="24"/>
                <w:szCs w:val="24"/>
              </w:rPr>
            </w:pPr>
            <w:r w:rsidRPr="00745434">
              <w:rPr>
                <w:noProof/>
                <w:sz w:val="24"/>
                <w:szCs w:val="24"/>
              </w:rPr>
              <w:t>Rectangle à droite</w:t>
            </w:r>
          </w:p>
        </w:tc>
        <w:tc>
          <w:tcPr>
            <w:tcW w:w="3056" w:type="dxa"/>
            <w:tcBorders>
              <w:top w:val="single" w:sz="24" w:space="0" w:color="auto"/>
            </w:tcBorders>
          </w:tcPr>
          <w:p w:rsidR="00CE1506" w:rsidRPr="00745434" w:rsidRDefault="00CE1506" w:rsidP="00D96E3D">
            <w:pPr>
              <w:jc w:val="center"/>
              <w:rPr>
                <w:noProof/>
                <w:sz w:val="24"/>
                <w:szCs w:val="24"/>
              </w:rPr>
            </w:pPr>
            <w:r w:rsidRPr="00745434">
              <w:rPr>
                <w:noProof/>
                <w:sz w:val="24"/>
                <w:szCs w:val="24"/>
              </w:rPr>
              <w:t>Résultat</w:t>
            </w:r>
          </w:p>
        </w:tc>
        <w:tc>
          <w:tcPr>
            <w:tcW w:w="2953" w:type="dxa"/>
            <w:tcBorders>
              <w:top w:val="single" w:sz="24" w:space="0" w:color="auto"/>
            </w:tcBorders>
          </w:tcPr>
          <w:p w:rsidR="00CE1506" w:rsidRPr="0038087A" w:rsidRDefault="00472D55" w:rsidP="00472D55">
            <w:pPr>
              <w:jc w:val="center"/>
              <w:rPr>
                <w:b/>
                <w:noProof/>
                <w:color w:val="FF0000"/>
                <w:sz w:val="24"/>
                <w:szCs w:val="24"/>
              </w:rPr>
            </w:pPr>
            <w:r w:rsidRPr="0038087A">
              <w:rPr>
                <w:b/>
                <w:color w:val="FF0000"/>
              </w:rPr>
              <w:t>-0,205480442939</w:t>
            </w:r>
          </w:p>
        </w:tc>
        <w:tc>
          <w:tcPr>
            <w:tcW w:w="3191" w:type="dxa"/>
            <w:tcBorders>
              <w:top w:val="single" w:sz="24" w:space="0" w:color="auto"/>
            </w:tcBorders>
          </w:tcPr>
          <w:p w:rsidR="00CE1506" w:rsidRPr="0038087A" w:rsidRDefault="00472D55" w:rsidP="00472D55">
            <w:pPr>
              <w:jc w:val="center"/>
              <w:rPr>
                <w:b/>
                <w:noProof/>
                <w:color w:val="FF0000"/>
                <w:sz w:val="24"/>
                <w:szCs w:val="24"/>
              </w:rPr>
            </w:pPr>
            <w:r w:rsidRPr="0038087A">
              <w:rPr>
                <w:b/>
                <w:color w:val="FF0000"/>
              </w:rPr>
              <w:t>-0,0319634621989</w:t>
            </w:r>
          </w:p>
        </w:tc>
        <w:tc>
          <w:tcPr>
            <w:tcW w:w="3123" w:type="dxa"/>
            <w:tcBorders>
              <w:top w:val="single" w:sz="24" w:space="0" w:color="auto"/>
              <w:right w:val="single" w:sz="24" w:space="0" w:color="auto"/>
            </w:tcBorders>
          </w:tcPr>
          <w:p w:rsidR="00CE1506" w:rsidRPr="0038087A" w:rsidRDefault="00472D55" w:rsidP="00472D55">
            <w:pPr>
              <w:jc w:val="center"/>
              <w:rPr>
                <w:b/>
                <w:noProof/>
                <w:color w:val="FF0000"/>
                <w:sz w:val="24"/>
                <w:szCs w:val="24"/>
              </w:rPr>
            </w:pPr>
            <w:r w:rsidRPr="0038087A">
              <w:rPr>
                <w:b/>
                <w:color w:val="FF0000"/>
              </w:rPr>
              <w:t>-0,0113146180289</w:t>
            </w:r>
          </w:p>
        </w:tc>
      </w:tr>
      <w:tr w:rsidR="00745434" w:rsidRPr="00745434" w:rsidTr="000D1720">
        <w:tc>
          <w:tcPr>
            <w:tcW w:w="2860" w:type="dxa"/>
            <w:vMerge/>
            <w:tcBorders>
              <w:left w:val="single" w:sz="24" w:space="0" w:color="auto"/>
            </w:tcBorders>
          </w:tcPr>
          <w:p w:rsidR="00CE1506" w:rsidRPr="00745434" w:rsidRDefault="00CE1506" w:rsidP="00A42A12">
            <w:pPr>
              <w:jc w:val="center"/>
              <w:rPr>
                <w:noProof/>
                <w:sz w:val="24"/>
                <w:szCs w:val="24"/>
              </w:rPr>
            </w:pPr>
          </w:p>
        </w:tc>
        <w:tc>
          <w:tcPr>
            <w:tcW w:w="3056" w:type="dxa"/>
          </w:tcPr>
          <w:p w:rsidR="00CE1506" w:rsidRPr="00745434" w:rsidRDefault="00CE1506" w:rsidP="00D96E3D">
            <w:pPr>
              <w:jc w:val="center"/>
              <w:rPr>
                <w:noProof/>
                <w:sz w:val="24"/>
                <w:szCs w:val="24"/>
              </w:rPr>
            </w:pPr>
            <w:r w:rsidRPr="00745434">
              <w:rPr>
                <w:noProof/>
                <w:sz w:val="24"/>
                <w:szCs w:val="24"/>
              </w:rPr>
              <w:t>Erreur commise</w:t>
            </w:r>
          </w:p>
        </w:tc>
        <w:tc>
          <w:tcPr>
            <w:tcW w:w="2953" w:type="dxa"/>
          </w:tcPr>
          <w:p w:rsidR="00CE1506" w:rsidRPr="0038087A" w:rsidRDefault="001D4F47" w:rsidP="001D4F47">
            <w:pPr>
              <w:jc w:val="center"/>
              <w:rPr>
                <w:b/>
                <w:noProof/>
                <w:color w:val="FF0000"/>
                <w:sz w:val="24"/>
                <w:szCs w:val="24"/>
              </w:rPr>
            </w:pPr>
            <w:r w:rsidRPr="0038087A">
              <w:rPr>
                <w:b/>
                <w:color w:val="FF0000"/>
              </w:rPr>
              <w:t>0,196497151918</w:t>
            </w:r>
          </w:p>
        </w:tc>
        <w:tc>
          <w:tcPr>
            <w:tcW w:w="3191" w:type="dxa"/>
          </w:tcPr>
          <w:p w:rsidR="00CE1506" w:rsidRPr="0038087A" w:rsidRDefault="00472D55" w:rsidP="00472D55">
            <w:pPr>
              <w:jc w:val="center"/>
              <w:rPr>
                <w:b/>
                <w:noProof/>
                <w:color w:val="FF0000"/>
                <w:sz w:val="24"/>
                <w:szCs w:val="24"/>
              </w:rPr>
            </w:pPr>
            <w:r w:rsidRPr="0038087A">
              <w:rPr>
                <w:b/>
                <w:color w:val="FF0000"/>
              </w:rPr>
              <w:t>0,0229801711778</w:t>
            </w:r>
          </w:p>
        </w:tc>
        <w:tc>
          <w:tcPr>
            <w:tcW w:w="3123" w:type="dxa"/>
            <w:tcBorders>
              <w:right w:val="single" w:sz="24" w:space="0" w:color="auto"/>
            </w:tcBorders>
          </w:tcPr>
          <w:p w:rsidR="00CE1506" w:rsidRPr="0038087A" w:rsidRDefault="00472D55" w:rsidP="00472D55">
            <w:pPr>
              <w:jc w:val="center"/>
              <w:rPr>
                <w:b/>
                <w:noProof/>
                <w:color w:val="FF0000"/>
                <w:sz w:val="24"/>
                <w:szCs w:val="24"/>
              </w:rPr>
            </w:pPr>
            <w:r w:rsidRPr="0038087A">
              <w:rPr>
                <w:b/>
                <w:color w:val="FF0000"/>
              </w:rPr>
              <w:t>0,00233132700776</w:t>
            </w:r>
          </w:p>
        </w:tc>
      </w:tr>
      <w:tr w:rsidR="00745434" w:rsidRPr="00745434" w:rsidTr="000D1720">
        <w:tc>
          <w:tcPr>
            <w:tcW w:w="2860" w:type="dxa"/>
            <w:vMerge/>
            <w:tcBorders>
              <w:left w:val="single" w:sz="24" w:space="0" w:color="auto"/>
              <w:bottom w:val="single" w:sz="24" w:space="0" w:color="auto"/>
            </w:tcBorders>
          </w:tcPr>
          <w:p w:rsidR="00CE1506" w:rsidRPr="00745434" w:rsidRDefault="00CE1506" w:rsidP="00A42A12">
            <w:pPr>
              <w:jc w:val="center"/>
              <w:rPr>
                <w:noProof/>
                <w:sz w:val="24"/>
                <w:szCs w:val="24"/>
              </w:rPr>
            </w:pPr>
          </w:p>
        </w:tc>
        <w:tc>
          <w:tcPr>
            <w:tcW w:w="3056" w:type="dxa"/>
            <w:tcBorders>
              <w:bottom w:val="single" w:sz="24" w:space="0" w:color="auto"/>
            </w:tcBorders>
          </w:tcPr>
          <w:p w:rsidR="00CE1506" w:rsidRPr="00745434" w:rsidRDefault="00CE1506" w:rsidP="00D96E3D">
            <w:pPr>
              <w:jc w:val="center"/>
              <w:rPr>
                <w:noProof/>
                <w:sz w:val="24"/>
                <w:szCs w:val="24"/>
              </w:rPr>
            </w:pPr>
            <w:r w:rsidRPr="00745434">
              <w:rPr>
                <w:noProof/>
                <w:sz w:val="24"/>
                <w:szCs w:val="24"/>
              </w:rPr>
              <w:t>Variation erreur</w:t>
            </w:r>
          </w:p>
        </w:tc>
        <w:tc>
          <w:tcPr>
            <w:tcW w:w="2953" w:type="dxa"/>
            <w:tcBorders>
              <w:bottom w:val="single" w:sz="24" w:space="0" w:color="auto"/>
            </w:tcBorders>
            <w:shd w:val="clear" w:color="auto" w:fill="A6A6A6" w:themeFill="background1" w:themeFillShade="A6"/>
          </w:tcPr>
          <w:p w:rsidR="00CE1506" w:rsidRPr="0038087A" w:rsidRDefault="00CE1506" w:rsidP="00A42A12">
            <w:pPr>
              <w:jc w:val="center"/>
              <w:rPr>
                <w:noProof/>
                <w:color w:val="FF0000"/>
                <w:sz w:val="24"/>
                <w:szCs w:val="24"/>
              </w:rPr>
            </w:pPr>
          </w:p>
        </w:tc>
        <w:tc>
          <w:tcPr>
            <w:tcW w:w="3191" w:type="dxa"/>
            <w:tcBorders>
              <w:bottom w:val="single" w:sz="24" w:space="0" w:color="auto"/>
            </w:tcBorders>
          </w:tcPr>
          <w:p w:rsidR="00CE1506" w:rsidRPr="0038087A" w:rsidRDefault="00472D55" w:rsidP="00A42A12">
            <w:pPr>
              <w:jc w:val="center"/>
              <w:rPr>
                <w:noProof/>
                <w:color w:val="FF0000"/>
                <w:sz w:val="24"/>
                <w:szCs w:val="24"/>
              </w:rPr>
            </w:pPr>
            <w:r w:rsidRPr="0038087A">
              <w:rPr>
                <w:noProof/>
                <w:color w:val="FF0000"/>
                <w:sz w:val="24"/>
                <w:szCs w:val="24"/>
              </w:rPr>
              <w:t>Divisée par environ 10</w:t>
            </w:r>
          </w:p>
        </w:tc>
        <w:tc>
          <w:tcPr>
            <w:tcW w:w="3123" w:type="dxa"/>
            <w:tcBorders>
              <w:bottom w:val="single" w:sz="24" w:space="0" w:color="auto"/>
              <w:right w:val="single" w:sz="24" w:space="0" w:color="auto"/>
            </w:tcBorders>
          </w:tcPr>
          <w:p w:rsidR="00CE1506" w:rsidRPr="0038087A" w:rsidRDefault="00472D55" w:rsidP="00A42A12">
            <w:pPr>
              <w:jc w:val="center"/>
              <w:rPr>
                <w:noProof/>
                <w:color w:val="FF0000"/>
                <w:sz w:val="24"/>
                <w:szCs w:val="24"/>
              </w:rPr>
            </w:pPr>
            <w:r w:rsidRPr="0038087A">
              <w:rPr>
                <w:noProof/>
                <w:color w:val="FF0000"/>
                <w:sz w:val="24"/>
                <w:szCs w:val="24"/>
              </w:rPr>
              <w:t>Divisée par environ 10</w:t>
            </w:r>
          </w:p>
        </w:tc>
      </w:tr>
      <w:tr w:rsidR="00745434" w:rsidRPr="00745434" w:rsidTr="000D1720">
        <w:tc>
          <w:tcPr>
            <w:tcW w:w="2860" w:type="dxa"/>
            <w:vMerge w:val="restart"/>
            <w:tcBorders>
              <w:top w:val="single" w:sz="24" w:space="0" w:color="auto"/>
              <w:left w:val="single" w:sz="24" w:space="0" w:color="auto"/>
            </w:tcBorders>
            <w:vAlign w:val="center"/>
          </w:tcPr>
          <w:p w:rsidR="00CE1506" w:rsidRPr="00745434" w:rsidRDefault="00CE1506" w:rsidP="00CE1506">
            <w:pPr>
              <w:jc w:val="center"/>
              <w:rPr>
                <w:noProof/>
                <w:sz w:val="24"/>
                <w:szCs w:val="24"/>
              </w:rPr>
            </w:pPr>
            <w:r w:rsidRPr="00745434">
              <w:rPr>
                <w:noProof/>
                <w:sz w:val="24"/>
                <w:szCs w:val="24"/>
              </w:rPr>
              <w:t>Rectangle au milieu</w:t>
            </w:r>
          </w:p>
        </w:tc>
        <w:tc>
          <w:tcPr>
            <w:tcW w:w="3056" w:type="dxa"/>
            <w:tcBorders>
              <w:top w:val="single" w:sz="24" w:space="0" w:color="auto"/>
            </w:tcBorders>
          </w:tcPr>
          <w:p w:rsidR="00CE1506" w:rsidRPr="00745434" w:rsidRDefault="00CE1506" w:rsidP="00D96E3D">
            <w:pPr>
              <w:jc w:val="center"/>
              <w:rPr>
                <w:noProof/>
                <w:sz w:val="24"/>
                <w:szCs w:val="24"/>
              </w:rPr>
            </w:pPr>
            <w:r w:rsidRPr="00745434">
              <w:rPr>
                <w:noProof/>
                <w:sz w:val="24"/>
                <w:szCs w:val="24"/>
              </w:rPr>
              <w:t>Résultat</w:t>
            </w:r>
          </w:p>
        </w:tc>
        <w:tc>
          <w:tcPr>
            <w:tcW w:w="2953" w:type="dxa"/>
            <w:tcBorders>
              <w:top w:val="single" w:sz="24" w:space="0" w:color="auto"/>
            </w:tcBorders>
          </w:tcPr>
          <w:p w:rsidR="00CE1506" w:rsidRPr="002C208E" w:rsidRDefault="00472D55" w:rsidP="00472D55">
            <w:pPr>
              <w:jc w:val="center"/>
              <w:rPr>
                <w:b/>
                <w:noProof/>
                <w:color w:val="FF0000"/>
                <w:sz w:val="24"/>
                <w:szCs w:val="24"/>
              </w:rPr>
            </w:pPr>
            <w:r w:rsidRPr="002C208E">
              <w:rPr>
                <w:b/>
                <w:color w:val="FF0000"/>
              </w:rPr>
              <w:t>-0,0274838399554</w:t>
            </w:r>
          </w:p>
        </w:tc>
        <w:tc>
          <w:tcPr>
            <w:tcW w:w="3191" w:type="dxa"/>
            <w:tcBorders>
              <w:top w:val="single" w:sz="24" w:space="0" w:color="auto"/>
            </w:tcBorders>
          </w:tcPr>
          <w:p w:rsidR="00CE1506" w:rsidRPr="002C208E" w:rsidRDefault="0027555E" w:rsidP="0027555E">
            <w:pPr>
              <w:jc w:val="center"/>
              <w:rPr>
                <w:b/>
                <w:noProof/>
                <w:color w:val="FF0000"/>
                <w:sz w:val="24"/>
                <w:szCs w:val="24"/>
              </w:rPr>
            </w:pPr>
            <w:r w:rsidRPr="002C208E">
              <w:rPr>
                <w:b/>
                <w:color w:val="FF0000"/>
              </w:rPr>
              <w:t>-0,0091683458855</w:t>
            </w:r>
          </w:p>
        </w:tc>
        <w:tc>
          <w:tcPr>
            <w:tcW w:w="3123" w:type="dxa"/>
            <w:tcBorders>
              <w:top w:val="single" w:sz="24" w:space="0" w:color="auto"/>
              <w:right w:val="single" w:sz="24" w:space="0" w:color="auto"/>
            </w:tcBorders>
          </w:tcPr>
          <w:p w:rsidR="00CE1506" w:rsidRPr="002C208E" w:rsidRDefault="0027555E" w:rsidP="0027555E">
            <w:pPr>
              <w:jc w:val="center"/>
              <w:rPr>
                <w:b/>
                <w:noProof/>
                <w:color w:val="FF0000"/>
                <w:sz w:val="24"/>
                <w:szCs w:val="24"/>
              </w:rPr>
            </w:pPr>
            <w:r w:rsidRPr="002C208E">
              <w:rPr>
                <w:b/>
                <w:color w:val="FF0000"/>
              </w:rPr>
              <w:t>-0,00898514157193</w:t>
            </w:r>
          </w:p>
        </w:tc>
      </w:tr>
      <w:tr w:rsidR="00745434" w:rsidRPr="00745434" w:rsidTr="000D1720">
        <w:tc>
          <w:tcPr>
            <w:tcW w:w="2860" w:type="dxa"/>
            <w:vMerge/>
            <w:tcBorders>
              <w:left w:val="single" w:sz="24" w:space="0" w:color="auto"/>
            </w:tcBorders>
          </w:tcPr>
          <w:p w:rsidR="00CE1506" w:rsidRPr="00745434" w:rsidRDefault="00CE1506" w:rsidP="00A42A12">
            <w:pPr>
              <w:jc w:val="center"/>
              <w:rPr>
                <w:noProof/>
                <w:sz w:val="24"/>
                <w:szCs w:val="24"/>
              </w:rPr>
            </w:pPr>
          </w:p>
        </w:tc>
        <w:tc>
          <w:tcPr>
            <w:tcW w:w="3056" w:type="dxa"/>
          </w:tcPr>
          <w:p w:rsidR="00CE1506" w:rsidRPr="00745434" w:rsidRDefault="00CE1506" w:rsidP="00D96E3D">
            <w:pPr>
              <w:jc w:val="center"/>
              <w:rPr>
                <w:noProof/>
                <w:sz w:val="24"/>
                <w:szCs w:val="24"/>
              </w:rPr>
            </w:pPr>
            <w:r w:rsidRPr="00745434">
              <w:rPr>
                <w:noProof/>
                <w:sz w:val="24"/>
                <w:szCs w:val="24"/>
              </w:rPr>
              <w:t>Erreur commise</w:t>
            </w:r>
          </w:p>
        </w:tc>
        <w:tc>
          <w:tcPr>
            <w:tcW w:w="2953" w:type="dxa"/>
          </w:tcPr>
          <w:p w:rsidR="00CE1506" w:rsidRPr="002C208E" w:rsidRDefault="00472D55" w:rsidP="00472D55">
            <w:pPr>
              <w:jc w:val="center"/>
              <w:rPr>
                <w:b/>
                <w:noProof/>
                <w:color w:val="FF0000"/>
                <w:sz w:val="24"/>
                <w:szCs w:val="24"/>
              </w:rPr>
            </w:pPr>
            <w:r w:rsidRPr="002C208E">
              <w:rPr>
                <w:b/>
                <w:color w:val="FF0000"/>
              </w:rPr>
              <w:t>0,0185005489343</w:t>
            </w:r>
          </w:p>
        </w:tc>
        <w:tc>
          <w:tcPr>
            <w:tcW w:w="3191" w:type="dxa"/>
          </w:tcPr>
          <w:p w:rsidR="00CE1506" w:rsidRPr="002C208E" w:rsidRDefault="0027555E" w:rsidP="0027555E">
            <w:pPr>
              <w:jc w:val="center"/>
              <w:rPr>
                <w:b/>
                <w:noProof/>
                <w:color w:val="FF0000"/>
                <w:sz w:val="24"/>
                <w:szCs w:val="24"/>
              </w:rPr>
            </w:pPr>
            <w:r w:rsidRPr="002C208E">
              <w:rPr>
                <w:b/>
                <w:color w:val="FF0000"/>
              </w:rPr>
              <w:t>0,000185054864369</w:t>
            </w:r>
          </w:p>
        </w:tc>
        <w:tc>
          <w:tcPr>
            <w:tcW w:w="3123" w:type="dxa"/>
            <w:tcBorders>
              <w:right w:val="single" w:sz="24" w:space="0" w:color="auto"/>
            </w:tcBorders>
          </w:tcPr>
          <w:p w:rsidR="00CE1506" w:rsidRPr="002C208E" w:rsidRDefault="0027555E" w:rsidP="0027555E">
            <w:pPr>
              <w:jc w:val="center"/>
              <w:rPr>
                <w:noProof/>
                <w:color w:val="FF0000"/>
                <w:sz w:val="24"/>
                <w:szCs w:val="24"/>
              </w:rPr>
            </w:pPr>
            <w:r w:rsidRPr="002C208E">
              <w:rPr>
                <w:b/>
                <w:color w:val="FF0000"/>
              </w:rPr>
              <w:t>1,85055080425e-06</w:t>
            </w:r>
          </w:p>
        </w:tc>
      </w:tr>
      <w:tr w:rsidR="00745434" w:rsidRPr="00745434" w:rsidTr="000D1720">
        <w:tc>
          <w:tcPr>
            <w:tcW w:w="2860" w:type="dxa"/>
            <w:vMerge/>
            <w:tcBorders>
              <w:left w:val="single" w:sz="24" w:space="0" w:color="auto"/>
              <w:bottom w:val="single" w:sz="24" w:space="0" w:color="auto"/>
            </w:tcBorders>
          </w:tcPr>
          <w:p w:rsidR="00CE1506" w:rsidRPr="00745434" w:rsidRDefault="00CE1506" w:rsidP="00A42A12">
            <w:pPr>
              <w:jc w:val="center"/>
              <w:rPr>
                <w:noProof/>
                <w:sz w:val="24"/>
                <w:szCs w:val="24"/>
              </w:rPr>
            </w:pPr>
          </w:p>
        </w:tc>
        <w:tc>
          <w:tcPr>
            <w:tcW w:w="3056" w:type="dxa"/>
            <w:tcBorders>
              <w:bottom w:val="single" w:sz="24" w:space="0" w:color="auto"/>
            </w:tcBorders>
          </w:tcPr>
          <w:p w:rsidR="00CE1506" w:rsidRPr="00745434" w:rsidRDefault="00CE1506" w:rsidP="00D96E3D">
            <w:pPr>
              <w:jc w:val="center"/>
              <w:rPr>
                <w:noProof/>
                <w:sz w:val="24"/>
                <w:szCs w:val="24"/>
              </w:rPr>
            </w:pPr>
            <w:r w:rsidRPr="00745434">
              <w:rPr>
                <w:noProof/>
                <w:sz w:val="24"/>
                <w:szCs w:val="24"/>
              </w:rPr>
              <w:t>Variation erreur</w:t>
            </w:r>
          </w:p>
        </w:tc>
        <w:tc>
          <w:tcPr>
            <w:tcW w:w="2953" w:type="dxa"/>
            <w:tcBorders>
              <w:bottom w:val="single" w:sz="24" w:space="0" w:color="auto"/>
            </w:tcBorders>
            <w:shd w:val="clear" w:color="auto" w:fill="A6A6A6" w:themeFill="background1" w:themeFillShade="A6"/>
          </w:tcPr>
          <w:p w:rsidR="00CE1506" w:rsidRPr="002C208E" w:rsidRDefault="00CE1506" w:rsidP="00A42A12">
            <w:pPr>
              <w:jc w:val="center"/>
              <w:rPr>
                <w:noProof/>
                <w:color w:val="FF0000"/>
                <w:sz w:val="24"/>
                <w:szCs w:val="24"/>
              </w:rPr>
            </w:pPr>
          </w:p>
        </w:tc>
        <w:tc>
          <w:tcPr>
            <w:tcW w:w="3191" w:type="dxa"/>
            <w:tcBorders>
              <w:bottom w:val="single" w:sz="24" w:space="0" w:color="auto"/>
            </w:tcBorders>
          </w:tcPr>
          <w:p w:rsidR="00CE1506" w:rsidRPr="002C208E" w:rsidRDefault="004C6322" w:rsidP="00A42A12">
            <w:pPr>
              <w:jc w:val="center"/>
              <w:rPr>
                <w:noProof/>
                <w:color w:val="FF0000"/>
                <w:sz w:val="24"/>
                <w:szCs w:val="24"/>
              </w:rPr>
            </w:pPr>
            <w:r w:rsidRPr="002C208E">
              <w:rPr>
                <w:noProof/>
                <w:color w:val="FF0000"/>
                <w:sz w:val="24"/>
                <w:szCs w:val="24"/>
              </w:rPr>
              <w:t>Divisée par environ 100</w:t>
            </w:r>
          </w:p>
        </w:tc>
        <w:tc>
          <w:tcPr>
            <w:tcW w:w="3123" w:type="dxa"/>
            <w:tcBorders>
              <w:bottom w:val="single" w:sz="24" w:space="0" w:color="auto"/>
              <w:right w:val="single" w:sz="24" w:space="0" w:color="auto"/>
            </w:tcBorders>
          </w:tcPr>
          <w:p w:rsidR="00CE1506" w:rsidRPr="002C208E" w:rsidRDefault="004C6322" w:rsidP="00A42A12">
            <w:pPr>
              <w:jc w:val="center"/>
              <w:rPr>
                <w:noProof/>
                <w:color w:val="FF0000"/>
                <w:sz w:val="24"/>
                <w:szCs w:val="24"/>
              </w:rPr>
            </w:pPr>
            <w:r w:rsidRPr="002C208E">
              <w:rPr>
                <w:noProof/>
                <w:color w:val="FF0000"/>
                <w:sz w:val="24"/>
                <w:szCs w:val="24"/>
              </w:rPr>
              <w:t>Divisée par environ 100</w:t>
            </w:r>
          </w:p>
        </w:tc>
      </w:tr>
      <w:tr w:rsidR="00745434" w:rsidRPr="00745434" w:rsidTr="000D1720">
        <w:tc>
          <w:tcPr>
            <w:tcW w:w="2860" w:type="dxa"/>
            <w:vMerge w:val="restart"/>
            <w:tcBorders>
              <w:top w:val="single" w:sz="24" w:space="0" w:color="auto"/>
              <w:left w:val="single" w:sz="24" w:space="0" w:color="auto"/>
            </w:tcBorders>
            <w:vAlign w:val="center"/>
          </w:tcPr>
          <w:p w:rsidR="000D1720" w:rsidRPr="003F1D7E" w:rsidRDefault="000D1720" w:rsidP="00CE1506">
            <w:pPr>
              <w:jc w:val="center"/>
              <w:rPr>
                <w:noProof/>
                <w:sz w:val="24"/>
                <w:szCs w:val="24"/>
              </w:rPr>
            </w:pPr>
            <w:r w:rsidRPr="003F1D7E">
              <w:rPr>
                <w:noProof/>
                <w:sz w:val="24"/>
                <w:szCs w:val="24"/>
              </w:rPr>
              <w:t>Trapèze</w:t>
            </w:r>
          </w:p>
        </w:tc>
        <w:tc>
          <w:tcPr>
            <w:tcW w:w="3056" w:type="dxa"/>
            <w:tcBorders>
              <w:top w:val="single" w:sz="24" w:space="0" w:color="auto"/>
            </w:tcBorders>
          </w:tcPr>
          <w:p w:rsidR="000D1720" w:rsidRPr="003F1D7E" w:rsidRDefault="000D1720" w:rsidP="00D96E3D">
            <w:pPr>
              <w:jc w:val="center"/>
              <w:rPr>
                <w:noProof/>
                <w:sz w:val="24"/>
                <w:szCs w:val="24"/>
              </w:rPr>
            </w:pPr>
            <w:r w:rsidRPr="003F1D7E">
              <w:rPr>
                <w:noProof/>
                <w:sz w:val="24"/>
                <w:szCs w:val="24"/>
              </w:rPr>
              <w:t>Résultat</w:t>
            </w:r>
          </w:p>
        </w:tc>
        <w:tc>
          <w:tcPr>
            <w:tcW w:w="2953" w:type="dxa"/>
            <w:tcBorders>
              <w:top w:val="single" w:sz="24" w:space="0" w:color="auto"/>
            </w:tcBorders>
          </w:tcPr>
          <w:p w:rsidR="000D1720" w:rsidRPr="005676E0" w:rsidRDefault="000D1720" w:rsidP="004C6322">
            <w:pPr>
              <w:jc w:val="center"/>
              <w:rPr>
                <w:b/>
                <w:noProof/>
                <w:color w:val="FF0000"/>
                <w:sz w:val="24"/>
                <w:szCs w:val="24"/>
              </w:rPr>
            </w:pPr>
            <w:r w:rsidRPr="005676E0">
              <w:rPr>
                <w:b/>
                <w:color w:val="FF0000"/>
              </w:rPr>
              <w:t>0,0280223679993</w:t>
            </w:r>
          </w:p>
        </w:tc>
        <w:tc>
          <w:tcPr>
            <w:tcW w:w="3191" w:type="dxa"/>
            <w:tcBorders>
              <w:top w:val="single" w:sz="24" w:space="0" w:color="auto"/>
            </w:tcBorders>
          </w:tcPr>
          <w:p w:rsidR="000D1720" w:rsidRPr="005676E0" w:rsidRDefault="000D1720" w:rsidP="004C6322">
            <w:pPr>
              <w:jc w:val="center"/>
              <w:rPr>
                <w:b/>
                <w:noProof/>
                <w:color w:val="FF0000"/>
                <w:sz w:val="24"/>
                <w:szCs w:val="24"/>
              </w:rPr>
            </w:pPr>
            <w:r w:rsidRPr="005676E0">
              <w:rPr>
                <w:b/>
                <w:color w:val="FF0000"/>
              </w:rPr>
              <w:t>-0,00861318110509</w:t>
            </w:r>
          </w:p>
        </w:tc>
        <w:tc>
          <w:tcPr>
            <w:tcW w:w="3123" w:type="dxa"/>
            <w:tcBorders>
              <w:top w:val="single" w:sz="24" w:space="0" w:color="auto"/>
              <w:right w:val="single" w:sz="24" w:space="0" w:color="auto"/>
            </w:tcBorders>
          </w:tcPr>
          <w:p w:rsidR="000D1720" w:rsidRPr="005676E0" w:rsidRDefault="000D1720" w:rsidP="004C6322">
            <w:pPr>
              <w:jc w:val="center"/>
              <w:rPr>
                <w:b/>
                <w:color w:val="FF0000"/>
              </w:rPr>
            </w:pPr>
            <w:r w:rsidRPr="005676E0">
              <w:rPr>
                <w:b/>
                <w:color w:val="FF0000"/>
              </w:rPr>
              <w:t>-0,0089795899195</w:t>
            </w:r>
          </w:p>
        </w:tc>
      </w:tr>
      <w:tr w:rsidR="00745434" w:rsidRPr="00745434" w:rsidTr="000D1720">
        <w:tc>
          <w:tcPr>
            <w:tcW w:w="2860" w:type="dxa"/>
            <w:vMerge/>
            <w:tcBorders>
              <w:left w:val="single" w:sz="24" w:space="0" w:color="auto"/>
            </w:tcBorders>
          </w:tcPr>
          <w:p w:rsidR="000D1720" w:rsidRPr="003F1D7E" w:rsidRDefault="000D1720" w:rsidP="00A42A12">
            <w:pPr>
              <w:jc w:val="center"/>
              <w:rPr>
                <w:noProof/>
                <w:sz w:val="24"/>
                <w:szCs w:val="24"/>
              </w:rPr>
            </w:pPr>
          </w:p>
        </w:tc>
        <w:tc>
          <w:tcPr>
            <w:tcW w:w="3056" w:type="dxa"/>
            <w:tcBorders>
              <w:bottom w:val="single" w:sz="4" w:space="0" w:color="auto"/>
            </w:tcBorders>
          </w:tcPr>
          <w:p w:rsidR="000D1720" w:rsidRPr="003F1D7E" w:rsidRDefault="000D1720" w:rsidP="00D96E3D">
            <w:pPr>
              <w:jc w:val="center"/>
              <w:rPr>
                <w:noProof/>
                <w:sz w:val="24"/>
                <w:szCs w:val="24"/>
              </w:rPr>
            </w:pPr>
            <w:r w:rsidRPr="003F1D7E">
              <w:rPr>
                <w:noProof/>
                <w:sz w:val="24"/>
                <w:szCs w:val="24"/>
              </w:rPr>
              <w:t>Erreur commise</w:t>
            </w:r>
          </w:p>
        </w:tc>
        <w:tc>
          <w:tcPr>
            <w:tcW w:w="2953" w:type="dxa"/>
            <w:tcBorders>
              <w:bottom w:val="single" w:sz="4" w:space="0" w:color="auto"/>
            </w:tcBorders>
          </w:tcPr>
          <w:p w:rsidR="000D1720" w:rsidRPr="005676E0" w:rsidRDefault="000D1720" w:rsidP="004C6322">
            <w:pPr>
              <w:jc w:val="center"/>
              <w:rPr>
                <w:b/>
                <w:color w:val="FF0000"/>
              </w:rPr>
            </w:pPr>
            <w:r w:rsidRPr="005676E0">
              <w:rPr>
                <w:b/>
                <w:color w:val="FF0000"/>
              </w:rPr>
              <w:t>0,0370056590204</w:t>
            </w:r>
          </w:p>
        </w:tc>
        <w:tc>
          <w:tcPr>
            <w:tcW w:w="3191" w:type="dxa"/>
            <w:tcBorders>
              <w:bottom w:val="single" w:sz="4" w:space="0" w:color="auto"/>
            </w:tcBorders>
          </w:tcPr>
          <w:p w:rsidR="000D1720" w:rsidRPr="005676E0" w:rsidRDefault="000D1720" w:rsidP="004C6322">
            <w:pPr>
              <w:jc w:val="center"/>
              <w:rPr>
                <w:b/>
                <w:color w:val="FF0000"/>
              </w:rPr>
            </w:pPr>
            <w:r w:rsidRPr="005676E0">
              <w:rPr>
                <w:b/>
                <w:color w:val="FF0000"/>
              </w:rPr>
              <w:t>0,000370109916035</w:t>
            </w:r>
          </w:p>
        </w:tc>
        <w:tc>
          <w:tcPr>
            <w:tcW w:w="3123" w:type="dxa"/>
            <w:tcBorders>
              <w:bottom w:val="single" w:sz="4" w:space="0" w:color="auto"/>
              <w:right w:val="single" w:sz="24" w:space="0" w:color="auto"/>
            </w:tcBorders>
          </w:tcPr>
          <w:p w:rsidR="000D1720" w:rsidRPr="005676E0" w:rsidRDefault="000D1720" w:rsidP="004C6322">
            <w:pPr>
              <w:jc w:val="center"/>
              <w:rPr>
                <w:b/>
                <w:color w:val="FF0000"/>
              </w:rPr>
            </w:pPr>
            <w:r w:rsidRPr="005676E0">
              <w:rPr>
                <w:b/>
                <w:color w:val="FF0000"/>
              </w:rPr>
              <w:t>3,70110162565e-06</w:t>
            </w:r>
          </w:p>
        </w:tc>
      </w:tr>
      <w:tr w:rsidR="00745434" w:rsidRPr="00745434" w:rsidTr="000D1720">
        <w:tc>
          <w:tcPr>
            <w:tcW w:w="2860" w:type="dxa"/>
            <w:vMerge/>
            <w:tcBorders>
              <w:left w:val="single" w:sz="24" w:space="0" w:color="auto"/>
            </w:tcBorders>
          </w:tcPr>
          <w:p w:rsidR="000D1720" w:rsidRPr="003F1D7E" w:rsidRDefault="000D1720" w:rsidP="00A42A12">
            <w:pPr>
              <w:jc w:val="center"/>
              <w:rPr>
                <w:noProof/>
                <w:sz w:val="24"/>
                <w:szCs w:val="24"/>
              </w:rPr>
            </w:pPr>
          </w:p>
        </w:tc>
        <w:tc>
          <w:tcPr>
            <w:tcW w:w="3056" w:type="dxa"/>
            <w:tcBorders>
              <w:bottom w:val="single" w:sz="4" w:space="0" w:color="auto"/>
            </w:tcBorders>
          </w:tcPr>
          <w:p w:rsidR="000D1720" w:rsidRPr="003F1D7E" w:rsidRDefault="000D1720" w:rsidP="00D96E3D">
            <w:pPr>
              <w:jc w:val="center"/>
              <w:rPr>
                <w:noProof/>
                <w:sz w:val="24"/>
                <w:szCs w:val="24"/>
              </w:rPr>
            </w:pPr>
            <w:r w:rsidRPr="003F1D7E">
              <w:rPr>
                <w:noProof/>
                <w:sz w:val="24"/>
                <w:szCs w:val="24"/>
              </w:rPr>
              <w:t>Moyenne(rec_g+rec_d)</w:t>
            </w:r>
          </w:p>
        </w:tc>
        <w:tc>
          <w:tcPr>
            <w:tcW w:w="2953" w:type="dxa"/>
            <w:tcBorders>
              <w:bottom w:val="single" w:sz="4" w:space="0" w:color="auto"/>
            </w:tcBorders>
            <w:shd w:val="clear" w:color="auto" w:fill="FFFFFF" w:themeFill="background1"/>
          </w:tcPr>
          <w:p w:rsidR="000D1720" w:rsidRPr="005676E0" w:rsidRDefault="000D1720" w:rsidP="00A42A12">
            <w:pPr>
              <w:jc w:val="center"/>
              <w:rPr>
                <w:b/>
                <w:noProof/>
                <w:color w:val="FF0000"/>
                <w:sz w:val="24"/>
                <w:szCs w:val="24"/>
              </w:rPr>
            </w:pPr>
            <w:r w:rsidRPr="005676E0">
              <w:rPr>
                <w:b/>
                <w:color w:val="FF0000"/>
              </w:rPr>
              <w:t>0,028022367999</w:t>
            </w:r>
            <w:r w:rsidR="005A3682" w:rsidRPr="005676E0">
              <w:rPr>
                <w:b/>
                <w:color w:val="FF0000"/>
              </w:rPr>
              <w:t>3</w:t>
            </w:r>
          </w:p>
        </w:tc>
        <w:tc>
          <w:tcPr>
            <w:tcW w:w="3191" w:type="dxa"/>
            <w:tcBorders>
              <w:bottom w:val="single" w:sz="4" w:space="0" w:color="auto"/>
            </w:tcBorders>
          </w:tcPr>
          <w:p w:rsidR="000D1720" w:rsidRPr="005676E0" w:rsidRDefault="000D1720" w:rsidP="00583513">
            <w:pPr>
              <w:jc w:val="center"/>
              <w:rPr>
                <w:noProof/>
                <w:color w:val="FF0000"/>
                <w:sz w:val="24"/>
                <w:szCs w:val="24"/>
              </w:rPr>
            </w:pPr>
            <w:r w:rsidRPr="005676E0">
              <w:rPr>
                <w:b/>
                <w:color w:val="FF0000"/>
              </w:rPr>
              <w:t>-0,0086131811050</w:t>
            </w:r>
            <w:r w:rsidR="00583513" w:rsidRPr="005676E0">
              <w:rPr>
                <w:b/>
                <w:color w:val="FF0000"/>
              </w:rPr>
              <w:t>5</w:t>
            </w:r>
          </w:p>
        </w:tc>
        <w:tc>
          <w:tcPr>
            <w:tcW w:w="3123" w:type="dxa"/>
            <w:tcBorders>
              <w:bottom w:val="single" w:sz="4" w:space="0" w:color="auto"/>
              <w:right w:val="single" w:sz="24" w:space="0" w:color="auto"/>
            </w:tcBorders>
          </w:tcPr>
          <w:p w:rsidR="000D1720" w:rsidRPr="005676E0" w:rsidRDefault="00583513" w:rsidP="00A42A12">
            <w:pPr>
              <w:jc w:val="center"/>
              <w:rPr>
                <w:noProof/>
                <w:color w:val="FF0000"/>
                <w:sz w:val="24"/>
                <w:szCs w:val="24"/>
              </w:rPr>
            </w:pPr>
            <w:r w:rsidRPr="005676E0">
              <w:rPr>
                <w:b/>
                <w:color w:val="FF0000"/>
              </w:rPr>
              <w:t>-0,00897958991951</w:t>
            </w:r>
          </w:p>
        </w:tc>
      </w:tr>
      <w:tr w:rsidR="00745434" w:rsidRPr="00745434" w:rsidTr="00726811">
        <w:tc>
          <w:tcPr>
            <w:tcW w:w="2860" w:type="dxa"/>
            <w:vMerge/>
            <w:tcBorders>
              <w:left w:val="single" w:sz="24" w:space="0" w:color="auto"/>
              <w:bottom w:val="single" w:sz="24" w:space="0" w:color="auto"/>
            </w:tcBorders>
          </w:tcPr>
          <w:p w:rsidR="000D1720" w:rsidRPr="003F1D7E" w:rsidRDefault="000D1720" w:rsidP="00A42A12">
            <w:pPr>
              <w:jc w:val="center"/>
              <w:rPr>
                <w:noProof/>
                <w:sz w:val="24"/>
                <w:szCs w:val="24"/>
              </w:rPr>
            </w:pPr>
          </w:p>
        </w:tc>
        <w:tc>
          <w:tcPr>
            <w:tcW w:w="3056" w:type="dxa"/>
            <w:tcBorders>
              <w:top w:val="single" w:sz="4" w:space="0" w:color="auto"/>
              <w:bottom w:val="single" w:sz="24" w:space="0" w:color="auto"/>
            </w:tcBorders>
          </w:tcPr>
          <w:p w:rsidR="000D1720" w:rsidRPr="003F1D7E" w:rsidRDefault="000D1720" w:rsidP="00D96E3D">
            <w:pPr>
              <w:jc w:val="center"/>
              <w:rPr>
                <w:noProof/>
                <w:sz w:val="24"/>
                <w:szCs w:val="24"/>
              </w:rPr>
            </w:pPr>
            <w:r w:rsidRPr="003F1D7E">
              <w:rPr>
                <w:noProof/>
                <w:sz w:val="24"/>
                <w:szCs w:val="24"/>
              </w:rPr>
              <w:t>Variation erreur</w:t>
            </w:r>
          </w:p>
        </w:tc>
        <w:tc>
          <w:tcPr>
            <w:tcW w:w="2953" w:type="dxa"/>
            <w:tcBorders>
              <w:top w:val="single" w:sz="4" w:space="0" w:color="auto"/>
              <w:bottom w:val="single" w:sz="24" w:space="0" w:color="auto"/>
            </w:tcBorders>
            <w:shd w:val="clear" w:color="auto" w:fill="A6A6A6" w:themeFill="background1" w:themeFillShade="A6"/>
          </w:tcPr>
          <w:p w:rsidR="000D1720" w:rsidRPr="005676E0" w:rsidRDefault="000D1720" w:rsidP="00A42A12">
            <w:pPr>
              <w:jc w:val="center"/>
              <w:rPr>
                <w:noProof/>
                <w:color w:val="FF0000"/>
                <w:sz w:val="24"/>
                <w:szCs w:val="24"/>
              </w:rPr>
            </w:pPr>
          </w:p>
        </w:tc>
        <w:tc>
          <w:tcPr>
            <w:tcW w:w="3191" w:type="dxa"/>
            <w:tcBorders>
              <w:top w:val="single" w:sz="4" w:space="0" w:color="auto"/>
              <w:bottom w:val="single" w:sz="24" w:space="0" w:color="auto"/>
            </w:tcBorders>
          </w:tcPr>
          <w:p w:rsidR="000D1720" w:rsidRPr="005676E0" w:rsidRDefault="000D1720" w:rsidP="00D96E3D">
            <w:pPr>
              <w:jc w:val="center"/>
              <w:rPr>
                <w:noProof/>
                <w:color w:val="FF0000"/>
                <w:sz w:val="24"/>
                <w:szCs w:val="24"/>
              </w:rPr>
            </w:pPr>
            <w:r w:rsidRPr="005676E0">
              <w:rPr>
                <w:noProof/>
                <w:color w:val="FF0000"/>
                <w:sz w:val="24"/>
                <w:szCs w:val="24"/>
              </w:rPr>
              <w:t>Divisée par environ 100</w:t>
            </w:r>
          </w:p>
        </w:tc>
        <w:tc>
          <w:tcPr>
            <w:tcW w:w="3123" w:type="dxa"/>
            <w:tcBorders>
              <w:top w:val="single" w:sz="4" w:space="0" w:color="auto"/>
              <w:bottom w:val="single" w:sz="24" w:space="0" w:color="auto"/>
              <w:right w:val="single" w:sz="24" w:space="0" w:color="auto"/>
            </w:tcBorders>
          </w:tcPr>
          <w:p w:rsidR="000D1720" w:rsidRPr="005676E0" w:rsidRDefault="000D1720" w:rsidP="00D96E3D">
            <w:pPr>
              <w:jc w:val="center"/>
              <w:rPr>
                <w:noProof/>
                <w:color w:val="FF0000"/>
                <w:sz w:val="24"/>
                <w:szCs w:val="24"/>
              </w:rPr>
            </w:pPr>
            <w:r w:rsidRPr="005676E0">
              <w:rPr>
                <w:noProof/>
                <w:color w:val="FF0000"/>
                <w:sz w:val="24"/>
                <w:szCs w:val="24"/>
              </w:rPr>
              <w:t>Divisée par environ 100</w:t>
            </w:r>
          </w:p>
        </w:tc>
      </w:tr>
      <w:tr w:rsidR="00745434" w:rsidRPr="00745434" w:rsidTr="000D1720">
        <w:tc>
          <w:tcPr>
            <w:tcW w:w="2860" w:type="dxa"/>
            <w:vMerge w:val="restart"/>
            <w:tcBorders>
              <w:top w:val="single" w:sz="24" w:space="0" w:color="auto"/>
              <w:left w:val="single" w:sz="24" w:space="0" w:color="auto"/>
            </w:tcBorders>
            <w:vAlign w:val="center"/>
          </w:tcPr>
          <w:p w:rsidR="000D1720" w:rsidRPr="00043104" w:rsidRDefault="000D1720" w:rsidP="00CE1506">
            <w:pPr>
              <w:jc w:val="center"/>
              <w:rPr>
                <w:noProof/>
                <w:sz w:val="24"/>
                <w:szCs w:val="24"/>
              </w:rPr>
            </w:pPr>
            <w:r w:rsidRPr="00043104">
              <w:rPr>
                <w:noProof/>
                <w:sz w:val="24"/>
                <w:szCs w:val="24"/>
              </w:rPr>
              <w:t>Méthode de Simpson</w:t>
            </w:r>
          </w:p>
        </w:tc>
        <w:tc>
          <w:tcPr>
            <w:tcW w:w="3056" w:type="dxa"/>
            <w:tcBorders>
              <w:top w:val="single" w:sz="24" w:space="0" w:color="auto"/>
            </w:tcBorders>
          </w:tcPr>
          <w:p w:rsidR="000D1720" w:rsidRPr="00043104" w:rsidRDefault="000D1720" w:rsidP="00D96E3D">
            <w:pPr>
              <w:jc w:val="center"/>
              <w:rPr>
                <w:noProof/>
                <w:sz w:val="24"/>
                <w:szCs w:val="24"/>
              </w:rPr>
            </w:pPr>
            <w:r w:rsidRPr="00043104">
              <w:rPr>
                <w:noProof/>
                <w:sz w:val="24"/>
                <w:szCs w:val="24"/>
              </w:rPr>
              <w:t>Résultat</w:t>
            </w:r>
          </w:p>
        </w:tc>
        <w:tc>
          <w:tcPr>
            <w:tcW w:w="2953" w:type="dxa"/>
            <w:tcBorders>
              <w:top w:val="single" w:sz="24" w:space="0" w:color="auto"/>
            </w:tcBorders>
          </w:tcPr>
          <w:p w:rsidR="000D1720" w:rsidRPr="005676E0" w:rsidRDefault="000D1720" w:rsidP="002F6611">
            <w:pPr>
              <w:jc w:val="center"/>
              <w:rPr>
                <w:b/>
                <w:noProof/>
                <w:color w:val="FF0000"/>
                <w:sz w:val="24"/>
                <w:szCs w:val="24"/>
              </w:rPr>
            </w:pPr>
            <w:r w:rsidRPr="005676E0">
              <w:rPr>
                <w:b/>
                <w:color w:val="FF0000"/>
              </w:rPr>
              <w:t>-0,00898177063717</w:t>
            </w:r>
          </w:p>
        </w:tc>
        <w:tc>
          <w:tcPr>
            <w:tcW w:w="3191" w:type="dxa"/>
            <w:tcBorders>
              <w:top w:val="single" w:sz="24" w:space="0" w:color="auto"/>
            </w:tcBorders>
          </w:tcPr>
          <w:p w:rsidR="000D1720" w:rsidRPr="005676E0" w:rsidRDefault="000D1720" w:rsidP="002F6611">
            <w:pPr>
              <w:jc w:val="center"/>
              <w:rPr>
                <w:b/>
                <w:noProof/>
                <w:color w:val="FF0000"/>
                <w:sz w:val="24"/>
                <w:szCs w:val="24"/>
              </w:rPr>
            </w:pPr>
            <w:r w:rsidRPr="005676E0">
              <w:rPr>
                <w:b/>
                <w:color w:val="FF0000"/>
              </w:rPr>
              <w:t>-0,0089832909587</w:t>
            </w:r>
          </w:p>
        </w:tc>
        <w:tc>
          <w:tcPr>
            <w:tcW w:w="3123" w:type="dxa"/>
            <w:tcBorders>
              <w:top w:val="single" w:sz="24" w:space="0" w:color="auto"/>
              <w:right w:val="single" w:sz="24" w:space="0" w:color="auto"/>
            </w:tcBorders>
          </w:tcPr>
          <w:p w:rsidR="000D1720" w:rsidRPr="005676E0" w:rsidRDefault="000D1720" w:rsidP="000D1720">
            <w:pPr>
              <w:jc w:val="center"/>
              <w:rPr>
                <w:b/>
                <w:noProof/>
                <w:color w:val="FF0000"/>
                <w:sz w:val="24"/>
                <w:szCs w:val="24"/>
              </w:rPr>
            </w:pPr>
            <w:r w:rsidRPr="005676E0">
              <w:rPr>
                <w:b/>
                <w:color w:val="FF0000"/>
              </w:rPr>
              <w:t>-0,00898329102112</w:t>
            </w:r>
          </w:p>
        </w:tc>
      </w:tr>
      <w:tr w:rsidR="00745434" w:rsidRPr="00745434" w:rsidTr="000D1720">
        <w:tc>
          <w:tcPr>
            <w:tcW w:w="2860" w:type="dxa"/>
            <w:vMerge/>
            <w:tcBorders>
              <w:left w:val="single" w:sz="24" w:space="0" w:color="auto"/>
            </w:tcBorders>
          </w:tcPr>
          <w:p w:rsidR="000D1720" w:rsidRPr="00043104" w:rsidRDefault="000D1720" w:rsidP="00A42A12">
            <w:pPr>
              <w:jc w:val="center"/>
              <w:rPr>
                <w:noProof/>
                <w:sz w:val="24"/>
                <w:szCs w:val="24"/>
              </w:rPr>
            </w:pPr>
          </w:p>
        </w:tc>
        <w:tc>
          <w:tcPr>
            <w:tcW w:w="3056" w:type="dxa"/>
          </w:tcPr>
          <w:p w:rsidR="000D1720" w:rsidRPr="00043104" w:rsidRDefault="000D1720" w:rsidP="00D96E3D">
            <w:pPr>
              <w:jc w:val="center"/>
              <w:rPr>
                <w:noProof/>
                <w:sz w:val="24"/>
                <w:szCs w:val="24"/>
              </w:rPr>
            </w:pPr>
            <w:r w:rsidRPr="00043104">
              <w:rPr>
                <w:noProof/>
                <w:sz w:val="24"/>
                <w:szCs w:val="24"/>
              </w:rPr>
              <w:t>Erreur commise</w:t>
            </w:r>
          </w:p>
        </w:tc>
        <w:tc>
          <w:tcPr>
            <w:tcW w:w="2953" w:type="dxa"/>
          </w:tcPr>
          <w:p w:rsidR="000D1720" w:rsidRPr="005676E0" w:rsidRDefault="000D1720" w:rsidP="002F6611">
            <w:pPr>
              <w:jc w:val="center"/>
              <w:rPr>
                <w:b/>
                <w:noProof/>
                <w:color w:val="FF0000"/>
                <w:sz w:val="24"/>
                <w:szCs w:val="24"/>
              </w:rPr>
            </w:pPr>
            <w:r w:rsidRPr="005676E0">
              <w:rPr>
                <w:b/>
                <w:color w:val="FF0000"/>
              </w:rPr>
              <w:t>1,52038395969e-06</w:t>
            </w:r>
          </w:p>
        </w:tc>
        <w:tc>
          <w:tcPr>
            <w:tcW w:w="3191" w:type="dxa"/>
          </w:tcPr>
          <w:p w:rsidR="000D1720" w:rsidRPr="005676E0" w:rsidRDefault="000D1720" w:rsidP="002F6611">
            <w:pPr>
              <w:jc w:val="center"/>
              <w:rPr>
                <w:b/>
                <w:noProof/>
                <w:color w:val="FF0000"/>
                <w:sz w:val="24"/>
                <w:szCs w:val="24"/>
              </w:rPr>
            </w:pPr>
            <w:r w:rsidRPr="005676E0">
              <w:rPr>
                <w:b/>
                <w:color w:val="FF0000"/>
              </w:rPr>
              <w:t>6,24324723864e-11</w:t>
            </w:r>
          </w:p>
        </w:tc>
        <w:tc>
          <w:tcPr>
            <w:tcW w:w="3123" w:type="dxa"/>
            <w:tcBorders>
              <w:right w:val="single" w:sz="24" w:space="0" w:color="auto"/>
            </w:tcBorders>
          </w:tcPr>
          <w:p w:rsidR="000D1720" w:rsidRPr="005676E0" w:rsidRDefault="000D1720" w:rsidP="002F6611">
            <w:pPr>
              <w:jc w:val="center"/>
              <w:rPr>
                <w:b/>
                <w:noProof/>
                <w:color w:val="FF0000"/>
                <w:sz w:val="24"/>
                <w:szCs w:val="24"/>
              </w:rPr>
            </w:pPr>
            <w:r w:rsidRPr="005676E0">
              <w:rPr>
                <w:b/>
                <w:color w:val="FF0000"/>
              </w:rPr>
              <w:t>6,14959472234e-15</w:t>
            </w:r>
          </w:p>
        </w:tc>
      </w:tr>
      <w:tr w:rsidR="00745434" w:rsidRPr="00745434" w:rsidTr="00726811">
        <w:tc>
          <w:tcPr>
            <w:tcW w:w="2860" w:type="dxa"/>
            <w:vMerge/>
            <w:tcBorders>
              <w:left w:val="single" w:sz="24" w:space="0" w:color="auto"/>
              <w:bottom w:val="single" w:sz="24" w:space="0" w:color="auto"/>
            </w:tcBorders>
          </w:tcPr>
          <w:p w:rsidR="000D1720" w:rsidRPr="00043104" w:rsidRDefault="000D1720" w:rsidP="00A42A12">
            <w:pPr>
              <w:jc w:val="center"/>
              <w:rPr>
                <w:noProof/>
                <w:sz w:val="24"/>
                <w:szCs w:val="24"/>
              </w:rPr>
            </w:pPr>
          </w:p>
        </w:tc>
        <w:tc>
          <w:tcPr>
            <w:tcW w:w="3056" w:type="dxa"/>
            <w:tcBorders>
              <w:bottom w:val="single" w:sz="24" w:space="0" w:color="auto"/>
            </w:tcBorders>
          </w:tcPr>
          <w:p w:rsidR="000D1720" w:rsidRPr="00043104" w:rsidRDefault="000D1720" w:rsidP="00D96E3D">
            <w:pPr>
              <w:jc w:val="center"/>
              <w:rPr>
                <w:noProof/>
                <w:sz w:val="24"/>
                <w:szCs w:val="24"/>
              </w:rPr>
            </w:pPr>
            <w:r w:rsidRPr="00043104">
              <w:rPr>
                <w:noProof/>
                <w:sz w:val="24"/>
                <w:szCs w:val="24"/>
              </w:rPr>
              <w:t>Variation erreur</w:t>
            </w:r>
          </w:p>
        </w:tc>
        <w:tc>
          <w:tcPr>
            <w:tcW w:w="2953" w:type="dxa"/>
            <w:tcBorders>
              <w:bottom w:val="single" w:sz="24" w:space="0" w:color="auto"/>
            </w:tcBorders>
            <w:shd w:val="clear" w:color="auto" w:fill="A6A6A6" w:themeFill="background1" w:themeFillShade="A6"/>
          </w:tcPr>
          <w:p w:rsidR="000D1720" w:rsidRPr="005676E0" w:rsidRDefault="000D1720" w:rsidP="00A42A12">
            <w:pPr>
              <w:jc w:val="center"/>
              <w:rPr>
                <w:noProof/>
                <w:color w:val="FF0000"/>
                <w:sz w:val="24"/>
                <w:szCs w:val="24"/>
              </w:rPr>
            </w:pPr>
          </w:p>
        </w:tc>
        <w:tc>
          <w:tcPr>
            <w:tcW w:w="3191" w:type="dxa"/>
            <w:tcBorders>
              <w:bottom w:val="single" w:sz="24" w:space="0" w:color="auto"/>
            </w:tcBorders>
          </w:tcPr>
          <w:p w:rsidR="000D1720" w:rsidRPr="005676E0" w:rsidRDefault="000D1720" w:rsidP="00A42A12">
            <w:pPr>
              <w:jc w:val="center"/>
              <w:rPr>
                <w:noProof/>
                <w:color w:val="FF0000"/>
                <w:sz w:val="24"/>
                <w:szCs w:val="24"/>
              </w:rPr>
            </w:pPr>
            <w:r w:rsidRPr="005676E0">
              <w:rPr>
                <w:noProof/>
                <w:color w:val="FF0000"/>
                <w:sz w:val="24"/>
                <w:szCs w:val="24"/>
              </w:rPr>
              <w:t>Divisée par environ 10000</w:t>
            </w:r>
          </w:p>
        </w:tc>
        <w:tc>
          <w:tcPr>
            <w:tcW w:w="3123" w:type="dxa"/>
            <w:tcBorders>
              <w:bottom w:val="single" w:sz="24" w:space="0" w:color="auto"/>
              <w:right w:val="single" w:sz="24" w:space="0" w:color="auto"/>
            </w:tcBorders>
          </w:tcPr>
          <w:p w:rsidR="000D1720" w:rsidRPr="005676E0" w:rsidRDefault="000D1720" w:rsidP="00A42A12">
            <w:pPr>
              <w:jc w:val="center"/>
              <w:rPr>
                <w:noProof/>
                <w:color w:val="FF0000"/>
                <w:sz w:val="24"/>
                <w:szCs w:val="24"/>
              </w:rPr>
            </w:pPr>
            <w:r w:rsidRPr="005676E0">
              <w:rPr>
                <w:noProof/>
                <w:color w:val="FF0000"/>
                <w:sz w:val="24"/>
                <w:szCs w:val="24"/>
              </w:rPr>
              <w:t>Divisée par environ 10000</w:t>
            </w:r>
          </w:p>
        </w:tc>
      </w:tr>
      <w:tr w:rsidR="00745434" w:rsidRPr="00745434" w:rsidTr="00726811">
        <w:tc>
          <w:tcPr>
            <w:tcW w:w="2860" w:type="dxa"/>
            <w:vMerge w:val="restart"/>
            <w:tcBorders>
              <w:top w:val="single" w:sz="24" w:space="0" w:color="auto"/>
              <w:left w:val="single" w:sz="24" w:space="0" w:color="auto"/>
            </w:tcBorders>
            <w:vAlign w:val="center"/>
          </w:tcPr>
          <w:p w:rsidR="00726811" w:rsidRPr="00043104" w:rsidRDefault="00726811" w:rsidP="00726811">
            <w:pPr>
              <w:jc w:val="center"/>
              <w:rPr>
                <w:noProof/>
                <w:sz w:val="24"/>
                <w:szCs w:val="24"/>
              </w:rPr>
            </w:pPr>
            <w:r w:rsidRPr="00043104">
              <w:rPr>
                <w:noProof/>
                <w:sz w:val="24"/>
                <w:szCs w:val="24"/>
              </w:rPr>
              <w:t>Trapèze avec Scipy</w:t>
            </w:r>
          </w:p>
        </w:tc>
        <w:tc>
          <w:tcPr>
            <w:tcW w:w="3056" w:type="dxa"/>
            <w:tcBorders>
              <w:top w:val="single" w:sz="24" w:space="0" w:color="auto"/>
            </w:tcBorders>
          </w:tcPr>
          <w:p w:rsidR="00726811" w:rsidRPr="00043104" w:rsidRDefault="00726811" w:rsidP="00726811">
            <w:pPr>
              <w:jc w:val="center"/>
              <w:rPr>
                <w:noProof/>
                <w:sz w:val="24"/>
                <w:szCs w:val="24"/>
              </w:rPr>
            </w:pPr>
            <w:r w:rsidRPr="00043104">
              <w:rPr>
                <w:noProof/>
                <w:sz w:val="24"/>
                <w:szCs w:val="24"/>
              </w:rPr>
              <w:t>Résultat</w:t>
            </w:r>
          </w:p>
        </w:tc>
        <w:tc>
          <w:tcPr>
            <w:tcW w:w="2953" w:type="dxa"/>
            <w:tcBorders>
              <w:top w:val="single" w:sz="24" w:space="0" w:color="auto"/>
            </w:tcBorders>
            <w:shd w:val="clear" w:color="auto" w:fill="auto"/>
          </w:tcPr>
          <w:p w:rsidR="00726811" w:rsidRPr="00084CE1" w:rsidRDefault="00F4179A" w:rsidP="00726811">
            <w:pPr>
              <w:jc w:val="center"/>
              <w:rPr>
                <w:b/>
                <w:noProof/>
                <w:color w:val="FF0000"/>
              </w:rPr>
            </w:pPr>
            <w:r w:rsidRPr="00084CE1">
              <w:rPr>
                <w:b/>
                <w:noProof/>
                <w:color w:val="FF0000"/>
              </w:rPr>
              <w:t>0.0367001212646</w:t>
            </w:r>
          </w:p>
        </w:tc>
        <w:tc>
          <w:tcPr>
            <w:tcW w:w="3191" w:type="dxa"/>
            <w:tcBorders>
              <w:top w:val="single" w:sz="24" w:space="0" w:color="auto"/>
            </w:tcBorders>
          </w:tcPr>
          <w:p w:rsidR="00726811" w:rsidRPr="00084CE1" w:rsidRDefault="00F4179A" w:rsidP="00726811">
            <w:pPr>
              <w:jc w:val="center"/>
              <w:rPr>
                <w:b/>
                <w:noProof/>
                <w:color w:val="FF0000"/>
              </w:rPr>
            </w:pPr>
            <w:r w:rsidRPr="00084CE1">
              <w:rPr>
                <w:b/>
                <w:noProof/>
                <w:color w:val="FF0000"/>
              </w:rPr>
              <w:t>-0.00860566637985</w:t>
            </w:r>
          </w:p>
        </w:tc>
        <w:tc>
          <w:tcPr>
            <w:tcW w:w="3123" w:type="dxa"/>
            <w:tcBorders>
              <w:top w:val="single" w:sz="24" w:space="0" w:color="auto"/>
              <w:right w:val="single" w:sz="24" w:space="0" w:color="auto"/>
            </w:tcBorders>
          </w:tcPr>
          <w:p w:rsidR="00726811" w:rsidRPr="00084CE1" w:rsidRDefault="00F4179A" w:rsidP="00726811">
            <w:pPr>
              <w:jc w:val="center"/>
              <w:rPr>
                <w:b/>
                <w:noProof/>
                <w:color w:val="FF0000"/>
              </w:rPr>
            </w:pPr>
            <w:r w:rsidRPr="00084CE1">
              <w:rPr>
                <w:b/>
                <w:noProof/>
                <w:color w:val="FF0000"/>
              </w:rPr>
              <w:t>-0.00897958250618</w:t>
            </w:r>
          </w:p>
        </w:tc>
      </w:tr>
      <w:tr w:rsidR="00745434" w:rsidRPr="00745434" w:rsidTr="00726811">
        <w:tc>
          <w:tcPr>
            <w:tcW w:w="2860" w:type="dxa"/>
            <w:vMerge/>
            <w:tcBorders>
              <w:left w:val="single" w:sz="24" w:space="0" w:color="auto"/>
            </w:tcBorders>
          </w:tcPr>
          <w:p w:rsidR="00726811" w:rsidRPr="00043104" w:rsidRDefault="00726811" w:rsidP="00726811">
            <w:pPr>
              <w:jc w:val="center"/>
              <w:rPr>
                <w:noProof/>
                <w:sz w:val="24"/>
                <w:szCs w:val="24"/>
              </w:rPr>
            </w:pPr>
          </w:p>
        </w:tc>
        <w:tc>
          <w:tcPr>
            <w:tcW w:w="3056" w:type="dxa"/>
          </w:tcPr>
          <w:p w:rsidR="00726811" w:rsidRPr="00043104" w:rsidRDefault="00726811" w:rsidP="00726811">
            <w:pPr>
              <w:jc w:val="center"/>
              <w:rPr>
                <w:noProof/>
                <w:sz w:val="24"/>
                <w:szCs w:val="24"/>
              </w:rPr>
            </w:pPr>
            <w:r w:rsidRPr="00043104">
              <w:rPr>
                <w:noProof/>
                <w:sz w:val="24"/>
                <w:szCs w:val="24"/>
              </w:rPr>
              <w:t>Erreur commise</w:t>
            </w:r>
          </w:p>
        </w:tc>
        <w:tc>
          <w:tcPr>
            <w:tcW w:w="2953" w:type="dxa"/>
            <w:shd w:val="clear" w:color="auto" w:fill="auto"/>
          </w:tcPr>
          <w:p w:rsidR="00726811" w:rsidRPr="00084CE1" w:rsidRDefault="00F4179A" w:rsidP="00726811">
            <w:pPr>
              <w:jc w:val="center"/>
              <w:rPr>
                <w:b/>
                <w:noProof/>
                <w:color w:val="FF0000"/>
              </w:rPr>
            </w:pPr>
            <w:r w:rsidRPr="00084CE1">
              <w:rPr>
                <w:b/>
                <w:noProof/>
                <w:color w:val="FF0000"/>
              </w:rPr>
              <w:t>0.045683412285</w:t>
            </w:r>
            <w:bookmarkStart w:id="0" w:name="_GoBack"/>
            <w:bookmarkEnd w:id="0"/>
            <w:r w:rsidRPr="00084CE1">
              <w:rPr>
                <w:b/>
                <w:noProof/>
                <w:color w:val="FF0000"/>
              </w:rPr>
              <w:t>8</w:t>
            </w:r>
          </w:p>
        </w:tc>
        <w:tc>
          <w:tcPr>
            <w:tcW w:w="3191" w:type="dxa"/>
          </w:tcPr>
          <w:p w:rsidR="00726811" w:rsidRPr="00084CE1" w:rsidRDefault="00F4179A" w:rsidP="00726811">
            <w:pPr>
              <w:jc w:val="center"/>
              <w:rPr>
                <w:b/>
                <w:noProof/>
                <w:color w:val="FF0000"/>
              </w:rPr>
            </w:pPr>
            <w:r w:rsidRPr="00084CE1">
              <w:rPr>
                <w:b/>
                <w:noProof/>
                <w:color w:val="FF0000"/>
              </w:rPr>
              <w:t>0.00037762464128</w:t>
            </w:r>
          </w:p>
        </w:tc>
        <w:tc>
          <w:tcPr>
            <w:tcW w:w="3123" w:type="dxa"/>
            <w:tcBorders>
              <w:right w:val="single" w:sz="24" w:space="0" w:color="auto"/>
            </w:tcBorders>
          </w:tcPr>
          <w:p w:rsidR="00726811" w:rsidRPr="00084CE1" w:rsidRDefault="00F4179A" w:rsidP="00726811">
            <w:pPr>
              <w:jc w:val="center"/>
              <w:rPr>
                <w:b/>
                <w:noProof/>
                <w:color w:val="FF0000"/>
              </w:rPr>
            </w:pPr>
            <w:r w:rsidRPr="00084CE1">
              <w:rPr>
                <w:b/>
                <w:noProof/>
                <w:color w:val="FF0000"/>
              </w:rPr>
              <w:t>3.70851494715e-06</w:t>
            </w:r>
          </w:p>
        </w:tc>
      </w:tr>
      <w:tr w:rsidR="00745434" w:rsidRPr="00745434" w:rsidTr="00726811">
        <w:tc>
          <w:tcPr>
            <w:tcW w:w="2860" w:type="dxa"/>
            <w:vMerge/>
            <w:tcBorders>
              <w:left w:val="single" w:sz="24" w:space="0" w:color="auto"/>
              <w:bottom w:val="single" w:sz="24" w:space="0" w:color="auto"/>
            </w:tcBorders>
          </w:tcPr>
          <w:p w:rsidR="00726811" w:rsidRPr="00043104" w:rsidRDefault="00726811" w:rsidP="00726811">
            <w:pPr>
              <w:jc w:val="center"/>
              <w:rPr>
                <w:noProof/>
                <w:sz w:val="24"/>
                <w:szCs w:val="24"/>
              </w:rPr>
            </w:pPr>
          </w:p>
        </w:tc>
        <w:tc>
          <w:tcPr>
            <w:tcW w:w="3056" w:type="dxa"/>
            <w:tcBorders>
              <w:bottom w:val="single" w:sz="24" w:space="0" w:color="auto"/>
            </w:tcBorders>
          </w:tcPr>
          <w:p w:rsidR="00726811" w:rsidRPr="00043104" w:rsidRDefault="00726811" w:rsidP="00726811">
            <w:pPr>
              <w:jc w:val="center"/>
              <w:rPr>
                <w:noProof/>
                <w:sz w:val="24"/>
                <w:szCs w:val="24"/>
              </w:rPr>
            </w:pPr>
            <w:r w:rsidRPr="00043104">
              <w:rPr>
                <w:noProof/>
                <w:sz w:val="24"/>
                <w:szCs w:val="24"/>
              </w:rPr>
              <w:t>Variation erreur</w:t>
            </w:r>
          </w:p>
        </w:tc>
        <w:tc>
          <w:tcPr>
            <w:tcW w:w="2953" w:type="dxa"/>
            <w:tcBorders>
              <w:bottom w:val="single" w:sz="24" w:space="0" w:color="auto"/>
            </w:tcBorders>
            <w:shd w:val="clear" w:color="auto" w:fill="A6A6A6" w:themeFill="background1" w:themeFillShade="A6"/>
          </w:tcPr>
          <w:p w:rsidR="00726811" w:rsidRPr="00084CE1" w:rsidRDefault="00726811" w:rsidP="00726811">
            <w:pPr>
              <w:jc w:val="center"/>
              <w:rPr>
                <w:noProof/>
                <w:color w:val="FF0000"/>
                <w:sz w:val="24"/>
                <w:szCs w:val="24"/>
              </w:rPr>
            </w:pPr>
          </w:p>
        </w:tc>
        <w:tc>
          <w:tcPr>
            <w:tcW w:w="3191" w:type="dxa"/>
            <w:tcBorders>
              <w:bottom w:val="single" w:sz="24" w:space="0" w:color="auto"/>
            </w:tcBorders>
          </w:tcPr>
          <w:p w:rsidR="00726811" w:rsidRPr="00084CE1" w:rsidRDefault="00726811" w:rsidP="00726811">
            <w:pPr>
              <w:jc w:val="center"/>
              <w:rPr>
                <w:noProof/>
                <w:color w:val="FF0000"/>
                <w:sz w:val="24"/>
                <w:szCs w:val="24"/>
              </w:rPr>
            </w:pPr>
          </w:p>
        </w:tc>
        <w:tc>
          <w:tcPr>
            <w:tcW w:w="3123" w:type="dxa"/>
            <w:tcBorders>
              <w:bottom w:val="single" w:sz="24" w:space="0" w:color="auto"/>
              <w:right w:val="single" w:sz="24" w:space="0" w:color="auto"/>
            </w:tcBorders>
          </w:tcPr>
          <w:p w:rsidR="00726811" w:rsidRPr="00084CE1" w:rsidRDefault="00726811" w:rsidP="00726811">
            <w:pPr>
              <w:jc w:val="center"/>
              <w:rPr>
                <w:noProof/>
                <w:color w:val="FF0000"/>
                <w:sz w:val="24"/>
                <w:szCs w:val="24"/>
              </w:rPr>
            </w:pPr>
          </w:p>
        </w:tc>
      </w:tr>
      <w:tr w:rsidR="00745434" w:rsidRPr="00745434" w:rsidTr="00F4500F">
        <w:tc>
          <w:tcPr>
            <w:tcW w:w="2860" w:type="dxa"/>
            <w:vMerge w:val="restart"/>
            <w:tcBorders>
              <w:top w:val="single" w:sz="24" w:space="0" w:color="auto"/>
              <w:left w:val="single" w:sz="24" w:space="0" w:color="auto"/>
            </w:tcBorders>
            <w:vAlign w:val="center"/>
          </w:tcPr>
          <w:p w:rsidR="00726811" w:rsidRPr="00043104" w:rsidRDefault="00726811" w:rsidP="00F4500F">
            <w:pPr>
              <w:jc w:val="center"/>
              <w:rPr>
                <w:noProof/>
                <w:sz w:val="24"/>
                <w:szCs w:val="24"/>
              </w:rPr>
            </w:pPr>
            <w:r w:rsidRPr="00043104">
              <w:rPr>
                <w:noProof/>
                <w:sz w:val="24"/>
                <w:szCs w:val="24"/>
              </w:rPr>
              <w:t>Simpson avec Scipy</w:t>
            </w:r>
          </w:p>
        </w:tc>
        <w:tc>
          <w:tcPr>
            <w:tcW w:w="3056" w:type="dxa"/>
            <w:tcBorders>
              <w:top w:val="single" w:sz="24" w:space="0" w:color="auto"/>
            </w:tcBorders>
          </w:tcPr>
          <w:p w:rsidR="00726811" w:rsidRPr="00043104" w:rsidRDefault="00726811" w:rsidP="00F4500F">
            <w:pPr>
              <w:jc w:val="center"/>
              <w:rPr>
                <w:noProof/>
                <w:sz w:val="24"/>
                <w:szCs w:val="24"/>
              </w:rPr>
            </w:pPr>
            <w:r w:rsidRPr="00043104">
              <w:rPr>
                <w:noProof/>
                <w:sz w:val="24"/>
                <w:szCs w:val="24"/>
              </w:rPr>
              <w:t>Résultat</w:t>
            </w:r>
          </w:p>
        </w:tc>
        <w:tc>
          <w:tcPr>
            <w:tcW w:w="2953" w:type="dxa"/>
            <w:tcBorders>
              <w:top w:val="single" w:sz="24" w:space="0" w:color="auto"/>
            </w:tcBorders>
            <w:shd w:val="clear" w:color="auto" w:fill="auto"/>
          </w:tcPr>
          <w:p w:rsidR="00726811" w:rsidRPr="00084CE1" w:rsidRDefault="00F4179A" w:rsidP="00F4500F">
            <w:pPr>
              <w:jc w:val="center"/>
              <w:rPr>
                <w:b/>
                <w:noProof/>
                <w:color w:val="FF0000"/>
              </w:rPr>
            </w:pPr>
            <w:r w:rsidRPr="00084CE1">
              <w:rPr>
                <w:b/>
                <w:noProof/>
                <w:color w:val="FF0000"/>
              </w:rPr>
              <w:t>0.002378014178</w:t>
            </w:r>
          </w:p>
        </w:tc>
        <w:tc>
          <w:tcPr>
            <w:tcW w:w="3191" w:type="dxa"/>
            <w:tcBorders>
              <w:top w:val="single" w:sz="24" w:space="0" w:color="auto"/>
            </w:tcBorders>
          </w:tcPr>
          <w:p w:rsidR="00726811" w:rsidRPr="00084CE1" w:rsidRDefault="00F4179A" w:rsidP="00F4179A">
            <w:pPr>
              <w:tabs>
                <w:tab w:val="left" w:pos="1020"/>
              </w:tabs>
              <w:jc w:val="center"/>
              <w:rPr>
                <w:b/>
                <w:noProof/>
                <w:color w:val="FF0000"/>
              </w:rPr>
            </w:pPr>
            <w:r w:rsidRPr="00084CE1">
              <w:rPr>
                <w:b/>
                <w:noProof/>
                <w:color w:val="FF0000"/>
              </w:rPr>
              <w:t>-0.00897439048799</w:t>
            </w:r>
          </w:p>
        </w:tc>
        <w:tc>
          <w:tcPr>
            <w:tcW w:w="3123" w:type="dxa"/>
            <w:tcBorders>
              <w:top w:val="single" w:sz="24" w:space="0" w:color="auto"/>
              <w:right w:val="single" w:sz="24" w:space="0" w:color="auto"/>
            </w:tcBorders>
          </w:tcPr>
          <w:p w:rsidR="00726811" w:rsidRPr="00084CE1" w:rsidRDefault="00F4179A" w:rsidP="00F4500F">
            <w:pPr>
              <w:jc w:val="center"/>
              <w:rPr>
                <w:b/>
                <w:noProof/>
                <w:color w:val="FF0000"/>
              </w:rPr>
            </w:pPr>
            <w:r w:rsidRPr="00084CE1">
              <w:rPr>
                <w:b/>
                <w:noProof/>
                <w:color w:val="FF0000"/>
              </w:rPr>
              <w:t>-0.00898328235328</w:t>
            </w:r>
          </w:p>
        </w:tc>
      </w:tr>
      <w:tr w:rsidR="00745434" w:rsidRPr="00745434" w:rsidTr="00F4500F">
        <w:tc>
          <w:tcPr>
            <w:tcW w:w="2860" w:type="dxa"/>
            <w:vMerge/>
            <w:tcBorders>
              <w:left w:val="single" w:sz="24" w:space="0" w:color="auto"/>
            </w:tcBorders>
          </w:tcPr>
          <w:p w:rsidR="00726811" w:rsidRPr="00043104" w:rsidRDefault="00726811" w:rsidP="00F4500F">
            <w:pPr>
              <w:jc w:val="center"/>
              <w:rPr>
                <w:noProof/>
                <w:sz w:val="24"/>
                <w:szCs w:val="24"/>
              </w:rPr>
            </w:pPr>
          </w:p>
        </w:tc>
        <w:tc>
          <w:tcPr>
            <w:tcW w:w="3056" w:type="dxa"/>
          </w:tcPr>
          <w:p w:rsidR="00726811" w:rsidRPr="00043104" w:rsidRDefault="00726811" w:rsidP="00F4500F">
            <w:pPr>
              <w:jc w:val="center"/>
              <w:rPr>
                <w:noProof/>
                <w:sz w:val="24"/>
                <w:szCs w:val="24"/>
              </w:rPr>
            </w:pPr>
            <w:r w:rsidRPr="00043104">
              <w:rPr>
                <w:noProof/>
                <w:sz w:val="24"/>
                <w:szCs w:val="24"/>
              </w:rPr>
              <w:t>Erreur commise</w:t>
            </w:r>
          </w:p>
        </w:tc>
        <w:tc>
          <w:tcPr>
            <w:tcW w:w="2953" w:type="dxa"/>
            <w:shd w:val="clear" w:color="auto" w:fill="auto"/>
          </w:tcPr>
          <w:p w:rsidR="00726811" w:rsidRPr="00084CE1" w:rsidRDefault="00F4179A" w:rsidP="00F4500F">
            <w:pPr>
              <w:jc w:val="center"/>
              <w:rPr>
                <w:b/>
                <w:noProof/>
                <w:color w:val="FF0000"/>
              </w:rPr>
            </w:pPr>
            <w:r w:rsidRPr="00084CE1">
              <w:rPr>
                <w:b/>
                <w:noProof/>
                <w:color w:val="FF0000"/>
              </w:rPr>
              <w:t>0.0113613051991</w:t>
            </w:r>
          </w:p>
        </w:tc>
        <w:tc>
          <w:tcPr>
            <w:tcW w:w="3191" w:type="dxa"/>
          </w:tcPr>
          <w:p w:rsidR="00726811" w:rsidRPr="00084CE1" w:rsidRDefault="00F4179A" w:rsidP="00F4500F">
            <w:pPr>
              <w:jc w:val="center"/>
              <w:rPr>
                <w:b/>
                <w:noProof/>
                <w:color w:val="FF0000"/>
              </w:rPr>
            </w:pPr>
            <w:r w:rsidRPr="00084CE1">
              <w:rPr>
                <w:b/>
                <w:noProof/>
                <w:color w:val="FF0000"/>
              </w:rPr>
              <w:t>8.90053313478e-06</w:t>
            </w:r>
          </w:p>
        </w:tc>
        <w:tc>
          <w:tcPr>
            <w:tcW w:w="3123" w:type="dxa"/>
            <w:tcBorders>
              <w:right w:val="single" w:sz="24" w:space="0" w:color="auto"/>
            </w:tcBorders>
          </w:tcPr>
          <w:p w:rsidR="00726811" w:rsidRPr="00084CE1" w:rsidRDefault="00F4179A" w:rsidP="00F4500F">
            <w:pPr>
              <w:jc w:val="center"/>
              <w:rPr>
                <w:b/>
                <w:noProof/>
                <w:color w:val="FF0000"/>
              </w:rPr>
            </w:pPr>
            <w:r w:rsidRPr="00084CE1">
              <w:rPr>
                <w:b/>
                <w:noProof/>
                <w:color w:val="FF0000"/>
              </w:rPr>
              <w:t>8.66785041659e-09</w:t>
            </w:r>
          </w:p>
        </w:tc>
      </w:tr>
      <w:tr w:rsidR="00745434" w:rsidRPr="00745434" w:rsidTr="00726811">
        <w:tc>
          <w:tcPr>
            <w:tcW w:w="2860" w:type="dxa"/>
            <w:vMerge/>
            <w:tcBorders>
              <w:left w:val="single" w:sz="24" w:space="0" w:color="auto"/>
              <w:bottom w:val="single" w:sz="24" w:space="0" w:color="auto"/>
            </w:tcBorders>
          </w:tcPr>
          <w:p w:rsidR="00726811" w:rsidRPr="00043104" w:rsidRDefault="00726811" w:rsidP="00F4500F">
            <w:pPr>
              <w:jc w:val="center"/>
              <w:rPr>
                <w:noProof/>
                <w:sz w:val="24"/>
                <w:szCs w:val="24"/>
              </w:rPr>
            </w:pPr>
          </w:p>
        </w:tc>
        <w:tc>
          <w:tcPr>
            <w:tcW w:w="3056" w:type="dxa"/>
            <w:tcBorders>
              <w:bottom w:val="single" w:sz="24" w:space="0" w:color="auto"/>
            </w:tcBorders>
          </w:tcPr>
          <w:p w:rsidR="00726811" w:rsidRPr="00043104" w:rsidRDefault="00726811" w:rsidP="00F4500F">
            <w:pPr>
              <w:jc w:val="center"/>
              <w:rPr>
                <w:noProof/>
                <w:sz w:val="24"/>
                <w:szCs w:val="24"/>
              </w:rPr>
            </w:pPr>
            <w:r w:rsidRPr="00043104">
              <w:rPr>
                <w:noProof/>
                <w:sz w:val="24"/>
                <w:szCs w:val="24"/>
              </w:rPr>
              <w:t>Variation erreur</w:t>
            </w:r>
          </w:p>
        </w:tc>
        <w:tc>
          <w:tcPr>
            <w:tcW w:w="2953" w:type="dxa"/>
            <w:tcBorders>
              <w:bottom w:val="single" w:sz="24" w:space="0" w:color="auto"/>
            </w:tcBorders>
            <w:shd w:val="clear" w:color="auto" w:fill="A6A6A6" w:themeFill="background1" w:themeFillShade="A6"/>
          </w:tcPr>
          <w:p w:rsidR="00726811" w:rsidRPr="00084CE1" w:rsidRDefault="00726811" w:rsidP="00F4500F">
            <w:pPr>
              <w:jc w:val="center"/>
              <w:rPr>
                <w:noProof/>
                <w:color w:val="FF0000"/>
                <w:sz w:val="24"/>
                <w:szCs w:val="24"/>
              </w:rPr>
            </w:pPr>
          </w:p>
        </w:tc>
        <w:tc>
          <w:tcPr>
            <w:tcW w:w="3191" w:type="dxa"/>
            <w:tcBorders>
              <w:bottom w:val="single" w:sz="24" w:space="0" w:color="auto"/>
            </w:tcBorders>
          </w:tcPr>
          <w:p w:rsidR="00726811" w:rsidRPr="00084CE1" w:rsidRDefault="00726811" w:rsidP="00F4500F">
            <w:pPr>
              <w:jc w:val="center"/>
              <w:rPr>
                <w:noProof/>
                <w:color w:val="FF0000"/>
                <w:sz w:val="24"/>
                <w:szCs w:val="24"/>
              </w:rPr>
            </w:pPr>
          </w:p>
        </w:tc>
        <w:tc>
          <w:tcPr>
            <w:tcW w:w="3123" w:type="dxa"/>
            <w:tcBorders>
              <w:bottom w:val="single" w:sz="24" w:space="0" w:color="auto"/>
              <w:right w:val="single" w:sz="24" w:space="0" w:color="auto"/>
            </w:tcBorders>
          </w:tcPr>
          <w:p w:rsidR="00726811" w:rsidRPr="00084CE1" w:rsidRDefault="00726811" w:rsidP="00F4500F">
            <w:pPr>
              <w:jc w:val="center"/>
              <w:rPr>
                <w:noProof/>
                <w:color w:val="FF0000"/>
                <w:sz w:val="24"/>
                <w:szCs w:val="24"/>
              </w:rPr>
            </w:pPr>
          </w:p>
        </w:tc>
      </w:tr>
    </w:tbl>
    <w:p w:rsidR="00A42A12" w:rsidRPr="00745434" w:rsidRDefault="00A42A12" w:rsidP="00A42A12">
      <w:pPr>
        <w:jc w:val="center"/>
        <w:rPr>
          <w:rFonts w:ascii="Cambria Math" w:hAnsi="Cambria Math"/>
          <w:color w:val="FFFFFF" w:themeColor="background1"/>
          <w:oMath/>
        </w:rPr>
      </w:pPr>
    </w:p>
    <w:sectPr w:rsidR="00A42A12" w:rsidRPr="00745434" w:rsidSect="00CE1506">
      <w:headerReference w:type="first" r:id="rId17"/>
      <w:pgSz w:w="16838" w:h="11906" w:orient="landscape" w:code="9"/>
      <w:pgMar w:top="4" w:right="737" w:bottom="567" w:left="1134" w:header="4" w:footer="567"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291" w:rsidRDefault="00301291" w:rsidP="00F749B3">
      <w:r>
        <w:separator/>
      </w:r>
    </w:p>
  </w:endnote>
  <w:endnote w:type="continuationSeparator" w:id="0">
    <w:p w:rsidR="00301291" w:rsidRDefault="00301291" w:rsidP="00F7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Design-UT-Regular-OT1-10">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67A" w:rsidRDefault="0057567A" w:rsidP="00F749B3">
    <w:pPr>
      <w:pStyle w:val="Pieddepage"/>
    </w:pPr>
    <w:r>
      <w:rPr>
        <w:noProof/>
      </w:rPr>
      <w:drawing>
        <wp:anchor distT="0" distB="0" distL="114300" distR="114300" simplePos="0" relativeHeight="251656704" behindDoc="1" locked="0" layoutInCell="1" allowOverlap="1" wp14:anchorId="5B119B03" wp14:editId="4D749F60">
          <wp:simplePos x="0" y="0"/>
          <wp:positionH relativeFrom="column">
            <wp:posOffset>-8255</wp:posOffset>
          </wp:positionH>
          <wp:positionV relativeFrom="paragraph">
            <wp:posOffset>-52070</wp:posOffset>
          </wp:positionV>
          <wp:extent cx="601345" cy="24130"/>
          <wp:effectExtent l="0" t="0" r="8255" b="0"/>
          <wp:wrapNone/>
          <wp:docPr id="21" name="Image 21" descr="pie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ed_pag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345" cy="2413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umrodepage"/>
      </w:rPr>
      <w:fldChar w:fldCharType="begin"/>
    </w:r>
    <w:r>
      <w:rPr>
        <w:rStyle w:val="Numrodepage"/>
      </w:rPr>
      <w:instrText xml:space="preserve"> PAGE </w:instrText>
    </w:r>
    <w:r>
      <w:rPr>
        <w:rStyle w:val="Numrodepage"/>
      </w:rPr>
      <w:fldChar w:fldCharType="separate"/>
    </w:r>
    <w:r w:rsidR="002C208E">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2C208E">
      <w:rPr>
        <w:rStyle w:val="Numrodepage"/>
        <w:noProof/>
      </w:rPr>
      <w:t>5</w:t>
    </w:r>
    <w:r>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67A" w:rsidRDefault="0057567A" w:rsidP="00262DE0">
    <w:pPr>
      <w:pStyle w:val="Pieddepage"/>
      <w:tabs>
        <w:tab w:val="left" w:pos="9405"/>
      </w:tabs>
    </w:pPr>
    <w:r>
      <w:rPr>
        <w:noProof/>
      </w:rPr>
      <w:drawing>
        <wp:anchor distT="0" distB="0" distL="114300" distR="114300" simplePos="0" relativeHeight="251657728" behindDoc="1" locked="0" layoutInCell="1" allowOverlap="1" wp14:anchorId="0E130530" wp14:editId="0ABAB7B7">
          <wp:simplePos x="0" y="0"/>
          <wp:positionH relativeFrom="column">
            <wp:posOffset>5899150</wp:posOffset>
          </wp:positionH>
          <wp:positionV relativeFrom="paragraph">
            <wp:posOffset>-42545</wp:posOffset>
          </wp:positionV>
          <wp:extent cx="601345" cy="24130"/>
          <wp:effectExtent l="0" t="0" r="8255" b="0"/>
          <wp:wrapNone/>
          <wp:docPr id="22" name="Image 22" descr="pie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ed_pag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345" cy="2413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rStyle w:val="Numrodepage"/>
      </w:rPr>
      <w:fldChar w:fldCharType="begin"/>
    </w:r>
    <w:r>
      <w:rPr>
        <w:rStyle w:val="Numrodepage"/>
      </w:rPr>
      <w:instrText xml:space="preserve"> PAGE </w:instrText>
    </w:r>
    <w:r>
      <w:rPr>
        <w:rStyle w:val="Numrodepage"/>
      </w:rPr>
      <w:fldChar w:fldCharType="separate"/>
    </w:r>
    <w:r w:rsidR="00AB2F5D">
      <w:rPr>
        <w:rStyle w:val="Numrodepage"/>
        <w:noProof/>
      </w:rPr>
      <w:t>5</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AB2F5D">
      <w:rPr>
        <w:rStyle w:val="Numrodepage"/>
        <w:noProof/>
      </w:rPr>
      <w:t>5</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67A" w:rsidRDefault="0057567A" w:rsidP="00E25D7F">
    <w:pPr>
      <w:pStyle w:val="Pieddepage"/>
      <w:jc w:val="right"/>
    </w:pPr>
    <w:r>
      <w:rPr>
        <w:noProof/>
      </w:rPr>
      <w:drawing>
        <wp:anchor distT="0" distB="0" distL="114300" distR="114300" simplePos="0" relativeHeight="251658752" behindDoc="1" locked="0" layoutInCell="1" allowOverlap="1" wp14:anchorId="42707C64" wp14:editId="7060EFCD">
          <wp:simplePos x="0" y="0"/>
          <wp:positionH relativeFrom="column">
            <wp:posOffset>5887720</wp:posOffset>
          </wp:positionH>
          <wp:positionV relativeFrom="paragraph">
            <wp:posOffset>-42545</wp:posOffset>
          </wp:positionV>
          <wp:extent cx="601345" cy="24130"/>
          <wp:effectExtent l="0" t="0" r="8255" b="0"/>
          <wp:wrapNone/>
          <wp:docPr id="25" name="Image 25" descr="pie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ed_pag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345" cy="2413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umrodepage"/>
      </w:rPr>
      <w:fldChar w:fldCharType="begin"/>
    </w:r>
    <w:r>
      <w:rPr>
        <w:rStyle w:val="Numrodepage"/>
      </w:rPr>
      <w:instrText xml:space="preserve"> PAGE </w:instrText>
    </w:r>
    <w:r>
      <w:rPr>
        <w:rStyle w:val="Numrodepage"/>
      </w:rPr>
      <w:fldChar w:fldCharType="separate"/>
    </w:r>
    <w:r w:rsidR="00301291">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301291">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291" w:rsidRDefault="00301291" w:rsidP="00F749B3">
      <w:r>
        <w:separator/>
      </w:r>
    </w:p>
  </w:footnote>
  <w:footnote w:type="continuationSeparator" w:id="0">
    <w:p w:rsidR="00301291" w:rsidRDefault="00301291" w:rsidP="00F74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67A" w:rsidRDefault="0057567A" w:rsidP="006F5459">
    <w:pPr>
      <w:pStyle w:val="En-tteTitreDocumentImpaire"/>
      <w:ind w:left="142"/>
    </w:pPr>
    <w:r>
      <w:t>T.P. informatique ECAM1</w: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tblpX="-459" w:tblpY="1"/>
      <w:tblOverlap w:val="never"/>
      <w:tblW w:w="10598" w:type="dxa"/>
      <w:tblLayout w:type="fixed"/>
      <w:tblLook w:val="01E0" w:firstRow="1" w:lastRow="1" w:firstColumn="1" w:lastColumn="1" w:noHBand="0" w:noVBand="0"/>
    </w:tblPr>
    <w:tblGrid>
      <w:gridCol w:w="2376"/>
      <w:gridCol w:w="8222"/>
    </w:tblGrid>
    <w:tr w:rsidR="0057567A" w:rsidTr="004C2C25">
      <w:trPr>
        <w:trHeight w:val="1078"/>
      </w:trPr>
      <w:tc>
        <w:tcPr>
          <w:tcW w:w="2376" w:type="dxa"/>
          <w:tcBorders>
            <w:top w:val="single" w:sz="24" w:space="0" w:color="000000"/>
            <w:left w:val="single" w:sz="24" w:space="0" w:color="000000"/>
            <w:bottom w:val="single" w:sz="24" w:space="0" w:color="000000"/>
            <w:right w:val="single" w:sz="24" w:space="0" w:color="000000"/>
          </w:tcBorders>
        </w:tcPr>
        <w:p w:rsidR="0057567A" w:rsidRDefault="003656EF" w:rsidP="000409F9">
          <w:pPr>
            <w:pStyle w:val="En-tte"/>
            <w:jc w:val="center"/>
          </w:pPr>
          <w:r w:rsidRPr="003656EF">
            <w:rPr>
              <w:noProof/>
            </w:rPr>
            <w:drawing>
              <wp:anchor distT="0" distB="0" distL="114300" distR="114300" simplePos="0" relativeHeight="251661824" behindDoc="0" locked="0" layoutInCell="1" allowOverlap="1" wp14:anchorId="3826A094" wp14:editId="3CEB10FA">
                <wp:simplePos x="0" y="0"/>
                <wp:positionH relativeFrom="column">
                  <wp:posOffset>752475</wp:posOffset>
                </wp:positionH>
                <wp:positionV relativeFrom="paragraph">
                  <wp:posOffset>8255</wp:posOffset>
                </wp:positionV>
                <wp:extent cx="605790" cy="351155"/>
                <wp:effectExtent l="0" t="0" r="381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5790" cy="351155"/>
                        </a:xfrm>
                        <a:prstGeom prst="rect">
                          <a:avLst/>
                        </a:prstGeom>
                      </pic:spPr>
                    </pic:pic>
                  </a:graphicData>
                </a:graphic>
                <wp14:sizeRelH relativeFrom="margin">
                  <wp14:pctWidth>0</wp14:pctWidth>
                </wp14:sizeRelH>
                <wp14:sizeRelV relativeFrom="margin">
                  <wp14:pctHeight>0</wp14:pctHeight>
                </wp14:sizeRelV>
              </wp:anchor>
            </w:drawing>
          </w:r>
          <w:r w:rsidRPr="003656EF">
            <w:rPr>
              <w:noProof/>
            </w:rPr>
            <w:drawing>
              <wp:anchor distT="0" distB="0" distL="114300" distR="114300" simplePos="0" relativeHeight="251660800" behindDoc="0" locked="0" layoutInCell="1" allowOverlap="1" wp14:anchorId="20F71E0A" wp14:editId="43482998">
                <wp:simplePos x="0" y="0"/>
                <wp:positionH relativeFrom="column">
                  <wp:posOffset>-42545</wp:posOffset>
                </wp:positionH>
                <wp:positionV relativeFrom="paragraph">
                  <wp:posOffset>187325</wp:posOffset>
                </wp:positionV>
                <wp:extent cx="1062990" cy="541020"/>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aristes-LaSalle.png"/>
                        <pic:cNvPicPr/>
                      </pic:nvPicPr>
                      <pic:blipFill>
                        <a:blip r:embed="rId2">
                          <a:extLst>
                            <a:ext uri="{28A0092B-C50C-407E-A947-70E740481C1C}">
                              <a14:useLocalDpi xmlns:a14="http://schemas.microsoft.com/office/drawing/2010/main" val="0"/>
                            </a:ext>
                          </a:extLst>
                        </a:blip>
                        <a:stretch>
                          <a:fillRect/>
                        </a:stretch>
                      </pic:blipFill>
                      <pic:spPr>
                        <a:xfrm>
                          <a:off x="0" y="0"/>
                          <a:ext cx="1062990" cy="541020"/>
                        </a:xfrm>
                        <a:prstGeom prst="rect">
                          <a:avLst/>
                        </a:prstGeom>
                      </pic:spPr>
                    </pic:pic>
                  </a:graphicData>
                </a:graphic>
                <wp14:sizeRelH relativeFrom="margin">
                  <wp14:pctWidth>0</wp14:pctWidth>
                </wp14:sizeRelH>
                <wp14:sizeRelV relativeFrom="margin">
                  <wp14:pctHeight>0</wp14:pctHeight>
                </wp14:sizeRelV>
              </wp:anchor>
            </w:drawing>
          </w:r>
        </w:p>
      </w:tc>
      <w:tc>
        <w:tcPr>
          <w:tcW w:w="8222" w:type="dxa"/>
          <w:tcBorders>
            <w:top w:val="single" w:sz="18" w:space="0" w:color="auto"/>
            <w:left w:val="single" w:sz="24" w:space="0" w:color="000000"/>
            <w:bottom w:val="single" w:sz="24" w:space="0" w:color="000000"/>
            <w:right w:val="single" w:sz="24" w:space="0" w:color="000000"/>
          </w:tcBorders>
          <w:vAlign w:val="center"/>
        </w:tcPr>
        <w:p w:rsidR="0057567A" w:rsidRPr="007969D0" w:rsidRDefault="0057567A" w:rsidP="008726F2">
          <w:pPr>
            <w:pStyle w:val="En-tte"/>
            <w:jc w:val="center"/>
            <w:rPr>
              <w:b/>
              <w:color w:val="auto"/>
            </w:rPr>
          </w:pPr>
          <w:r>
            <w:rPr>
              <w:b/>
              <w:color w:val="auto"/>
              <w:sz w:val="32"/>
            </w:rPr>
            <w:t xml:space="preserve">T.P. </w:t>
          </w:r>
          <w:r w:rsidR="008726F2">
            <w:rPr>
              <w:b/>
              <w:color w:val="auto"/>
              <w:sz w:val="32"/>
            </w:rPr>
            <w:t>Intégration numérique</w:t>
          </w:r>
          <w:r>
            <w:rPr>
              <w:b/>
              <w:color w:val="auto"/>
              <w:sz w:val="32"/>
            </w:rPr>
            <w:t xml:space="preserve"> </w:t>
          </w:r>
        </w:p>
      </w:tc>
    </w:tr>
  </w:tbl>
  <w:p w:rsidR="0057567A" w:rsidRDefault="0057567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A12" w:rsidRDefault="00A42A1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0422"/>
    <w:multiLevelType w:val="hybridMultilevel"/>
    <w:tmpl w:val="626C55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ED708B"/>
    <w:multiLevelType w:val="hybridMultilevel"/>
    <w:tmpl w:val="D182ECBC"/>
    <w:lvl w:ilvl="0" w:tplc="AA701214">
      <w:start w:val="1"/>
      <w:numFmt w:val="none"/>
      <w:pStyle w:val="Exemple"/>
      <w:lvlText w:val="%1Exemple :"/>
      <w:lvlJc w:val="left"/>
      <w:pPr>
        <w:tabs>
          <w:tab w:val="num" w:pos="284"/>
        </w:tabs>
        <w:ind w:left="1134" w:hanging="1134"/>
      </w:pPr>
      <w:rPr>
        <w:rFonts w:ascii="Verdana" w:hAnsi="Verdana" w:hint="default"/>
        <w:b/>
        <w:i/>
        <w:color w:val="007DB9"/>
        <w:szCs w:val="20"/>
        <w:u w:val="none" w:color="008CD2"/>
      </w:rPr>
    </w:lvl>
    <w:lvl w:ilvl="1" w:tplc="0A084A72">
      <w:start w:val="1"/>
      <w:numFmt w:val="none"/>
      <w:pStyle w:val="Remarque"/>
      <w:lvlText w:val="%2Remarque : "/>
      <w:lvlJc w:val="left"/>
      <w:pPr>
        <w:tabs>
          <w:tab w:val="num" w:pos="1800"/>
        </w:tabs>
        <w:ind w:left="1134" w:hanging="1134"/>
      </w:pPr>
      <w:rPr>
        <w:rFonts w:ascii="Verdana" w:hAnsi="Verdana" w:hint="default"/>
        <w:b/>
        <w:i/>
      </w:rPr>
    </w:lvl>
    <w:lvl w:ilvl="2" w:tplc="6E9CC1D2">
      <w:start w:val="1"/>
      <w:numFmt w:val="bullet"/>
      <w:lvlText w:val=""/>
      <w:lvlJc w:val="left"/>
      <w:pPr>
        <w:tabs>
          <w:tab w:val="num" w:pos="2160"/>
        </w:tabs>
        <w:ind w:left="2160" w:hanging="360"/>
      </w:pPr>
      <w:rPr>
        <w:rFonts w:ascii="Wingdings" w:hAnsi="Wingdings" w:hint="default"/>
      </w:rPr>
    </w:lvl>
    <w:lvl w:ilvl="3" w:tplc="25A6A9DE" w:tentative="1">
      <w:start w:val="1"/>
      <w:numFmt w:val="bullet"/>
      <w:lvlText w:val=""/>
      <w:lvlJc w:val="left"/>
      <w:pPr>
        <w:tabs>
          <w:tab w:val="num" w:pos="2880"/>
        </w:tabs>
        <w:ind w:left="2880" w:hanging="360"/>
      </w:pPr>
      <w:rPr>
        <w:rFonts w:ascii="Symbol" w:hAnsi="Symbol" w:hint="default"/>
      </w:rPr>
    </w:lvl>
    <w:lvl w:ilvl="4" w:tplc="25D8429C" w:tentative="1">
      <w:start w:val="1"/>
      <w:numFmt w:val="bullet"/>
      <w:lvlText w:val="o"/>
      <w:lvlJc w:val="left"/>
      <w:pPr>
        <w:tabs>
          <w:tab w:val="num" w:pos="3600"/>
        </w:tabs>
        <w:ind w:left="3600" w:hanging="360"/>
      </w:pPr>
      <w:rPr>
        <w:rFonts w:ascii="Courier New" w:hAnsi="Courier New" w:hint="default"/>
      </w:rPr>
    </w:lvl>
    <w:lvl w:ilvl="5" w:tplc="D2B89D40" w:tentative="1">
      <w:start w:val="1"/>
      <w:numFmt w:val="bullet"/>
      <w:lvlText w:val=""/>
      <w:lvlJc w:val="left"/>
      <w:pPr>
        <w:tabs>
          <w:tab w:val="num" w:pos="4320"/>
        </w:tabs>
        <w:ind w:left="4320" w:hanging="360"/>
      </w:pPr>
      <w:rPr>
        <w:rFonts w:ascii="Wingdings" w:hAnsi="Wingdings" w:hint="default"/>
      </w:rPr>
    </w:lvl>
    <w:lvl w:ilvl="6" w:tplc="3FD8A344" w:tentative="1">
      <w:start w:val="1"/>
      <w:numFmt w:val="bullet"/>
      <w:lvlText w:val=""/>
      <w:lvlJc w:val="left"/>
      <w:pPr>
        <w:tabs>
          <w:tab w:val="num" w:pos="5040"/>
        </w:tabs>
        <w:ind w:left="5040" w:hanging="360"/>
      </w:pPr>
      <w:rPr>
        <w:rFonts w:ascii="Symbol" w:hAnsi="Symbol" w:hint="default"/>
      </w:rPr>
    </w:lvl>
    <w:lvl w:ilvl="7" w:tplc="FEDA8C02" w:tentative="1">
      <w:start w:val="1"/>
      <w:numFmt w:val="bullet"/>
      <w:lvlText w:val="o"/>
      <w:lvlJc w:val="left"/>
      <w:pPr>
        <w:tabs>
          <w:tab w:val="num" w:pos="5760"/>
        </w:tabs>
        <w:ind w:left="5760" w:hanging="360"/>
      </w:pPr>
      <w:rPr>
        <w:rFonts w:ascii="Courier New" w:hAnsi="Courier New" w:hint="default"/>
      </w:rPr>
    </w:lvl>
    <w:lvl w:ilvl="8" w:tplc="D4764B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643632"/>
    <w:multiLevelType w:val="multilevel"/>
    <w:tmpl w:val="94F852A2"/>
    <w:styleLink w:val="Puces"/>
    <w:lvl w:ilvl="0">
      <w:start w:val="1"/>
      <w:numFmt w:val="bullet"/>
      <w:lvlText w:val=""/>
      <w:lvlJc w:val="left"/>
      <w:pPr>
        <w:tabs>
          <w:tab w:val="num" w:pos="360"/>
        </w:tabs>
        <w:ind w:left="360" w:hanging="360"/>
      </w:pPr>
      <w:rPr>
        <w:rFonts w:ascii="Wingdings" w:hAnsi="Wingdings" w:hint="default"/>
        <w:color w:val="auto"/>
        <w:sz w:val="16"/>
        <w:szCs w:val="18"/>
      </w:rPr>
    </w:lvl>
    <w:lvl w:ilvl="1">
      <w:start w:val="1"/>
      <w:numFmt w:val="bullet"/>
      <w:lvlText w:val=""/>
      <w:lvlJc w:val="left"/>
      <w:pPr>
        <w:tabs>
          <w:tab w:val="num" w:pos="720"/>
        </w:tabs>
        <w:ind w:left="720" w:hanging="360"/>
      </w:pPr>
      <w:rPr>
        <w:rFonts w:ascii="Wingdings" w:hAnsi="Wingdings" w:hint="default"/>
        <w:color w:val="007DB9"/>
        <w:sz w:val="16"/>
        <w:szCs w:val="16"/>
      </w:rPr>
    </w:lvl>
    <w:lvl w:ilvl="2">
      <w:start w:val="1"/>
      <w:numFmt w:val="bullet"/>
      <w:lvlText w:val=""/>
      <w:lvlJc w:val="left"/>
      <w:pPr>
        <w:tabs>
          <w:tab w:val="num" w:pos="1080"/>
        </w:tabs>
        <w:ind w:left="1080" w:hanging="360"/>
      </w:pPr>
      <w:rPr>
        <w:rFonts w:ascii="Wingdings" w:hAnsi="Wingdings" w:hint="default"/>
        <w:strike w:val="0"/>
        <w:dstrike w:val="0"/>
        <w:color w:val="05AAFF"/>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440"/>
        </w:tabs>
        <w:ind w:left="1440" w:hanging="360"/>
      </w:pPr>
      <w:rPr>
        <w:rFonts w:ascii="Arial" w:hAnsi="Arial" w:hint="default"/>
        <w:color w:val="00145A"/>
        <w:sz w:val="16"/>
        <w:szCs w:val="16"/>
      </w:rPr>
    </w:lvl>
    <w:lvl w:ilvl="4">
      <w:start w:val="1"/>
      <w:numFmt w:val="bullet"/>
      <w:lvlText w:val="○"/>
      <w:lvlJc w:val="left"/>
      <w:pPr>
        <w:tabs>
          <w:tab w:val="num" w:pos="1800"/>
        </w:tabs>
        <w:ind w:left="1800" w:hanging="360"/>
      </w:pPr>
      <w:rPr>
        <w:rFonts w:ascii="Arial" w:hAnsi="Arial" w:hint="default"/>
        <w:color w:val="999999"/>
        <w:sz w:val="18"/>
        <w:szCs w:val="18"/>
      </w:rPr>
    </w:lvl>
    <w:lvl w:ilvl="5">
      <w:start w:val="1"/>
      <w:numFmt w:val="bullet"/>
      <w:lvlText w:val=""/>
      <w:lvlJc w:val="left"/>
      <w:pPr>
        <w:tabs>
          <w:tab w:val="num" w:pos="2160"/>
        </w:tabs>
        <w:ind w:left="2160" w:hanging="360"/>
      </w:pPr>
      <w:rPr>
        <w:rFonts w:ascii="Wingdings" w:hAnsi="Wingdings" w:hint="default"/>
        <w:color w:val="003366"/>
        <w:sz w:val="24"/>
      </w:rPr>
    </w:lvl>
    <w:lvl w:ilvl="6">
      <w:start w:val="1"/>
      <w:numFmt w:val="bullet"/>
      <w:lvlText w:val=""/>
      <w:lvlJc w:val="left"/>
      <w:pPr>
        <w:tabs>
          <w:tab w:val="num" w:pos="2520"/>
        </w:tabs>
        <w:ind w:left="2520" w:hanging="360"/>
      </w:pPr>
      <w:rPr>
        <w:rFonts w:ascii="Wingdings" w:hAnsi="Wingdings" w:hint="default"/>
        <w:color w:val="003366"/>
        <w:sz w:val="24"/>
      </w:rPr>
    </w:lvl>
    <w:lvl w:ilvl="7">
      <w:start w:val="1"/>
      <w:numFmt w:val="bullet"/>
      <w:lvlText w:val=""/>
      <w:lvlJc w:val="left"/>
      <w:pPr>
        <w:tabs>
          <w:tab w:val="num" w:pos="2880"/>
        </w:tabs>
        <w:ind w:left="2880" w:hanging="360"/>
      </w:pPr>
      <w:rPr>
        <w:rFonts w:ascii="Symbol" w:hAnsi="Symbol" w:hint="default"/>
        <w:color w:val="003366"/>
        <w:sz w:val="24"/>
      </w:rPr>
    </w:lvl>
    <w:lvl w:ilvl="8">
      <w:start w:val="1"/>
      <w:numFmt w:val="bullet"/>
      <w:lvlText w:val=""/>
      <w:lvlJc w:val="left"/>
      <w:pPr>
        <w:tabs>
          <w:tab w:val="num" w:pos="3240"/>
        </w:tabs>
        <w:ind w:left="3240" w:hanging="360"/>
      </w:pPr>
      <w:rPr>
        <w:rFonts w:ascii="Symbol" w:hAnsi="Symbol" w:hint="default"/>
        <w:color w:val="800000"/>
        <w:sz w:val="16"/>
      </w:rPr>
    </w:lvl>
  </w:abstractNum>
  <w:abstractNum w:abstractNumId="3" w15:restartNumberingAfterBreak="0">
    <w:nsid w:val="2AA53D1A"/>
    <w:multiLevelType w:val="multilevel"/>
    <w:tmpl w:val="EA30E25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ascii="Verdana" w:hAnsi="Verdana" w:hint="default"/>
      </w:rPr>
    </w:lvl>
    <w:lvl w:ilvl="2">
      <w:start w:val="1"/>
      <w:numFmt w:val="decimal"/>
      <w:pStyle w:val="Titre3"/>
      <w:lvlText w:val="%1.%2.%3"/>
      <w:lvlJc w:val="left"/>
      <w:pPr>
        <w:tabs>
          <w:tab w:val="num" w:pos="720"/>
        </w:tabs>
        <w:ind w:left="720" w:hanging="720"/>
      </w:pPr>
      <w:rPr>
        <w:rFonts w:hint="default"/>
        <w: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15:restartNumberingAfterBreak="0">
    <w:nsid w:val="2E7325B0"/>
    <w:multiLevelType w:val="hybridMultilevel"/>
    <w:tmpl w:val="FBDCE7EA"/>
    <w:lvl w:ilvl="0" w:tplc="2CB8E49A">
      <w:start w:val="1"/>
      <w:numFmt w:val="decimal"/>
      <w:pStyle w:val="Bibliographie"/>
      <w:lvlText w:val="%1."/>
      <w:lvlJc w:val="left"/>
      <w:pPr>
        <w:tabs>
          <w:tab w:val="num" w:pos="1068"/>
        </w:tabs>
        <w:ind w:left="1068" w:hanging="360"/>
      </w:pPr>
    </w:lvl>
    <w:lvl w:ilvl="1" w:tplc="685ABAB8" w:tentative="1">
      <w:start w:val="1"/>
      <w:numFmt w:val="lowerLetter"/>
      <w:lvlText w:val="%2."/>
      <w:lvlJc w:val="left"/>
      <w:pPr>
        <w:tabs>
          <w:tab w:val="num" w:pos="1788"/>
        </w:tabs>
        <w:ind w:left="1788" w:hanging="360"/>
      </w:pPr>
    </w:lvl>
    <w:lvl w:ilvl="2" w:tplc="A6686C16" w:tentative="1">
      <w:start w:val="1"/>
      <w:numFmt w:val="lowerRoman"/>
      <w:lvlText w:val="%3."/>
      <w:lvlJc w:val="right"/>
      <w:pPr>
        <w:tabs>
          <w:tab w:val="num" w:pos="2508"/>
        </w:tabs>
        <w:ind w:left="2508" w:hanging="180"/>
      </w:pPr>
    </w:lvl>
    <w:lvl w:ilvl="3" w:tplc="1DFA5ED2" w:tentative="1">
      <w:start w:val="1"/>
      <w:numFmt w:val="decimal"/>
      <w:lvlText w:val="%4."/>
      <w:lvlJc w:val="left"/>
      <w:pPr>
        <w:tabs>
          <w:tab w:val="num" w:pos="3228"/>
        </w:tabs>
        <w:ind w:left="3228" w:hanging="360"/>
      </w:pPr>
    </w:lvl>
    <w:lvl w:ilvl="4" w:tplc="2EB41EB4" w:tentative="1">
      <w:start w:val="1"/>
      <w:numFmt w:val="lowerLetter"/>
      <w:lvlText w:val="%5."/>
      <w:lvlJc w:val="left"/>
      <w:pPr>
        <w:tabs>
          <w:tab w:val="num" w:pos="3948"/>
        </w:tabs>
        <w:ind w:left="3948" w:hanging="360"/>
      </w:pPr>
    </w:lvl>
    <w:lvl w:ilvl="5" w:tplc="2474C438" w:tentative="1">
      <w:start w:val="1"/>
      <w:numFmt w:val="lowerRoman"/>
      <w:lvlText w:val="%6."/>
      <w:lvlJc w:val="right"/>
      <w:pPr>
        <w:tabs>
          <w:tab w:val="num" w:pos="4668"/>
        </w:tabs>
        <w:ind w:left="4668" w:hanging="180"/>
      </w:pPr>
    </w:lvl>
    <w:lvl w:ilvl="6" w:tplc="14D44E74" w:tentative="1">
      <w:start w:val="1"/>
      <w:numFmt w:val="decimal"/>
      <w:lvlText w:val="%7."/>
      <w:lvlJc w:val="left"/>
      <w:pPr>
        <w:tabs>
          <w:tab w:val="num" w:pos="5388"/>
        </w:tabs>
        <w:ind w:left="5388" w:hanging="360"/>
      </w:pPr>
    </w:lvl>
    <w:lvl w:ilvl="7" w:tplc="20302332" w:tentative="1">
      <w:start w:val="1"/>
      <w:numFmt w:val="lowerLetter"/>
      <w:lvlText w:val="%8."/>
      <w:lvlJc w:val="left"/>
      <w:pPr>
        <w:tabs>
          <w:tab w:val="num" w:pos="6108"/>
        </w:tabs>
        <w:ind w:left="6108" w:hanging="360"/>
      </w:pPr>
    </w:lvl>
    <w:lvl w:ilvl="8" w:tplc="8466AE88" w:tentative="1">
      <w:start w:val="1"/>
      <w:numFmt w:val="lowerRoman"/>
      <w:lvlText w:val="%9."/>
      <w:lvlJc w:val="right"/>
      <w:pPr>
        <w:tabs>
          <w:tab w:val="num" w:pos="6828"/>
        </w:tabs>
        <w:ind w:left="6828" w:hanging="180"/>
      </w:pPr>
    </w:lvl>
  </w:abstractNum>
  <w:abstractNum w:abstractNumId="5" w15:restartNumberingAfterBreak="0">
    <w:nsid w:val="3AD257E7"/>
    <w:multiLevelType w:val="hybridMultilevel"/>
    <w:tmpl w:val="0D361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5C561F"/>
    <w:multiLevelType w:val="multilevel"/>
    <w:tmpl w:val="3DB83E2A"/>
    <w:lvl w:ilvl="0">
      <w:start w:val="1"/>
      <w:numFmt w:val="bullet"/>
      <w:pStyle w:val="Listepuces"/>
      <w:lvlText w:val=""/>
      <w:lvlJc w:val="left"/>
      <w:pPr>
        <w:tabs>
          <w:tab w:val="num" w:pos="1776"/>
        </w:tabs>
        <w:ind w:left="1776" w:hanging="360"/>
      </w:pPr>
      <w:rPr>
        <w:rFonts w:ascii="Wingdings" w:hAnsi="Wingdings" w:hint="default"/>
        <w:color w:val="auto"/>
        <w:sz w:val="16"/>
        <w:szCs w:val="18"/>
      </w:rPr>
    </w:lvl>
    <w:lvl w:ilvl="1">
      <w:start w:val="1"/>
      <w:numFmt w:val="bullet"/>
      <w:pStyle w:val="Listepuces2"/>
      <w:lvlText w:val=""/>
      <w:lvlJc w:val="left"/>
      <w:pPr>
        <w:tabs>
          <w:tab w:val="num" w:pos="2136"/>
        </w:tabs>
        <w:ind w:left="2136" w:hanging="360"/>
      </w:pPr>
      <w:rPr>
        <w:rFonts w:ascii="Wingdings" w:hAnsi="Wingdings" w:hint="default"/>
        <w:color w:val="007DB9"/>
        <w:sz w:val="16"/>
        <w:szCs w:val="16"/>
      </w:rPr>
    </w:lvl>
    <w:lvl w:ilvl="2">
      <w:start w:val="1"/>
      <w:numFmt w:val="bullet"/>
      <w:pStyle w:val="Listepuces3"/>
      <w:lvlText w:val=""/>
      <w:lvlJc w:val="left"/>
      <w:pPr>
        <w:tabs>
          <w:tab w:val="num" w:pos="2496"/>
        </w:tabs>
        <w:ind w:left="2496" w:hanging="360"/>
      </w:pPr>
      <w:rPr>
        <w:rFonts w:ascii="Wingdings" w:hAnsi="Wingdings" w:hint="default"/>
        <w:strike w:val="0"/>
        <w:dstrike w:val="0"/>
        <w:color w:val="05AAFF"/>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Listepuces4"/>
      <w:lvlText w:val="□"/>
      <w:lvlJc w:val="left"/>
      <w:pPr>
        <w:tabs>
          <w:tab w:val="num" w:pos="2856"/>
        </w:tabs>
        <w:ind w:left="2856" w:hanging="360"/>
      </w:pPr>
      <w:rPr>
        <w:rFonts w:ascii="Arial" w:hAnsi="Arial" w:hint="default"/>
        <w:color w:val="00145A"/>
        <w:sz w:val="16"/>
        <w:szCs w:val="16"/>
      </w:rPr>
    </w:lvl>
    <w:lvl w:ilvl="4">
      <w:start w:val="1"/>
      <w:numFmt w:val="bullet"/>
      <w:pStyle w:val="Listepuces5"/>
      <w:lvlText w:val="○"/>
      <w:lvlJc w:val="left"/>
      <w:pPr>
        <w:tabs>
          <w:tab w:val="num" w:pos="3216"/>
        </w:tabs>
        <w:ind w:left="3216" w:hanging="360"/>
      </w:pPr>
      <w:rPr>
        <w:rFonts w:ascii="Arial" w:hAnsi="Arial" w:hint="default"/>
        <w:color w:val="999999"/>
        <w:sz w:val="18"/>
        <w:szCs w:val="18"/>
      </w:rPr>
    </w:lvl>
    <w:lvl w:ilvl="5">
      <w:start w:val="1"/>
      <w:numFmt w:val="bullet"/>
      <w:pStyle w:val="Listepuces6"/>
      <w:lvlText w:val="■"/>
      <w:lvlJc w:val="left"/>
      <w:pPr>
        <w:tabs>
          <w:tab w:val="num" w:pos="3576"/>
        </w:tabs>
        <w:ind w:left="3576" w:hanging="360"/>
      </w:pPr>
      <w:rPr>
        <w:rFonts w:ascii="Arial" w:hAnsi="Arial" w:hint="default"/>
        <w:color w:val="D68100"/>
        <w:sz w:val="20"/>
      </w:rPr>
    </w:lvl>
    <w:lvl w:ilvl="6">
      <w:start w:val="1"/>
      <w:numFmt w:val="bullet"/>
      <w:pStyle w:val="Listepuces7"/>
      <w:lvlText w:val="■"/>
      <w:lvlJc w:val="left"/>
      <w:pPr>
        <w:tabs>
          <w:tab w:val="num" w:pos="3936"/>
        </w:tabs>
        <w:ind w:left="3936" w:hanging="360"/>
      </w:pPr>
      <w:rPr>
        <w:rFonts w:ascii="Arial" w:hAnsi="Arial" w:hint="default"/>
        <w:color w:val="FFB84F"/>
        <w:sz w:val="20"/>
      </w:rPr>
    </w:lvl>
    <w:lvl w:ilvl="7">
      <w:start w:val="1"/>
      <w:numFmt w:val="bullet"/>
      <w:pStyle w:val="Listepuces8"/>
      <w:lvlText w:val="□"/>
      <w:lvlJc w:val="left"/>
      <w:pPr>
        <w:tabs>
          <w:tab w:val="num" w:pos="4296"/>
        </w:tabs>
        <w:ind w:left="4296" w:hanging="360"/>
      </w:pPr>
      <w:rPr>
        <w:rFonts w:ascii="Arial" w:hAnsi="Arial" w:hint="default"/>
        <w:color w:val="D68100"/>
        <w:sz w:val="18"/>
      </w:rPr>
    </w:lvl>
    <w:lvl w:ilvl="8">
      <w:start w:val="1"/>
      <w:numFmt w:val="bullet"/>
      <w:pStyle w:val="Listepuces9"/>
      <w:lvlText w:val="○"/>
      <w:lvlJc w:val="left"/>
      <w:pPr>
        <w:tabs>
          <w:tab w:val="num" w:pos="4656"/>
        </w:tabs>
        <w:ind w:left="4656" w:hanging="360"/>
      </w:pPr>
      <w:rPr>
        <w:rFonts w:ascii="Arial" w:hAnsi="Arial" w:hint="default"/>
        <w:color w:val="D68100"/>
        <w:sz w:val="16"/>
      </w:rPr>
    </w:lvl>
  </w:abstractNum>
  <w:abstractNum w:abstractNumId="7" w15:restartNumberingAfterBreak="0">
    <w:nsid w:val="4AC5265D"/>
    <w:multiLevelType w:val="hybridMultilevel"/>
    <w:tmpl w:val="D9ECE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B03E0"/>
    <w:multiLevelType w:val="multilevel"/>
    <w:tmpl w:val="E6D28FFC"/>
    <w:lvl w:ilvl="0">
      <w:start w:val="1"/>
      <w:numFmt w:val="decimal"/>
      <w:pStyle w:val="Numrotation"/>
      <w:lvlText w:val="%1."/>
      <w:lvlJc w:val="left"/>
      <w:pPr>
        <w:tabs>
          <w:tab w:val="num" w:pos="360"/>
        </w:tabs>
        <w:ind w:left="360" w:hanging="360"/>
      </w:pPr>
      <w:rPr>
        <w:rFonts w:ascii="Verdana" w:hAnsi="Verdana" w:hint="default"/>
        <w:b/>
        <w:i w:val="0"/>
        <w:color w:val="00145A"/>
        <w:sz w:val="20"/>
        <w:szCs w:val="20"/>
      </w:rPr>
    </w:lvl>
    <w:lvl w:ilvl="1">
      <w:start w:val="1"/>
      <w:numFmt w:val="lowerLetter"/>
      <w:lvlText w:val="%2)"/>
      <w:lvlJc w:val="left"/>
      <w:pPr>
        <w:tabs>
          <w:tab w:val="num" w:pos="720"/>
        </w:tabs>
        <w:ind w:left="720" w:hanging="360"/>
      </w:pPr>
      <w:rPr>
        <w:rFonts w:ascii="Verdana" w:hAnsi="Verdana" w:hint="default"/>
        <w:color w:val="007DB9"/>
        <w:sz w:val="20"/>
        <w:szCs w:val="20"/>
      </w:rPr>
    </w:lvl>
    <w:lvl w:ilvl="2">
      <w:start w:val="1"/>
      <w:numFmt w:val="lowerRoman"/>
      <w:lvlText w:val="%3)"/>
      <w:lvlJc w:val="left"/>
      <w:pPr>
        <w:tabs>
          <w:tab w:val="num" w:pos="1080"/>
        </w:tabs>
        <w:ind w:left="1080" w:hanging="360"/>
      </w:pPr>
      <w:rPr>
        <w:rFonts w:ascii="Verdana" w:hAnsi="Verdana" w:hint="default"/>
        <w:color w:val="05AAFF"/>
        <w:sz w:val="20"/>
        <w:szCs w:val="20"/>
      </w:rPr>
    </w:lvl>
    <w:lvl w:ilvl="3">
      <w:start w:val="1"/>
      <w:numFmt w:val="decimal"/>
      <w:lvlText w:val="(%4)"/>
      <w:lvlJc w:val="left"/>
      <w:pPr>
        <w:tabs>
          <w:tab w:val="num" w:pos="1440"/>
        </w:tabs>
        <w:ind w:left="1440" w:hanging="360"/>
      </w:pPr>
      <w:rPr>
        <w:rFonts w:ascii="Verdana" w:hAnsi="Verdana" w:hint="default"/>
        <w:color w:val="003366"/>
        <w:sz w:val="20"/>
      </w:rPr>
    </w:lvl>
    <w:lvl w:ilvl="4">
      <w:start w:val="1"/>
      <w:numFmt w:val="lowerLetter"/>
      <w:lvlText w:val="(%5)"/>
      <w:lvlJc w:val="left"/>
      <w:pPr>
        <w:tabs>
          <w:tab w:val="num" w:pos="1800"/>
        </w:tabs>
        <w:ind w:left="1800" w:hanging="360"/>
      </w:pPr>
      <w:rPr>
        <w:rFonts w:ascii="Verdana" w:hAnsi="Verdana" w:hint="default"/>
        <w:color w:val="003366"/>
        <w:sz w:val="20"/>
      </w:rPr>
    </w:lvl>
    <w:lvl w:ilvl="5">
      <w:start w:val="1"/>
      <w:numFmt w:val="lowerRoman"/>
      <w:lvlText w:val="(%6)"/>
      <w:lvlJc w:val="left"/>
      <w:pPr>
        <w:tabs>
          <w:tab w:val="num" w:pos="2160"/>
        </w:tabs>
        <w:ind w:left="2160" w:hanging="360"/>
      </w:pPr>
      <w:rPr>
        <w:rFonts w:ascii="Verdana" w:hAnsi="Verdana" w:hint="default"/>
        <w:color w:val="003366"/>
        <w:sz w:val="20"/>
      </w:rPr>
    </w:lvl>
    <w:lvl w:ilvl="6">
      <w:start w:val="1"/>
      <w:numFmt w:val="decimal"/>
      <w:lvlText w:val="%7."/>
      <w:lvlJc w:val="left"/>
      <w:pPr>
        <w:tabs>
          <w:tab w:val="num" w:pos="2520"/>
        </w:tabs>
        <w:ind w:left="2520" w:hanging="360"/>
      </w:pPr>
      <w:rPr>
        <w:rFonts w:ascii="Verdana" w:hAnsi="Verdana" w:hint="default"/>
        <w:color w:val="800000"/>
        <w:sz w:val="16"/>
      </w:rPr>
    </w:lvl>
    <w:lvl w:ilvl="7">
      <w:start w:val="1"/>
      <w:numFmt w:val="lowerLetter"/>
      <w:lvlText w:val="%8."/>
      <w:lvlJc w:val="left"/>
      <w:pPr>
        <w:tabs>
          <w:tab w:val="num" w:pos="2880"/>
        </w:tabs>
        <w:ind w:left="2880" w:hanging="360"/>
      </w:pPr>
      <w:rPr>
        <w:rFonts w:ascii="Verdana" w:hAnsi="Verdana" w:hint="default"/>
        <w:color w:val="800000"/>
        <w:sz w:val="16"/>
      </w:rPr>
    </w:lvl>
    <w:lvl w:ilvl="8">
      <w:start w:val="1"/>
      <w:numFmt w:val="lowerRoman"/>
      <w:lvlText w:val="%9."/>
      <w:lvlJc w:val="left"/>
      <w:pPr>
        <w:tabs>
          <w:tab w:val="num" w:pos="3240"/>
        </w:tabs>
        <w:ind w:left="3240" w:hanging="360"/>
      </w:pPr>
      <w:rPr>
        <w:rFonts w:ascii="Verdana" w:hAnsi="Verdana" w:hint="default"/>
        <w:color w:val="800000"/>
        <w:sz w:val="16"/>
      </w:rPr>
    </w:lvl>
  </w:abstractNum>
  <w:abstractNum w:abstractNumId="9" w15:restartNumberingAfterBreak="0">
    <w:nsid w:val="526A7809"/>
    <w:multiLevelType w:val="hybridMultilevel"/>
    <w:tmpl w:val="6C322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FB2AFC"/>
    <w:multiLevelType w:val="hybridMultilevel"/>
    <w:tmpl w:val="845E7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F07815"/>
    <w:multiLevelType w:val="hybridMultilevel"/>
    <w:tmpl w:val="89A62B90"/>
    <w:lvl w:ilvl="0" w:tplc="0AE2C574">
      <w:start w:val="1"/>
      <w:numFmt w:val="none"/>
      <w:pStyle w:val="Thorme"/>
      <w:lvlText w:val="Théorème:"/>
      <w:lvlJc w:val="left"/>
      <w:pPr>
        <w:tabs>
          <w:tab w:val="num" w:pos="720"/>
        </w:tabs>
        <w:ind w:left="720" w:hanging="720"/>
      </w:pPr>
      <w:rPr>
        <w:rFonts w:hint="default"/>
        <w:b/>
        <w:i w:val="0"/>
        <w:color w:val="007DB9"/>
      </w:rPr>
    </w:lvl>
    <w:lvl w:ilvl="1" w:tplc="6E76475A" w:tentative="1">
      <w:start w:val="1"/>
      <w:numFmt w:val="lowerLetter"/>
      <w:lvlText w:val="%2."/>
      <w:lvlJc w:val="left"/>
      <w:pPr>
        <w:tabs>
          <w:tab w:val="num" w:pos="1440"/>
        </w:tabs>
        <w:ind w:left="1440" w:hanging="360"/>
      </w:pPr>
    </w:lvl>
    <w:lvl w:ilvl="2" w:tplc="C9100F20" w:tentative="1">
      <w:start w:val="1"/>
      <w:numFmt w:val="lowerRoman"/>
      <w:lvlText w:val="%3."/>
      <w:lvlJc w:val="right"/>
      <w:pPr>
        <w:tabs>
          <w:tab w:val="num" w:pos="2160"/>
        </w:tabs>
        <w:ind w:left="2160" w:hanging="180"/>
      </w:pPr>
    </w:lvl>
    <w:lvl w:ilvl="3" w:tplc="AFC4A852" w:tentative="1">
      <w:start w:val="1"/>
      <w:numFmt w:val="decimal"/>
      <w:lvlText w:val="%4."/>
      <w:lvlJc w:val="left"/>
      <w:pPr>
        <w:tabs>
          <w:tab w:val="num" w:pos="2880"/>
        </w:tabs>
        <w:ind w:left="2880" w:hanging="360"/>
      </w:pPr>
    </w:lvl>
    <w:lvl w:ilvl="4" w:tplc="D57A4F4A" w:tentative="1">
      <w:start w:val="1"/>
      <w:numFmt w:val="lowerLetter"/>
      <w:lvlText w:val="%5."/>
      <w:lvlJc w:val="left"/>
      <w:pPr>
        <w:tabs>
          <w:tab w:val="num" w:pos="3600"/>
        </w:tabs>
        <w:ind w:left="3600" w:hanging="360"/>
      </w:pPr>
    </w:lvl>
    <w:lvl w:ilvl="5" w:tplc="2EEC727E" w:tentative="1">
      <w:start w:val="1"/>
      <w:numFmt w:val="lowerRoman"/>
      <w:lvlText w:val="%6."/>
      <w:lvlJc w:val="right"/>
      <w:pPr>
        <w:tabs>
          <w:tab w:val="num" w:pos="4320"/>
        </w:tabs>
        <w:ind w:left="4320" w:hanging="180"/>
      </w:pPr>
    </w:lvl>
    <w:lvl w:ilvl="6" w:tplc="D1EA7F7E" w:tentative="1">
      <w:start w:val="1"/>
      <w:numFmt w:val="decimal"/>
      <w:lvlText w:val="%7."/>
      <w:lvlJc w:val="left"/>
      <w:pPr>
        <w:tabs>
          <w:tab w:val="num" w:pos="5040"/>
        </w:tabs>
        <w:ind w:left="5040" w:hanging="360"/>
      </w:pPr>
    </w:lvl>
    <w:lvl w:ilvl="7" w:tplc="854ADC1E" w:tentative="1">
      <w:start w:val="1"/>
      <w:numFmt w:val="lowerLetter"/>
      <w:lvlText w:val="%8."/>
      <w:lvlJc w:val="left"/>
      <w:pPr>
        <w:tabs>
          <w:tab w:val="num" w:pos="5760"/>
        </w:tabs>
        <w:ind w:left="5760" w:hanging="360"/>
      </w:pPr>
    </w:lvl>
    <w:lvl w:ilvl="8" w:tplc="26142BE8" w:tentative="1">
      <w:start w:val="1"/>
      <w:numFmt w:val="lowerRoman"/>
      <w:lvlText w:val="%9."/>
      <w:lvlJc w:val="right"/>
      <w:pPr>
        <w:tabs>
          <w:tab w:val="num" w:pos="6480"/>
        </w:tabs>
        <w:ind w:left="6480" w:hanging="180"/>
      </w:pPr>
    </w:lvl>
  </w:abstractNum>
  <w:abstractNum w:abstractNumId="12" w15:restartNumberingAfterBreak="0">
    <w:nsid w:val="62F93D7B"/>
    <w:multiLevelType w:val="hybridMultilevel"/>
    <w:tmpl w:val="B5422096"/>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70B2172"/>
    <w:multiLevelType w:val="multilevel"/>
    <w:tmpl w:val="59C2F6D4"/>
    <w:lvl w:ilvl="0">
      <w:start w:val="1"/>
      <w:numFmt w:val="decimal"/>
      <w:pStyle w:val="Legende"/>
      <w:lvlText w:val="Figure %1: "/>
      <w:lvlJc w:val="left"/>
      <w:pPr>
        <w:tabs>
          <w:tab w:val="num" w:pos="357"/>
        </w:tabs>
        <w:ind w:left="57" w:hanging="57"/>
      </w:pPr>
      <w:rPr>
        <w:rFonts w:ascii="Verdana" w:hAnsi="Verdana" w:hint="default"/>
        <w:b w:val="0"/>
        <w:i/>
        <w:sz w:val="20"/>
      </w:rPr>
    </w:lvl>
    <w:lvl w:ilvl="1">
      <w:start w:val="1"/>
      <w:numFmt w:val="none"/>
      <w:lvlText w:val=""/>
      <w:lvlJc w:val="left"/>
      <w:pPr>
        <w:tabs>
          <w:tab w:val="num" w:pos="1440"/>
        </w:tabs>
        <w:ind w:left="1069" w:hanging="360"/>
      </w:pPr>
      <w:rPr>
        <w:rFonts w:hint="default"/>
        <w:sz w:val="32"/>
      </w:rPr>
    </w:lvl>
    <w:lvl w:ilvl="2">
      <w:start w:val="1"/>
      <w:numFmt w:val="none"/>
      <w:lvlText w:val=""/>
      <w:lvlJc w:val="left"/>
      <w:pPr>
        <w:tabs>
          <w:tab w:val="num" w:pos="2160"/>
        </w:tabs>
        <w:ind w:left="2160" w:hanging="360"/>
      </w:pPr>
      <w:rPr>
        <w:rFonts w:hint="default"/>
        <w:sz w:val="28"/>
      </w:rPr>
    </w:lvl>
    <w:lvl w:ilvl="3">
      <w:start w:val="1"/>
      <w:numFmt w:val="none"/>
      <w:lvlText w:val=""/>
      <w:lvlJc w:val="left"/>
      <w:pPr>
        <w:tabs>
          <w:tab w:val="num" w:pos="2880"/>
        </w:tabs>
        <w:ind w:left="2487" w:hanging="360"/>
      </w:pPr>
      <w:rPr>
        <w:rFonts w:hint="default"/>
        <w:sz w:val="28"/>
      </w:rPr>
    </w:lvl>
    <w:lvl w:ilvl="4">
      <w:start w:val="1"/>
      <w:numFmt w:val="none"/>
      <w:lvlText w:val=""/>
      <w:lvlJc w:val="left"/>
      <w:pPr>
        <w:tabs>
          <w:tab w:val="num" w:pos="3600"/>
        </w:tabs>
        <w:ind w:left="3196" w:hanging="360"/>
      </w:pPr>
      <w:rPr>
        <w:rFonts w:hint="default"/>
        <w:sz w:val="20"/>
      </w:rPr>
    </w:lvl>
    <w:lvl w:ilvl="5">
      <w:start w:val="1"/>
      <w:numFmt w:val="none"/>
      <w:lvlText w:val=""/>
      <w:lvlJc w:val="left"/>
      <w:pPr>
        <w:tabs>
          <w:tab w:val="num" w:pos="4320"/>
        </w:tabs>
        <w:ind w:left="4320" w:hanging="360"/>
      </w:pPr>
      <w:rPr>
        <w:rFonts w:hint="default"/>
        <w:sz w:val="20"/>
      </w:rPr>
    </w:lvl>
    <w:lvl w:ilvl="6">
      <w:start w:val="1"/>
      <w:numFmt w:val="none"/>
      <w:lvlText w:val=""/>
      <w:lvlJc w:val="left"/>
      <w:pPr>
        <w:tabs>
          <w:tab w:val="num" w:pos="5040"/>
        </w:tabs>
        <w:ind w:left="5040" w:hanging="360"/>
      </w:pPr>
      <w:rPr>
        <w:rFonts w:hint="default"/>
        <w:sz w:val="20"/>
      </w:rPr>
    </w:lvl>
    <w:lvl w:ilvl="7">
      <w:start w:val="1"/>
      <w:numFmt w:val="none"/>
      <w:lvlText w:val=""/>
      <w:lvlJc w:val="left"/>
      <w:pPr>
        <w:tabs>
          <w:tab w:val="num" w:pos="5760"/>
        </w:tabs>
        <w:ind w:left="5760" w:hanging="360"/>
      </w:pPr>
      <w:rPr>
        <w:rFonts w:hint="default"/>
        <w:sz w:val="20"/>
      </w:rPr>
    </w:lvl>
    <w:lvl w:ilvl="8">
      <w:start w:val="1"/>
      <w:numFmt w:val="none"/>
      <w:lvlText w:val=""/>
      <w:lvlJc w:val="left"/>
      <w:pPr>
        <w:tabs>
          <w:tab w:val="num" w:pos="0"/>
        </w:tabs>
        <w:ind w:left="6480" w:hanging="360"/>
      </w:pPr>
      <w:rPr>
        <w:rFonts w:hint="default"/>
        <w:sz w:val="20"/>
      </w:rPr>
    </w:lvl>
  </w:abstractNum>
  <w:num w:numId="1">
    <w:abstractNumId w:val="11"/>
  </w:num>
  <w:num w:numId="2">
    <w:abstractNumId w:val="4"/>
  </w:num>
  <w:num w:numId="3">
    <w:abstractNumId w:val="1"/>
  </w:num>
  <w:num w:numId="4">
    <w:abstractNumId w:val="13"/>
  </w:num>
  <w:num w:numId="5">
    <w:abstractNumId w:val="6"/>
  </w:num>
  <w:num w:numId="6">
    <w:abstractNumId w:val="8"/>
  </w:num>
  <w:num w:numId="7">
    <w:abstractNumId w:val="2"/>
  </w:num>
  <w:num w:numId="8">
    <w:abstractNumId w:val="3"/>
  </w:num>
  <w:num w:numId="9">
    <w:abstractNumId w:val="5"/>
  </w:num>
  <w:num w:numId="10">
    <w:abstractNumId w:val="10"/>
  </w:num>
  <w:num w:numId="11">
    <w:abstractNumId w:val="9"/>
  </w:num>
  <w:num w:numId="12">
    <w:abstractNumId w:val="0"/>
  </w:num>
  <w:num w:numId="13">
    <w:abstractNumId w:val="12"/>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evenAndOddHeaders/>
  <w:drawingGridHorizontalSpacing w:val="10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FE"/>
    <w:rsid w:val="0000159D"/>
    <w:rsid w:val="00003965"/>
    <w:rsid w:val="00003C42"/>
    <w:rsid w:val="00003E94"/>
    <w:rsid w:val="000071CB"/>
    <w:rsid w:val="00007C68"/>
    <w:rsid w:val="00010B31"/>
    <w:rsid w:val="00011B20"/>
    <w:rsid w:val="00015E69"/>
    <w:rsid w:val="00022748"/>
    <w:rsid w:val="00022B49"/>
    <w:rsid w:val="00023430"/>
    <w:rsid w:val="0002450C"/>
    <w:rsid w:val="00024D89"/>
    <w:rsid w:val="0002544A"/>
    <w:rsid w:val="00026137"/>
    <w:rsid w:val="0002796B"/>
    <w:rsid w:val="00027DF1"/>
    <w:rsid w:val="000303D1"/>
    <w:rsid w:val="00031547"/>
    <w:rsid w:val="00032C44"/>
    <w:rsid w:val="00034BBD"/>
    <w:rsid w:val="000353CB"/>
    <w:rsid w:val="00035D94"/>
    <w:rsid w:val="0003649D"/>
    <w:rsid w:val="00036F50"/>
    <w:rsid w:val="00037CE4"/>
    <w:rsid w:val="000409F9"/>
    <w:rsid w:val="00043104"/>
    <w:rsid w:val="00043BE5"/>
    <w:rsid w:val="00046051"/>
    <w:rsid w:val="00046F7B"/>
    <w:rsid w:val="000508A3"/>
    <w:rsid w:val="00050F13"/>
    <w:rsid w:val="000526AB"/>
    <w:rsid w:val="00053587"/>
    <w:rsid w:val="00054872"/>
    <w:rsid w:val="00055F00"/>
    <w:rsid w:val="00056999"/>
    <w:rsid w:val="00056AE5"/>
    <w:rsid w:val="00060836"/>
    <w:rsid w:val="00063FC0"/>
    <w:rsid w:val="00064322"/>
    <w:rsid w:val="00064F61"/>
    <w:rsid w:val="00065022"/>
    <w:rsid w:val="00066873"/>
    <w:rsid w:val="00066E04"/>
    <w:rsid w:val="00066F12"/>
    <w:rsid w:val="00067120"/>
    <w:rsid w:val="00067D9A"/>
    <w:rsid w:val="00071C5B"/>
    <w:rsid w:val="00071CD3"/>
    <w:rsid w:val="0007244A"/>
    <w:rsid w:val="00072671"/>
    <w:rsid w:val="00072EFF"/>
    <w:rsid w:val="00074223"/>
    <w:rsid w:val="0007675E"/>
    <w:rsid w:val="00077FC5"/>
    <w:rsid w:val="00080102"/>
    <w:rsid w:val="00080104"/>
    <w:rsid w:val="000802E0"/>
    <w:rsid w:val="000806A1"/>
    <w:rsid w:val="00084CE1"/>
    <w:rsid w:val="00094A84"/>
    <w:rsid w:val="00096E13"/>
    <w:rsid w:val="000A047E"/>
    <w:rsid w:val="000A1D6C"/>
    <w:rsid w:val="000A2773"/>
    <w:rsid w:val="000A73E5"/>
    <w:rsid w:val="000A76F2"/>
    <w:rsid w:val="000B379A"/>
    <w:rsid w:val="000B4679"/>
    <w:rsid w:val="000B5351"/>
    <w:rsid w:val="000B5AE5"/>
    <w:rsid w:val="000B60F0"/>
    <w:rsid w:val="000C1CE7"/>
    <w:rsid w:val="000C1DAF"/>
    <w:rsid w:val="000C5D1C"/>
    <w:rsid w:val="000C61D3"/>
    <w:rsid w:val="000D0BDB"/>
    <w:rsid w:val="000D1720"/>
    <w:rsid w:val="000D19B5"/>
    <w:rsid w:val="000D29F3"/>
    <w:rsid w:val="000D3D54"/>
    <w:rsid w:val="000D46C6"/>
    <w:rsid w:val="000D5D12"/>
    <w:rsid w:val="000E2B65"/>
    <w:rsid w:val="000E3D7B"/>
    <w:rsid w:val="000E5AFD"/>
    <w:rsid w:val="000E6AF1"/>
    <w:rsid w:val="000E755E"/>
    <w:rsid w:val="000F131A"/>
    <w:rsid w:val="000F3AA0"/>
    <w:rsid w:val="000F73A4"/>
    <w:rsid w:val="00101B82"/>
    <w:rsid w:val="00101D4C"/>
    <w:rsid w:val="00104AA0"/>
    <w:rsid w:val="001056DE"/>
    <w:rsid w:val="00111404"/>
    <w:rsid w:val="00111896"/>
    <w:rsid w:val="00115D08"/>
    <w:rsid w:val="00116932"/>
    <w:rsid w:val="00121983"/>
    <w:rsid w:val="00122220"/>
    <w:rsid w:val="0012399F"/>
    <w:rsid w:val="0012736B"/>
    <w:rsid w:val="00130784"/>
    <w:rsid w:val="00130EA9"/>
    <w:rsid w:val="00131E0F"/>
    <w:rsid w:val="00132BA9"/>
    <w:rsid w:val="00133AA4"/>
    <w:rsid w:val="00134D9C"/>
    <w:rsid w:val="001350E9"/>
    <w:rsid w:val="00135750"/>
    <w:rsid w:val="00135DDE"/>
    <w:rsid w:val="00136DEA"/>
    <w:rsid w:val="00137D84"/>
    <w:rsid w:val="00140DD0"/>
    <w:rsid w:val="001411F9"/>
    <w:rsid w:val="00141EE6"/>
    <w:rsid w:val="00143867"/>
    <w:rsid w:val="0015109B"/>
    <w:rsid w:val="001518D0"/>
    <w:rsid w:val="0015280D"/>
    <w:rsid w:val="00152CD3"/>
    <w:rsid w:val="00160647"/>
    <w:rsid w:val="00161C4D"/>
    <w:rsid w:val="001647B8"/>
    <w:rsid w:val="001648F3"/>
    <w:rsid w:val="00166D42"/>
    <w:rsid w:val="001672F5"/>
    <w:rsid w:val="0017022D"/>
    <w:rsid w:val="00170DBC"/>
    <w:rsid w:val="00171366"/>
    <w:rsid w:val="00173E19"/>
    <w:rsid w:val="00174092"/>
    <w:rsid w:val="001741D1"/>
    <w:rsid w:val="0017605A"/>
    <w:rsid w:val="00180C31"/>
    <w:rsid w:val="001816F2"/>
    <w:rsid w:val="00182E53"/>
    <w:rsid w:val="00183D05"/>
    <w:rsid w:val="0018408B"/>
    <w:rsid w:val="00186488"/>
    <w:rsid w:val="0018660F"/>
    <w:rsid w:val="001925BC"/>
    <w:rsid w:val="00193A6B"/>
    <w:rsid w:val="00194834"/>
    <w:rsid w:val="00195784"/>
    <w:rsid w:val="00196910"/>
    <w:rsid w:val="00196C19"/>
    <w:rsid w:val="001A1E22"/>
    <w:rsid w:val="001A268A"/>
    <w:rsid w:val="001A3FF5"/>
    <w:rsid w:val="001A444E"/>
    <w:rsid w:val="001A504B"/>
    <w:rsid w:val="001A514E"/>
    <w:rsid w:val="001A5DE0"/>
    <w:rsid w:val="001A7069"/>
    <w:rsid w:val="001B0493"/>
    <w:rsid w:val="001B0496"/>
    <w:rsid w:val="001B6B3B"/>
    <w:rsid w:val="001B7145"/>
    <w:rsid w:val="001C0A62"/>
    <w:rsid w:val="001C5020"/>
    <w:rsid w:val="001C5405"/>
    <w:rsid w:val="001C5C4B"/>
    <w:rsid w:val="001D181F"/>
    <w:rsid w:val="001D21A0"/>
    <w:rsid w:val="001D2675"/>
    <w:rsid w:val="001D3062"/>
    <w:rsid w:val="001D4A14"/>
    <w:rsid w:val="001D4F47"/>
    <w:rsid w:val="001E1DC9"/>
    <w:rsid w:val="001E397F"/>
    <w:rsid w:val="001F34C9"/>
    <w:rsid w:val="001F433B"/>
    <w:rsid w:val="001F4D6A"/>
    <w:rsid w:val="0020382A"/>
    <w:rsid w:val="0020438F"/>
    <w:rsid w:val="00205135"/>
    <w:rsid w:val="00205278"/>
    <w:rsid w:val="00206528"/>
    <w:rsid w:val="002078F2"/>
    <w:rsid w:val="00214215"/>
    <w:rsid w:val="00215A9F"/>
    <w:rsid w:val="00216659"/>
    <w:rsid w:val="00216AB4"/>
    <w:rsid w:val="00217622"/>
    <w:rsid w:val="00223997"/>
    <w:rsid w:val="00224DDF"/>
    <w:rsid w:val="00226B45"/>
    <w:rsid w:val="00227971"/>
    <w:rsid w:val="00236CF0"/>
    <w:rsid w:val="002376F1"/>
    <w:rsid w:val="00240DB5"/>
    <w:rsid w:val="00241AD6"/>
    <w:rsid w:val="0024205D"/>
    <w:rsid w:val="0024252F"/>
    <w:rsid w:val="00244B3A"/>
    <w:rsid w:val="00250FDD"/>
    <w:rsid w:val="00251990"/>
    <w:rsid w:val="00252013"/>
    <w:rsid w:val="002537C2"/>
    <w:rsid w:val="00254106"/>
    <w:rsid w:val="00256F2C"/>
    <w:rsid w:val="00260B9F"/>
    <w:rsid w:val="00260D68"/>
    <w:rsid w:val="00262B4E"/>
    <w:rsid w:val="00262DE0"/>
    <w:rsid w:val="002645D1"/>
    <w:rsid w:val="00266FA8"/>
    <w:rsid w:val="0026755B"/>
    <w:rsid w:val="00270294"/>
    <w:rsid w:val="00270C0E"/>
    <w:rsid w:val="002750E5"/>
    <w:rsid w:val="0027555E"/>
    <w:rsid w:val="00275A1B"/>
    <w:rsid w:val="00277899"/>
    <w:rsid w:val="0028368B"/>
    <w:rsid w:val="00292E08"/>
    <w:rsid w:val="00293AFE"/>
    <w:rsid w:val="00293F22"/>
    <w:rsid w:val="0029405D"/>
    <w:rsid w:val="00297379"/>
    <w:rsid w:val="00297FAD"/>
    <w:rsid w:val="002A0696"/>
    <w:rsid w:val="002A5248"/>
    <w:rsid w:val="002B2AC3"/>
    <w:rsid w:val="002B3A94"/>
    <w:rsid w:val="002B3E68"/>
    <w:rsid w:val="002B7727"/>
    <w:rsid w:val="002C0A15"/>
    <w:rsid w:val="002C1F3F"/>
    <w:rsid w:val="002C1FC8"/>
    <w:rsid w:val="002C208E"/>
    <w:rsid w:val="002C296A"/>
    <w:rsid w:val="002C3C24"/>
    <w:rsid w:val="002C6E3E"/>
    <w:rsid w:val="002D0402"/>
    <w:rsid w:val="002D05CF"/>
    <w:rsid w:val="002D48DE"/>
    <w:rsid w:val="002D5302"/>
    <w:rsid w:val="002D5590"/>
    <w:rsid w:val="002D5B2A"/>
    <w:rsid w:val="002D6169"/>
    <w:rsid w:val="002D6CA0"/>
    <w:rsid w:val="002D6E63"/>
    <w:rsid w:val="002D6EE7"/>
    <w:rsid w:val="002E02B6"/>
    <w:rsid w:val="002E2951"/>
    <w:rsid w:val="002E3F1A"/>
    <w:rsid w:val="002F04ED"/>
    <w:rsid w:val="002F22CC"/>
    <w:rsid w:val="002F2563"/>
    <w:rsid w:val="002F4B62"/>
    <w:rsid w:val="002F6611"/>
    <w:rsid w:val="00301291"/>
    <w:rsid w:val="00301532"/>
    <w:rsid w:val="00304D69"/>
    <w:rsid w:val="003055A8"/>
    <w:rsid w:val="00305D76"/>
    <w:rsid w:val="00314A30"/>
    <w:rsid w:val="0031781C"/>
    <w:rsid w:val="0032015F"/>
    <w:rsid w:val="00320971"/>
    <w:rsid w:val="00320C84"/>
    <w:rsid w:val="00320D6C"/>
    <w:rsid w:val="00320D79"/>
    <w:rsid w:val="0032257F"/>
    <w:rsid w:val="00323FEF"/>
    <w:rsid w:val="00325569"/>
    <w:rsid w:val="00327B9F"/>
    <w:rsid w:val="003304F9"/>
    <w:rsid w:val="00332DFB"/>
    <w:rsid w:val="003330AF"/>
    <w:rsid w:val="003342A4"/>
    <w:rsid w:val="00334407"/>
    <w:rsid w:val="00341DFB"/>
    <w:rsid w:val="00342AEF"/>
    <w:rsid w:val="003430F4"/>
    <w:rsid w:val="003457CC"/>
    <w:rsid w:val="00346E64"/>
    <w:rsid w:val="0035011E"/>
    <w:rsid w:val="00354375"/>
    <w:rsid w:val="00354E37"/>
    <w:rsid w:val="00355916"/>
    <w:rsid w:val="00356736"/>
    <w:rsid w:val="003568DA"/>
    <w:rsid w:val="003600D7"/>
    <w:rsid w:val="003610BC"/>
    <w:rsid w:val="00362308"/>
    <w:rsid w:val="00362567"/>
    <w:rsid w:val="00363094"/>
    <w:rsid w:val="00363B3A"/>
    <w:rsid w:val="00363CD9"/>
    <w:rsid w:val="003656EF"/>
    <w:rsid w:val="00366731"/>
    <w:rsid w:val="00367E43"/>
    <w:rsid w:val="00372DF9"/>
    <w:rsid w:val="00375F61"/>
    <w:rsid w:val="003761A9"/>
    <w:rsid w:val="00376497"/>
    <w:rsid w:val="00376BE7"/>
    <w:rsid w:val="0038012E"/>
    <w:rsid w:val="003802B4"/>
    <w:rsid w:val="0038087A"/>
    <w:rsid w:val="003811B5"/>
    <w:rsid w:val="003811EA"/>
    <w:rsid w:val="003825A9"/>
    <w:rsid w:val="0038298A"/>
    <w:rsid w:val="0038583F"/>
    <w:rsid w:val="00391536"/>
    <w:rsid w:val="0039203B"/>
    <w:rsid w:val="00392B05"/>
    <w:rsid w:val="003951DD"/>
    <w:rsid w:val="003A0006"/>
    <w:rsid w:val="003A0825"/>
    <w:rsid w:val="003A1A6E"/>
    <w:rsid w:val="003A3560"/>
    <w:rsid w:val="003A6756"/>
    <w:rsid w:val="003A7A7A"/>
    <w:rsid w:val="003B1033"/>
    <w:rsid w:val="003B347A"/>
    <w:rsid w:val="003B66A2"/>
    <w:rsid w:val="003C22B6"/>
    <w:rsid w:val="003C31B5"/>
    <w:rsid w:val="003C69F3"/>
    <w:rsid w:val="003D13F4"/>
    <w:rsid w:val="003D6CF7"/>
    <w:rsid w:val="003E18F2"/>
    <w:rsid w:val="003E28A8"/>
    <w:rsid w:val="003E2CAC"/>
    <w:rsid w:val="003E2D14"/>
    <w:rsid w:val="003E5E70"/>
    <w:rsid w:val="003E6333"/>
    <w:rsid w:val="003E6DAA"/>
    <w:rsid w:val="003E767E"/>
    <w:rsid w:val="003F1D7E"/>
    <w:rsid w:val="003F2D48"/>
    <w:rsid w:val="003F2E45"/>
    <w:rsid w:val="003F322F"/>
    <w:rsid w:val="003F32F0"/>
    <w:rsid w:val="003F3EA7"/>
    <w:rsid w:val="003F49BD"/>
    <w:rsid w:val="00400F22"/>
    <w:rsid w:val="00403148"/>
    <w:rsid w:val="004068EB"/>
    <w:rsid w:val="0041066A"/>
    <w:rsid w:val="00412499"/>
    <w:rsid w:val="00413C60"/>
    <w:rsid w:val="00414520"/>
    <w:rsid w:val="004171EB"/>
    <w:rsid w:val="004212EB"/>
    <w:rsid w:val="00422D24"/>
    <w:rsid w:val="004243A5"/>
    <w:rsid w:val="00426085"/>
    <w:rsid w:val="00427725"/>
    <w:rsid w:val="00432498"/>
    <w:rsid w:val="00433228"/>
    <w:rsid w:val="004359DA"/>
    <w:rsid w:val="00440819"/>
    <w:rsid w:val="00440A63"/>
    <w:rsid w:val="00442F11"/>
    <w:rsid w:val="004453B5"/>
    <w:rsid w:val="004521B6"/>
    <w:rsid w:val="00455433"/>
    <w:rsid w:val="004617BC"/>
    <w:rsid w:val="004617E1"/>
    <w:rsid w:val="00472D55"/>
    <w:rsid w:val="00473C56"/>
    <w:rsid w:val="00474408"/>
    <w:rsid w:val="00476B6B"/>
    <w:rsid w:val="004771B1"/>
    <w:rsid w:val="00481811"/>
    <w:rsid w:val="00481883"/>
    <w:rsid w:val="00482295"/>
    <w:rsid w:val="004839D0"/>
    <w:rsid w:val="00485505"/>
    <w:rsid w:val="004902B4"/>
    <w:rsid w:val="00490F6B"/>
    <w:rsid w:val="0049404D"/>
    <w:rsid w:val="004975BB"/>
    <w:rsid w:val="004A0728"/>
    <w:rsid w:val="004A1171"/>
    <w:rsid w:val="004A3B81"/>
    <w:rsid w:val="004A3CC0"/>
    <w:rsid w:val="004A4D95"/>
    <w:rsid w:val="004A6D12"/>
    <w:rsid w:val="004A76E0"/>
    <w:rsid w:val="004B0001"/>
    <w:rsid w:val="004B0935"/>
    <w:rsid w:val="004B475E"/>
    <w:rsid w:val="004B4C52"/>
    <w:rsid w:val="004B4C53"/>
    <w:rsid w:val="004B5B5F"/>
    <w:rsid w:val="004B6820"/>
    <w:rsid w:val="004C16D2"/>
    <w:rsid w:val="004C2C25"/>
    <w:rsid w:val="004C5243"/>
    <w:rsid w:val="004C55B1"/>
    <w:rsid w:val="004C5FA7"/>
    <w:rsid w:val="004C6322"/>
    <w:rsid w:val="004C7839"/>
    <w:rsid w:val="004D0BA7"/>
    <w:rsid w:val="004D3426"/>
    <w:rsid w:val="004D5AAF"/>
    <w:rsid w:val="004D625B"/>
    <w:rsid w:val="004E2EF7"/>
    <w:rsid w:val="004E344A"/>
    <w:rsid w:val="004E3BD4"/>
    <w:rsid w:val="004E3F80"/>
    <w:rsid w:val="004E483A"/>
    <w:rsid w:val="004F0245"/>
    <w:rsid w:val="004F0A99"/>
    <w:rsid w:val="004F1F3E"/>
    <w:rsid w:val="004F2FB7"/>
    <w:rsid w:val="004F320F"/>
    <w:rsid w:val="004F37F5"/>
    <w:rsid w:val="005029E4"/>
    <w:rsid w:val="00507593"/>
    <w:rsid w:val="005111AA"/>
    <w:rsid w:val="00511A75"/>
    <w:rsid w:val="00513F7F"/>
    <w:rsid w:val="005179E3"/>
    <w:rsid w:val="0052394B"/>
    <w:rsid w:val="005276F2"/>
    <w:rsid w:val="00527AA3"/>
    <w:rsid w:val="00527D18"/>
    <w:rsid w:val="00530418"/>
    <w:rsid w:val="005308F7"/>
    <w:rsid w:val="005319D7"/>
    <w:rsid w:val="005320C6"/>
    <w:rsid w:val="00532C4D"/>
    <w:rsid w:val="00533A81"/>
    <w:rsid w:val="005360AF"/>
    <w:rsid w:val="005368A1"/>
    <w:rsid w:val="00540175"/>
    <w:rsid w:val="00542A25"/>
    <w:rsid w:val="00542B76"/>
    <w:rsid w:val="00543602"/>
    <w:rsid w:val="005452B8"/>
    <w:rsid w:val="00547915"/>
    <w:rsid w:val="005510F7"/>
    <w:rsid w:val="005529B2"/>
    <w:rsid w:val="00554D4D"/>
    <w:rsid w:val="00556958"/>
    <w:rsid w:val="005579ED"/>
    <w:rsid w:val="00563043"/>
    <w:rsid w:val="005639B7"/>
    <w:rsid w:val="0056425D"/>
    <w:rsid w:val="00564C88"/>
    <w:rsid w:val="005676E0"/>
    <w:rsid w:val="005744AA"/>
    <w:rsid w:val="0057567A"/>
    <w:rsid w:val="00575B35"/>
    <w:rsid w:val="005805BA"/>
    <w:rsid w:val="00580833"/>
    <w:rsid w:val="00582525"/>
    <w:rsid w:val="00583513"/>
    <w:rsid w:val="00583BE7"/>
    <w:rsid w:val="00585EF5"/>
    <w:rsid w:val="0058650B"/>
    <w:rsid w:val="00587212"/>
    <w:rsid w:val="00590DC1"/>
    <w:rsid w:val="005937F3"/>
    <w:rsid w:val="005A3682"/>
    <w:rsid w:val="005A3ADE"/>
    <w:rsid w:val="005A4D67"/>
    <w:rsid w:val="005A764B"/>
    <w:rsid w:val="005B12E2"/>
    <w:rsid w:val="005B178B"/>
    <w:rsid w:val="005B1FB3"/>
    <w:rsid w:val="005C0D10"/>
    <w:rsid w:val="005C2D6C"/>
    <w:rsid w:val="005C5E61"/>
    <w:rsid w:val="005C72D7"/>
    <w:rsid w:val="005D026D"/>
    <w:rsid w:val="005D3C03"/>
    <w:rsid w:val="005D4978"/>
    <w:rsid w:val="005E2400"/>
    <w:rsid w:val="005E4F0D"/>
    <w:rsid w:val="005E572E"/>
    <w:rsid w:val="005F2599"/>
    <w:rsid w:val="005F386F"/>
    <w:rsid w:val="005F5E90"/>
    <w:rsid w:val="005F74C3"/>
    <w:rsid w:val="0060107F"/>
    <w:rsid w:val="00601A67"/>
    <w:rsid w:val="00605900"/>
    <w:rsid w:val="006072E7"/>
    <w:rsid w:val="00607F96"/>
    <w:rsid w:val="006114FA"/>
    <w:rsid w:val="00611B7E"/>
    <w:rsid w:val="006126A4"/>
    <w:rsid w:val="006127A9"/>
    <w:rsid w:val="00621986"/>
    <w:rsid w:val="00627DE6"/>
    <w:rsid w:val="00635960"/>
    <w:rsid w:val="0064144F"/>
    <w:rsid w:val="00642D46"/>
    <w:rsid w:val="006435C7"/>
    <w:rsid w:val="00645191"/>
    <w:rsid w:val="00650458"/>
    <w:rsid w:val="0065125D"/>
    <w:rsid w:val="006577BE"/>
    <w:rsid w:val="00660B1A"/>
    <w:rsid w:val="0066326C"/>
    <w:rsid w:val="006651AF"/>
    <w:rsid w:val="006651E8"/>
    <w:rsid w:val="00665ECF"/>
    <w:rsid w:val="0067176A"/>
    <w:rsid w:val="00675862"/>
    <w:rsid w:val="00677A19"/>
    <w:rsid w:val="006810EE"/>
    <w:rsid w:val="00681B69"/>
    <w:rsid w:val="00683578"/>
    <w:rsid w:val="00684CA7"/>
    <w:rsid w:val="00685224"/>
    <w:rsid w:val="00685711"/>
    <w:rsid w:val="006864EB"/>
    <w:rsid w:val="00686A9B"/>
    <w:rsid w:val="00686DC6"/>
    <w:rsid w:val="00694308"/>
    <w:rsid w:val="00695075"/>
    <w:rsid w:val="00696D26"/>
    <w:rsid w:val="00697722"/>
    <w:rsid w:val="006A321E"/>
    <w:rsid w:val="006A40A1"/>
    <w:rsid w:val="006A4AC3"/>
    <w:rsid w:val="006A7575"/>
    <w:rsid w:val="006A7F5B"/>
    <w:rsid w:val="006B0A43"/>
    <w:rsid w:val="006B2D00"/>
    <w:rsid w:val="006B2E8F"/>
    <w:rsid w:val="006B54A4"/>
    <w:rsid w:val="006C0059"/>
    <w:rsid w:val="006C50E0"/>
    <w:rsid w:val="006C5259"/>
    <w:rsid w:val="006D0455"/>
    <w:rsid w:val="006D0469"/>
    <w:rsid w:val="006D2A03"/>
    <w:rsid w:val="006D2CD3"/>
    <w:rsid w:val="006D5990"/>
    <w:rsid w:val="006D686B"/>
    <w:rsid w:val="006D71A1"/>
    <w:rsid w:val="006E3347"/>
    <w:rsid w:val="006E52C3"/>
    <w:rsid w:val="006E696B"/>
    <w:rsid w:val="006E71CC"/>
    <w:rsid w:val="006F1A7B"/>
    <w:rsid w:val="006F5459"/>
    <w:rsid w:val="006F6F23"/>
    <w:rsid w:val="00703072"/>
    <w:rsid w:val="0070475D"/>
    <w:rsid w:val="00706675"/>
    <w:rsid w:val="00707DF5"/>
    <w:rsid w:val="007103EF"/>
    <w:rsid w:val="00711AF8"/>
    <w:rsid w:val="007136FF"/>
    <w:rsid w:val="007145F6"/>
    <w:rsid w:val="00714A97"/>
    <w:rsid w:val="00714DA5"/>
    <w:rsid w:val="00715360"/>
    <w:rsid w:val="0071645F"/>
    <w:rsid w:val="00717329"/>
    <w:rsid w:val="007207D8"/>
    <w:rsid w:val="00720EEA"/>
    <w:rsid w:val="00722C68"/>
    <w:rsid w:val="00723C73"/>
    <w:rsid w:val="007261DA"/>
    <w:rsid w:val="0072632E"/>
    <w:rsid w:val="00726811"/>
    <w:rsid w:val="00726DCC"/>
    <w:rsid w:val="0072764C"/>
    <w:rsid w:val="0073354D"/>
    <w:rsid w:val="00734E4A"/>
    <w:rsid w:val="007403D0"/>
    <w:rsid w:val="00740A90"/>
    <w:rsid w:val="007419EC"/>
    <w:rsid w:val="007437AB"/>
    <w:rsid w:val="00745434"/>
    <w:rsid w:val="0075100F"/>
    <w:rsid w:val="00754956"/>
    <w:rsid w:val="00760B60"/>
    <w:rsid w:val="007626EC"/>
    <w:rsid w:val="0076481D"/>
    <w:rsid w:val="007668D5"/>
    <w:rsid w:val="00771A43"/>
    <w:rsid w:val="00774157"/>
    <w:rsid w:val="00775328"/>
    <w:rsid w:val="007806E8"/>
    <w:rsid w:val="00784EF9"/>
    <w:rsid w:val="00784FB4"/>
    <w:rsid w:val="007856BF"/>
    <w:rsid w:val="00787D4A"/>
    <w:rsid w:val="00792BCF"/>
    <w:rsid w:val="00795C14"/>
    <w:rsid w:val="007969D0"/>
    <w:rsid w:val="007A14B4"/>
    <w:rsid w:val="007A247A"/>
    <w:rsid w:val="007A337F"/>
    <w:rsid w:val="007A6443"/>
    <w:rsid w:val="007A6703"/>
    <w:rsid w:val="007A75DE"/>
    <w:rsid w:val="007B013D"/>
    <w:rsid w:val="007B1A3E"/>
    <w:rsid w:val="007B26AC"/>
    <w:rsid w:val="007B396E"/>
    <w:rsid w:val="007B3DE0"/>
    <w:rsid w:val="007B5395"/>
    <w:rsid w:val="007B6781"/>
    <w:rsid w:val="007B6A44"/>
    <w:rsid w:val="007C3015"/>
    <w:rsid w:val="007C51C3"/>
    <w:rsid w:val="007C6657"/>
    <w:rsid w:val="007D1BA7"/>
    <w:rsid w:val="007D2777"/>
    <w:rsid w:val="007D4450"/>
    <w:rsid w:val="007D5736"/>
    <w:rsid w:val="007D6B94"/>
    <w:rsid w:val="007E14AA"/>
    <w:rsid w:val="007E2114"/>
    <w:rsid w:val="007E39A5"/>
    <w:rsid w:val="007E4701"/>
    <w:rsid w:val="007E7837"/>
    <w:rsid w:val="007F03D6"/>
    <w:rsid w:val="007F1629"/>
    <w:rsid w:val="007F18FD"/>
    <w:rsid w:val="007F745F"/>
    <w:rsid w:val="00800D64"/>
    <w:rsid w:val="00800DFA"/>
    <w:rsid w:val="00805629"/>
    <w:rsid w:val="00807D86"/>
    <w:rsid w:val="00811D41"/>
    <w:rsid w:val="00813A4E"/>
    <w:rsid w:val="00817F83"/>
    <w:rsid w:val="00821DD9"/>
    <w:rsid w:val="008229A0"/>
    <w:rsid w:val="0082333F"/>
    <w:rsid w:val="00830DDD"/>
    <w:rsid w:val="00833CA3"/>
    <w:rsid w:val="00835374"/>
    <w:rsid w:val="008360B9"/>
    <w:rsid w:val="0083623F"/>
    <w:rsid w:val="00841A18"/>
    <w:rsid w:val="00843448"/>
    <w:rsid w:val="00843D7C"/>
    <w:rsid w:val="0085183E"/>
    <w:rsid w:val="00853D2B"/>
    <w:rsid w:val="008553C9"/>
    <w:rsid w:val="00856833"/>
    <w:rsid w:val="00856FD7"/>
    <w:rsid w:val="008578CA"/>
    <w:rsid w:val="0086091B"/>
    <w:rsid w:val="0086253D"/>
    <w:rsid w:val="008726F2"/>
    <w:rsid w:val="00876702"/>
    <w:rsid w:val="00876FC0"/>
    <w:rsid w:val="008832FD"/>
    <w:rsid w:val="00892C09"/>
    <w:rsid w:val="00894840"/>
    <w:rsid w:val="00895D30"/>
    <w:rsid w:val="0089676C"/>
    <w:rsid w:val="00897E17"/>
    <w:rsid w:val="008A0BC2"/>
    <w:rsid w:val="008A299E"/>
    <w:rsid w:val="008B5591"/>
    <w:rsid w:val="008B78C5"/>
    <w:rsid w:val="008C48BC"/>
    <w:rsid w:val="008D045C"/>
    <w:rsid w:val="008D469B"/>
    <w:rsid w:val="008D52FB"/>
    <w:rsid w:val="008E186A"/>
    <w:rsid w:val="008E39D6"/>
    <w:rsid w:val="008E6E36"/>
    <w:rsid w:val="008F00B5"/>
    <w:rsid w:val="008F27EB"/>
    <w:rsid w:val="008F5717"/>
    <w:rsid w:val="008F7285"/>
    <w:rsid w:val="008F7C74"/>
    <w:rsid w:val="00904650"/>
    <w:rsid w:val="0090471C"/>
    <w:rsid w:val="00905308"/>
    <w:rsid w:val="009066CA"/>
    <w:rsid w:val="00906AF8"/>
    <w:rsid w:val="00906F57"/>
    <w:rsid w:val="009079AC"/>
    <w:rsid w:val="0091083B"/>
    <w:rsid w:val="00916738"/>
    <w:rsid w:val="009215BA"/>
    <w:rsid w:val="00922084"/>
    <w:rsid w:val="009225F5"/>
    <w:rsid w:val="00923F8D"/>
    <w:rsid w:val="00931A9D"/>
    <w:rsid w:val="00935260"/>
    <w:rsid w:val="009421C0"/>
    <w:rsid w:val="0094270D"/>
    <w:rsid w:val="00944C70"/>
    <w:rsid w:val="00946234"/>
    <w:rsid w:val="009511C6"/>
    <w:rsid w:val="00951CB4"/>
    <w:rsid w:val="00951E85"/>
    <w:rsid w:val="00954E2E"/>
    <w:rsid w:val="00954ECF"/>
    <w:rsid w:val="00956E83"/>
    <w:rsid w:val="00957447"/>
    <w:rsid w:val="00957EA4"/>
    <w:rsid w:val="009608AB"/>
    <w:rsid w:val="00963D12"/>
    <w:rsid w:val="009660D0"/>
    <w:rsid w:val="009701EB"/>
    <w:rsid w:val="0097261D"/>
    <w:rsid w:val="009734E6"/>
    <w:rsid w:val="00974764"/>
    <w:rsid w:val="009769B2"/>
    <w:rsid w:val="009820BA"/>
    <w:rsid w:val="0098351F"/>
    <w:rsid w:val="00985FED"/>
    <w:rsid w:val="00986171"/>
    <w:rsid w:val="0098643B"/>
    <w:rsid w:val="0098655D"/>
    <w:rsid w:val="00986B9B"/>
    <w:rsid w:val="00990556"/>
    <w:rsid w:val="00993389"/>
    <w:rsid w:val="00996E9F"/>
    <w:rsid w:val="009A1029"/>
    <w:rsid w:val="009A1A50"/>
    <w:rsid w:val="009A2F2F"/>
    <w:rsid w:val="009A465D"/>
    <w:rsid w:val="009A49D6"/>
    <w:rsid w:val="009A512D"/>
    <w:rsid w:val="009A5554"/>
    <w:rsid w:val="009B034C"/>
    <w:rsid w:val="009B4109"/>
    <w:rsid w:val="009B4414"/>
    <w:rsid w:val="009B5466"/>
    <w:rsid w:val="009B5D2E"/>
    <w:rsid w:val="009B6475"/>
    <w:rsid w:val="009B6C5C"/>
    <w:rsid w:val="009B79B8"/>
    <w:rsid w:val="009B7FCE"/>
    <w:rsid w:val="009C15E5"/>
    <w:rsid w:val="009C52BA"/>
    <w:rsid w:val="009C6046"/>
    <w:rsid w:val="009C7572"/>
    <w:rsid w:val="009C7CAA"/>
    <w:rsid w:val="009D3BAF"/>
    <w:rsid w:val="009D4780"/>
    <w:rsid w:val="009D7682"/>
    <w:rsid w:val="009E0DA3"/>
    <w:rsid w:val="009E1554"/>
    <w:rsid w:val="009E21AC"/>
    <w:rsid w:val="009E2788"/>
    <w:rsid w:val="009E5CDE"/>
    <w:rsid w:val="009F20BD"/>
    <w:rsid w:val="009F2950"/>
    <w:rsid w:val="009F2A0D"/>
    <w:rsid w:val="009F504E"/>
    <w:rsid w:val="009F7447"/>
    <w:rsid w:val="00A04412"/>
    <w:rsid w:val="00A11E5F"/>
    <w:rsid w:val="00A11F9D"/>
    <w:rsid w:val="00A125F3"/>
    <w:rsid w:val="00A126F7"/>
    <w:rsid w:val="00A15CAE"/>
    <w:rsid w:val="00A20AFA"/>
    <w:rsid w:val="00A2218F"/>
    <w:rsid w:val="00A25D4E"/>
    <w:rsid w:val="00A26173"/>
    <w:rsid w:val="00A2726C"/>
    <w:rsid w:val="00A308B1"/>
    <w:rsid w:val="00A37D34"/>
    <w:rsid w:val="00A42A12"/>
    <w:rsid w:val="00A44EFE"/>
    <w:rsid w:val="00A5219F"/>
    <w:rsid w:val="00A52B25"/>
    <w:rsid w:val="00A5320E"/>
    <w:rsid w:val="00A532AA"/>
    <w:rsid w:val="00A6237A"/>
    <w:rsid w:val="00A6457C"/>
    <w:rsid w:val="00A71D0B"/>
    <w:rsid w:val="00A725D0"/>
    <w:rsid w:val="00A734A7"/>
    <w:rsid w:val="00A74222"/>
    <w:rsid w:val="00A74CDE"/>
    <w:rsid w:val="00A77F4E"/>
    <w:rsid w:val="00A84381"/>
    <w:rsid w:val="00A85A67"/>
    <w:rsid w:val="00A8655F"/>
    <w:rsid w:val="00A86669"/>
    <w:rsid w:val="00A9275F"/>
    <w:rsid w:val="00A9301D"/>
    <w:rsid w:val="00A93369"/>
    <w:rsid w:val="00A93DDB"/>
    <w:rsid w:val="00AA09C9"/>
    <w:rsid w:val="00AA6254"/>
    <w:rsid w:val="00AB1FCD"/>
    <w:rsid w:val="00AB2F5D"/>
    <w:rsid w:val="00AB5649"/>
    <w:rsid w:val="00AB6BD2"/>
    <w:rsid w:val="00AB7964"/>
    <w:rsid w:val="00AC4BFA"/>
    <w:rsid w:val="00AC5BE4"/>
    <w:rsid w:val="00AC7DAD"/>
    <w:rsid w:val="00AD4830"/>
    <w:rsid w:val="00AD4B82"/>
    <w:rsid w:val="00AD7E83"/>
    <w:rsid w:val="00AE3B22"/>
    <w:rsid w:val="00AF1F5F"/>
    <w:rsid w:val="00AF2439"/>
    <w:rsid w:val="00AF2BDC"/>
    <w:rsid w:val="00AF56E7"/>
    <w:rsid w:val="00B006B4"/>
    <w:rsid w:val="00B03C43"/>
    <w:rsid w:val="00B0649E"/>
    <w:rsid w:val="00B07303"/>
    <w:rsid w:val="00B11288"/>
    <w:rsid w:val="00B137B9"/>
    <w:rsid w:val="00B17FE7"/>
    <w:rsid w:val="00B214E2"/>
    <w:rsid w:val="00B305C7"/>
    <w:rsid w:val="00B31056"/>
    <w:rsid w:val="00B3156E"/>
    <w:rsid w:val="00B31B84"/>
    <w:rsid w:val="00B338FF"/>
    <w:rsid w:val="00B35A9E"/>
    <w:rsid w:val="00B35EA0"/>
    <w:rsid w:val="00B36A62"/>
    <w:rsid w:val="00B42ECD"/>
    <w:rsid w:val="00B445BD"/>
    <w:rsid w:val="00B46428"/>
    <w:rsid w:val="00B51743"/>
    <w:rsid w:val="00B538B8"/>
    <w:rsid w:val="00B53DBF"/>
    <w:rsid w:val="00B54421"/>
    <w:rsid w:val="00B564FF"/>
    <w:rsid w:val="00B57883"/>
    <w:rsid w:val="00B60C4C"/>
    <w:rsid w:val="00B62FD1"/>
    <w:rsid w:val="00B6324C"/>
    <w:rsid w:val="00B637E9"/>
    <w:rsid w:val="00B64620"/>
    <w:rsid w:val="00B652A9"/>
    <w:rsid w:val="00B652F7"/>
    <w:rsid w:val="00B66498"/>
    <w:rsid w:val="00B67668"/>
    <w:rsid w:val="00B67900"/>
    <w:rsid w:val="00B67C90"/>
    <w:rsid w:val="00B71BBC"/>
    <w:rsid w:val="00B72830"/>
    <w:rsid w:val="00B742FB"/>
    <w:rsid w:val="00B74529"/>
    <w:rsid w:val="00B75DD4"/>
    <w:rsid w:val="00B838A9"/>
    <w:rsid w:val="00B863E0"/>
    <w:rsid w:val="00B87939"/>
    <w:rsid w:val="00B90C49"/>
    <w:rsid w:val="00B910B2"/>
    <w:rsid w:val="00B95C70"/>
    <w:rsid w:val="00BA0BFB"/>
    <w:rsid w:val="00BA2C88"/>
    <w:rsid w:val="00BA55C8"/>
    <w:rsid w:val="00BB08AA"/>
    <w:rsid w:val="00BB252C"/>
    <w:rsid w:val="00BB3042"/>
    <w:rsid w:val="00BB3068"/>
    <w:rsid w:val="00BB482B"/>
    <w:rsid w:val="00BB6C24"/>
    <w:rsid w:val="00BB7C87"/>
    <w:rsid w:val="00BC0919"/>
    <w:rsid w:val="00BC1336"/>
    <w:rsid w:val="00BC2C92"/>
    <w:rsid w:val="00BC479A"/>
    <w:rsid w:val="00BC51D7"/>
    <w:rsid w:val="00BC575E"/>
    <w:rsid w:val="00BC577B"/>
    <w:rsid w:val="00BD29C9"/>
    <w:rsid w:val="00BD4394"/>
    <w:rsid w:val="00BD7AB0"/>
    <w:rsid w:val="00BE133B"/>
    <w:rsid w:val="00BE1355"/>
    <w:rsid w:val="00BE1841"/>
    <w:rsid w:val="00BE1A7D"/>
    <w:rsid w:val="00BE50B7"/>
    <w:rsid w:val="00BE60D5"/>
    <w:rsid w:val="00BE6BF3"/>
    <w:rsid w:val="00BF1B8F"/>
    <w:rsid w:val="00BF2214"/>
    <w:rsid w:val="00BF3952"/>
    <w:rsid w:val="00BF5E8F"/>
    <w:rsid w:val="00BF69C9"/>
    <w:rsid w:val="00BF6A37"/>
    <w:rsid w:val="00BF7415"/>
    <w:rsid w:val="00BF7702"/>
    <w:rsid w:val="00C0159C"/>
    <w:rsid w:val="00C02B39"/>
    <w:rsid w:val="00C0588D"/>
    <w:rsid w:val="00C079DE"/>
    <w:rsid w:val="00C11B70"/>
    <w:rsid w:val="00C13E78"/>
    <w:rsid w:val="00C148BA"/>
    <w:rsid w:val="00C14E72"/>
    <w:rsid w:val="00C15351"/>
    <w:rsid w:val="00C15912"/>
    <w:rsid w:val="00C16343"/>
    <w:rsid w:val="00C20D3F"/>
    <w:rsid w:val="00C211B1"/>
    <w:rsid w:val="00C21E6A"/>
    <w:rsid w:val="00C22D58"/>
    <w:rsid w:val="00C22D86"/>
    <w:rsid w:val="00C24974"/>
    <w:rsid w:val="00C26BD3"/>
    <w:rsid w:val="00C27449"/>
    <w:rsid w:val="00C30562"/>
    <w:rsid w:val="00C31700"/>
    <w:rsid w:val="00C31C03"/>
    <w:rsid w:val="00C32DE7"/>
    <w:rsid w:val="00C33769"/>
    <w:rsid w:val="00C375A4"/>
    <w:rsid w:val="00C42031"/>
    <w:rsid w:val="00C424A4"/>
    <w:rsid w:val="00C42B95"/>
    <w:rsid w:val="00C43A9F"/>
    <w:rsid w:val="00C44928"/>
    <w:rsid w:val="00C44C91"/>
    <w:rsid w:val="00C5196B"/>
    <w:rsid w:val="00C56CDF"/>
    <w:rsid w:val="00C57FDF"/>
    <w:rsid w:val="00C6373A"/>
    <w:rsid w:val="00C63786"/>
    <w:rsid w:val="00C72BC7"/>
    <w:rsid w:val="00C72FD7"/>
    <w:rsid w:val="00C741C4"/>
    <w:rsid w:val="00C7494C"/>
    <w:rsid w:val="00C75E28"/>
    <w:rsid w:val="00C81B28"/>
    <w:rsid w:val="00C85444"/>
    <w:rsid w:val="00C85A59"/>
    <w:rsid w:val="00C8707A"/>
    <w:rsid w:val="00C929F0"/>
    <w:rsid w:val="00C93995"/>
    <w:rsid w:val="00C954C3"/>
    <w:rsid w:val="00CA0FD9"/>
    <w:rsid w:val="00CA1022"/>
    <w:rsid w:val="00CB26C5"/>
    <w:rsid w:val="00CB2B5B"/>
    <w:rsid w:val="00CB369D"/>
    <w:rsid w:val="00CB3978"/>
    <w:rsid w:val="00CB4B92"/>
    <w:rsid w:val="00CB6145"/>
    <w:rsid w:val="00CB63C6"/>
    <w:rsid w:val="00CB7529"/>
    <w:rsid w:val="00CC038F"/>
    <w:rsid w:val="00CC1E7D"/>
    <w:rsid w:val="00CC2F3B"/>
    <w:rsid w:val="00CC501C"/>
    <w:rsid w:val="00CC6056"/>
    <w:rsid w:val="00CC6FF1"/>
    <w:rsid w:val="00CD0C00"/>
    <w:rsid w:val="00CD2501"/>
    <w:rsid w:val="00CD57AF"/>
    <w:rsid w:val="00CD724F"/>
    <w:rsid w:val="00CD742C"/>
    <w:rsid w:val="00CE0756"/>
    <w:rsid w:val="00CE1506"/>
    <w:rsid w:val="00CE3879"/>
    <w:rsid w:val="00CE3E11"/>
    <w:rsid w:val="00CE591F"/>
    <w:rsid w:val="00CE7091"/>
    <w:rsid w:val="00CE7404"/>
    <w:rsid w:val="00CE77C0"/>
    <w:rsid w:val="00CF1EB7"/>
    <w:rsid w:val="00CF3DFE"/>
    <w:rsid w:val="00CF458D"/>
    <w:rsid w:val="00CF7DA4"/>
    <w:rsid w:val="00D01FF9"/>
    <w:rsid w:val="00D0611F"/>
    <w:rsid w:val="00D10E72"/>
    <w:rsid w:val="00D13E01"/>
    <w:rsid w:val="00D13ED4"/>
    <w:rsid w:val="00D22960"/>
    <w:rsid w:val="00D231C8"/>
    <w:rsid w:val="00D264C8"/>
    <w:rsid w:val="00D31B56"/>
    <w:rsid w:val="00D31E05"/>
    <w:rsid w:val="00D32BFA"/>
    <w:rsid w:val="00D360F5"/>
    <w:rsid w:val="00D3798B"/>
    <w:rsid w:val="00D42F7B"/>
    <w:rsid w:val="00D4711E"/>
    <w:rsid w:val="00D4796D"/>
    <w:rsid w:val="00D47C65"/>
    <w:rsid w:val="00D527E3"/>
    <w:rsid w:val="00D52B1A"/>
    <w:rsid w:val="00D54CBD"/>
    <w:rsid w:val="00D6447B"/>
    <w:rsid w:val="00D673B4"/>
    <w:rsid w:val="00D7115C"/>
    <w:rsid w:val="00D73BDE"/>
    <w:rsid w:val="00D74163"/>
    <w:rsid w:val="00D77187"/>
    <w:rsid w:val="00D7744C"/>
    <w:rsid w:val="00D7771F"/>
    <w:rsid w:val="00D77C69"/>
    <w:rsid w:val="00D8258B"/>
    <w:rsid w:val="00D82829"/>
    <w:rsid w:val="00D843B9"/>
    <w:rsid w:val="00D85C17"/>
    <w:rsid w:val="00D866B7"/>
    <w:rsid w:val="00D867CD"/>
    <w:rsid w:val="00D86E06"/>
    <w:rsid w:val="00D874CD"/>
    <w:rsid w:val="00D95C5E"/>
    <w:rsid w:val="00D961F6"/>
    <w:rsid w:val="00D9641E"/>
    <w:rsid w:val="00D971CB"/>
    <w:rsid w:val="00DA007E"/>
    <w:rsid w:val="00DA3ABF"/>
    <w:rsid w:val="00DA49B0"/>
    <w:rsid w:val="00DA7E63"/>
    <w:rsid w:val="00DB1136"/>
    <w:rsid w:val="00DB3435"/>
    <w:rsid w:val="00DB3D63"/>
    <w:rsid w:val="00DB3EA5"/>
    <w:rsid w:val="00DB50A3"/>
    <w:rsid w:val="00DB68B7"/>
    <w:rsid w:val="00DC1871"/>
    <w:rsid w:val="00DC3987"/>
    <w:rsid w:val="00DC4978"/>
    <w:rsid w:val="00DC5DD5"/>
    <w:rsid w:val="00DC7579"/>
    <w:rsid w:val="00DD30B5"/>
    <w:rsid w:val="00DD3FD3"/>
    <w:rsid w:val="00DD6D4A"/>
    <w:rsid w:val="00DD6E30"/>
    <w:rsid w:val="00DD772F"/>
    <w:rsid w:val="00DD7E60"/>
    <w:rsid w:val="00DE0417"/>
    <w:rsid w:val="00DE2F34"/>
    <w:rsid w:val="00DE432B"/>
    <w:rsid w:val="00DE7316"/>
    <w:rsid w:val="00DF05D1"/>
    <w:rsid w:val="00DF0765"/>
    <w:rsid w:val="00DF31D5"/>
    <w:rsid w:val="00DF35BA"/>
    <w:rsid w:val="00E01346"/>
    <w:rsid w:val="00E02D18"/>
    <w:rsid w:val="00E07EE0"/>
    <w:rsid w:val="00E10FB2"/>
    <w:rsid w:val="00E13099"/>
    <w:rsid w:val="00E139BB"/>
    <w:rsid w:val="00E13DC3"/>
    <w:rsid w:val="00E16174"/>
    <w:rsid w:val="00E25D7F"/>
    <w:rsid w:val="00E305CD"/>
    <w:rsid w:val="00E30DA9"/>
    <w:rsid w:val="00E3213D"/>
    <w:rsid w:val="00E3241B"/>
    <w:rsid w:val="00E35851"/>
    <w:rsid w:val="00E36EB3"/>
    <w:rsid w:val="00E442B7"/>
    <w:rsid w:val="00E4521B"/>
    <w:rsid w:val="00E45CE3"/>
    <w:rsid w:val="00E465F3"/>
    <w:rsid w:val="00E5391A"/>
    <w:rsid w:val="00E54B37"/>
    <w:rsid w:val="00E54BA5"/>
    <w:rsid w:val="00E553CC"/>
    <w:rsid w:val="00E60C63"/>
    <w:rsid w:val="00E6273E"/>
    <w:rsid w:val="00E6701E"/>
    <w:rsid w:val="00E6789C"/>
    <w:rsid w:val="00E67B51"/>
    <w:rsid w:val="00E703E8"/>
    <w:rsid w:val="00E7614C"/>
    <w:rsid w:val="00E871E4"/>
    <w:rsid w:val="00E9053B"/>
    <w:rsid w:val="00E9096E"/>
    <w:rsid w:val="00E90FDA"/>
    <w:rsid w:val="00E93969"/>
    <w:rsid w:val="00EA2747"/>
    <w:rsid w:val="00EA3175"/>
    <w:rsid w:val="00EA5997"/>
    <w:rsid w:val="00EB307D"/>
    <w:rsid w:val="00EB5A65"/>
    <w:rsid w:val="00EC1A58"/>
    <w:rsid w:val="00EC1E8C"/>
    <w:rsid w:val="00EC5513"/>
    <w:rsid w:val="00EC66F8"/>
    <w:rsid w:val="00EC6BED"/>
    <w:rsid w:val="00ED2929"/>
    <w:rsid w:val="00ED53DD"/>
    <w:rsid w:val="00ED57B9"/>
    <w:rsid w:val="00ED595A"/>
    <w:rsid w:val="00ED6106"/>
    <w:rsid w:val="00EE088C"/>
    <w:rsid w:val="00EE1C48"/>
    <w:rsid w:val="00EE2D05"/>
    <w:rsid w:val="00EE3FB1"/>
    <w:rsid w:val="00EE55A1"/>
    <w:rsid w:val="00EF038B"/>
    <w:rsid w:val="00EF0E5D"/>
    <w:rsid w:val="00EF1AB9"/>
    <w:rsid w:val="00EF2F9B"/>
    <w:rsid w:val="00EF53BB"/>
    <w:rsid w:val="00EF5E83"/>
    <w:rsid w:val="00EF75E0"/>
    <w:rsid w:val="00EF7EED"/>
    <w:rsid w:val="00F02FEF"/>
    <w:rsid w:val="00F03139"/>
    <w:rsid w:val="00F061F2"/>
    <w:rsid w:val="00F06B2A"/>
    <w:rsid w:val="00F07CB1"/>
    <w:rsid w:val="00F1232A"/>
    <w:rsid w:val="00F127A6"/>
    <w:rsid w:val="00F13CEF"/>
    <w:rsid w:val="00F24E2E"/>
    <w:rsid w:val="00F25728"/>
    <w:rsid w:val="00F27090"/>
    <w:rsid w:val="00F315CC"/>
    <w:rsid w:val="00F3178D"/>
    <w:rsid w:val="00F32496"/>
    <w:rsid w:val="00F32FB2"/>
    <w:rsid w:val="00F3325E"/>
    <w:rsid w:val="00F341DE"/>
    <w:rsid w:val="00F35D4B"/>
    <w:rsid w:val="00F35E8A"/>
    <w:rsid w:val="00F369AB"/>
    <w:rsid w:val="00F37191"/>
    <w:rsid w:val="00F410D8"/>
    <w:rsid w:val="00F4179A"/>
    <w:rsid w:val="00F41923"/>
    <w:rsid w:val="00F43AE5"/>
    <w:rsid w:val="00F43BEB"/>
    <w:rsid w:val="00F44501"/>
    <w:rsid w:val="00F4476B"/>
    <w:rsid w:val="00F447E0"/>
    <w:rsid w:val="00F478EF"/>
    <w:rsid w:val="00F52C4A"/>
    <w:rsid w:val="00F55E22"/>
    <w:rsid w:val="00F611CA"/>
    <w:rsid w:val="00F61DA0"/>
    <w:rsid w:val="00F63C7D"/>
    <w:rsid w:val="00F64AC3"/>
    <w:rsid w:val="00F67772"/>
    <w:rsid w:val="00F72DCD"/>
    <w:rsid w:val="00F72E5A"/>
    <w:rsid w:val="00F7436D"/>
    <w:rsid w:val="00F749B3"/>
    <w:rsid w:val="00F75BF1"/>
    <w:rsid w:val="00F769B0"/>
    <w:rsid w:val="00F771AE"/>
    <w:rsid w:val="00F77F7F"/>
    <w:rsid w:val="00F80DAD"/>
    <w:rsid w:val="00F82FC8"/>
    <w:rsid w:val="00F83B1D"/>
    <w:rsid w:val="00F8795D"/>
    <w:rsid w:val="00F87F73"/>
    <w:rsid w:val="00F947ED"/>
    <w:rsid w:val="00F953E3"/>
    <w:rsid w:val="00F97C34"/>
    <w:rsid w:val="00FA0123"/>
    <w:rsid w:val="00FA0B32"/>
    <w:rsid w:val="00FA5B90"/>
    <w:rsid w:val="00FA6E94"/>
    <w:rsid w:val="00FA7C80"/>
    <w:rsid w:val="00FB0D08"/>
    <w:rsid w:val="00FB2137"/>
    <w:rsid w:val="00FB2494"/>
    <w:rsid w:val="00FB28A2"/>
    <w:rsid w:val="00FB52DF"/>
    <w:rsid w:val="00FB6123"/>
    <w:rsid w:val="00FB68A9"/>
    <w:rsid w:val="00FB778E"/>
    <w:rsid w:val="00FC26CD"/>
    <w:rsid w:val="00FC2A5B"/>
    <w:rsid w:val="00FC31F4"/>
    <w:rsid w:val="00FC3E05"/>
    <w:rsid w:val="00FC3E86"/>
    <w:rsid w:val="00FC52E6"/>
    <w:rsid w:val="00FC6F4B"/>
    <w:rsid w:val="00FC7AAA"/>
    <w:rsid w:val="00FD04C8"/>
    <w:rsid w:val="00FD0F33"/>
    <w:rsid w:val="00FD401A"/>
    <w:rsid w:val="00FD52A5"/>
    <w:rsid w:val="00FD5CFF"/>
    <w:rsid w:val="00FD7578"/>
    <w:rsid w:val="00FD7BCD"/>
    <w:rsid w:val="00FE00F5"/>
    <w:rsid w:val="00FE2FF5"/>
    <w:rsid w:val="00FE44E9"/>
    <w:rsid w:val="00FE52EE"/>
    <w:rsid w:val="00FE5F96"/>
    <w:rsid w:val="00FE7D3B"/>
    <w:rsid w:val="00FF1E28"/>
    <w:rsid w:val="00FF4FA6"/>
    <w:rsid w:val="00FF64A3"/>
    <w:rsid w:val="00FF6AEA"/>
    <w:rsid w:val="00FF7295"/>
    <w:rsid w:val="00FF7D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D46EA0-43AE-42C2-BAA5-A4ABAA4C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67C90"/>
    <w:pPr>
      <w:keepLines/>
      <w:overflowPunct w:val="0"/>
      <w:autoSpaceDE w:val="0"/>
      <w:autoSpaceDN w:val="0"/>
      <w:adjustRightInd w:val="0"/>
      <w:spacing w:before="120" w:after="120" w:line="200" w:lineRule="atLeast"/>
      <w:jc w:val="both"/>
      <w:textAlignment w:val="baseline"/>
    </w:pPr>
    <w:rPr>
      <w:rFonts w:ascii="Verdana" w:hAnsi="Verdana"/>
      <w:color w:val="00145A"/>
    </w:rPr>
  </w:style>
  <w:style w:type="paragraph" w:styleId="Titre1">
    <w:name w:val="heading 1"/>
    <w:basedOn w:val="TM1"/>
    <w:next w:val="Normal"/>
    <w:link w:val="Titre1Car"/>
    <w:qFormat/>
    <w:rsid w:val="003B66A2"/>
    <w:pPr>
      <w:keepNext/>
      <w:numPr>
        <w:numId w:val="8"/>
      </w:numPr>
      <w:tabs>
        <w:tab w:val="left" w:pos="709"/>
      </w:tabs>
      <w:spacing w:before="200"/>
      <w:outlineLvl w:val="0"/>
    </w:pPr>
    <w:rPr>
      <w:bCs/>
      <w:noProof/>
      <w:sz w:val="32"/>
      <w:szCs w:val="32"/>
    </w:rPr>
  </w:style>
  <w:style w:type="paragraph" w:styleId="Titre2">
    <w:name w:val="heading 2"/>
    <w:basedOn w:val="Normal"/>
    <w:next w:val="Normal"/>
    <w:link w:val="Titre2Car"/>
    <w:qFormat/>
    <w:rsid w:val="00686A9B"/>
    <w:pPr>
      <w:keepNext/>
      <w:numPr>
        <w:ilvl w:val="1"/>
        <w:numId w:val="8"/>
      </w:numPr>
      <w:spacing w:before="400" w:after="60"/>
      <w:outlineLvl w:val="1"/>
    </w:pPr>
    <w:rPr>
      <w:rFonts w:cs="Arial"/>
      <w:b/>
      <w:bCs/>
      <w:iCs/>
      <w:sz w:val="26"/>
      <w:szCs w:val="26"/>
    </w:rPr>
  </w:style>
  <w:style w:type="paragraph" w:styleId="Titre3">
    <w:name w:val="heading 3"/>
    <w:basedOn w:val="Normal"/>
    <w:next w:val="Normal"/>
    <w:link w:val="Titre3Car"/>
    <w:qFormat/>
    <w:rsid w:val="007D5736"/>
    <w:pPr>
      <w:keepNext/>
      <w:numPr>
        <w:ilvl w:val="2"/>
        <w:numId w:val="8"/>
      </w:numPr>
      <w:spacing w:before="240" w:after="60"/>
      <w:outlineLvl w:val="2"/>
    </w:pPr>
    <w:rPr>
      <w:rFonts w:cs="Arial"/>
      <w:b/>
      <w:bCs/>
      <w:color w:val="05AAFF"/>
      <w:sz w:val="24"/>
      <w:szCs w:val="24"/>
    </w:rPr>
  </w:style>
  <w:style w:type="paragraph" w:styleId="Titre4">
    <w:name w:val="heading 4"/>
    <w:basedOn w:val="Normal"/>
    <w:next w:val="Normal"/>
    <w:link w:val="Titre4Car"/>
    <w:qFormat/>
    <w:rsid w:val="007D5736"/>
    <w:pPr>
      <w:keepNext/>
      <w:numPr>
        <w:ilvl w:val="3"/>
        <w:numId w:val="8"/>
      </w:numPr>
      <w:spacing w:before="240" w:after="60"/>
      <w:outlineLvl w:val="3"/>
    </w:pPr>
    <w:rPr>
      <w:b/>
      <w:bCs/>
      <w:color w:val="05AAFF"/>
      <w:sz w:val="22"/>
      <w:szCs w:val="22"/>
      <w:lang w:val="pt-BR"/>
    </w:rPr>
  </w:style>
  <w:style w:type="paragraph" w:styleId="Titre5">
    <w:name w:val="heading 5"/>
    <w:basedOn w:val="Normal"/>
    <w:next w:val="Normal"/>
    <w:qFormat/>
    <w:rsid w:val="007D5736"/>
    <w:pPr>
      <w:keepNext/>
      <w:numPr>
        <w:ilvl w:val="4"/>
        <w:numId w:val="8"/>
      </w:numPr>
      <w:spacing w:before="240" w:after="60"/>
      <w:outlineLvl w:val="4"/>
    </w:pPr>
    <w:rPr>
      <w:rFonts w:cs="Arial"/>
      <w:b/>
      <w:bCs/>
      <w:iCs/>
      <w:color w:val="05AAFF"/>
      <w:lang w:val="pt-BR"/>
    </w:rPr>
  </w:style>
  <w:style w:type="paragraph" w:styleId="Titre6">
    <w:name w:val="heading 6"/>
    <w:basedOn w:val="Normal"/>
    <w:next w:val="Normal"/>
    <w:qFormat/>
    <w:rsid w:val="007D5736"/>
    <w:pPr>
      <w:keepNext/>
      <w:numPr>
        <w:ilvl w:val="5"/>
        <w:numId w:val="8"/>
      </w:numPr>
      <w:spacing w:before="240" w:after="60"/>
      <w:outlineLvl w:val="5"/>
    </w:pPr>
    <w:rPr>
      <w:b/>
      <w:bCs/>
      <w:color w:val="007DB9"/>
      <w:lang w:val="pt-BR"/>
    </w:rPr>
  </w:style>
  <w:style w:type="paragraph" w:styleId="Titre7">
    <w:name w:val="heading 7"/>
    <w:basedOn w:val="Normal"/>
    <w:next w:val="Normal"/>
    <w:qFormat/>
    <w:rsid w:val="007D5736"/>
    <w:pPr>
      <w:keepNext/>
      <w:numPr>
        <w:ilvl w:val="6"/>
        <w:numId w:val="8"/>
      </w:numPr>
      <w:spacing w:before="240" w:after="60"/>
      <w:outlineLvl w:val="6"/>
    </w:pPr>
    <w:rPr>
      <w:b/>
      <w:i/>
      <w:color w:val="007DB9"/>
    </w:rPr>
  </w:style>
  <w:style w:type="paragraph" w:styleId="Titre8">
    <w:name w:val="heading 8"/>
    <w:basedOn w:val="Normal"/>
    <w:next w:val="Normal"/>
    <w:qFormat/>
    <w:rsid w:val="007D5736"/>
    <w:pPr>
      <w:keepNext/>
      <w:numPr>
        <w:ilvl w:val="7"/>
        <w:numId w:val="8"/>
      </w:numPr>
      <w:spacing w:before="240" w:after="60"/>
      <w:outlineLvl w:val="7"/>
    </w:pPr>
    <w:rPr>
      <w:b/>
      <w:i/>
      <w:iCs/>
      <w:color w:val="007DB9"/>
    </w:rPr>
  </w:style>
  <w:style w:type="paragraph" w:styleId="Titre9">
    <w:name w:val="heading 9"/>
    <w:basedOn w:val="Normal"/>
    <w:next w:val="Normal"/>
    <w:qFormat/>
    <w:rsid w:val="007D5736"/>
    <w:pPr>
      <w:keepNext/>
      <w:numPr>
        <w:ilvl w:val="8"/>
        <w:numId w:val="8"/>
      </w:numPr>
      <w:spacing w:before="240" w:after="60"/>
      <w:outlineLvl w:val="8"/>
    </w:pPr>
    <w:rPr>
      <w:rFonts w:cs="Arial"/>
      <w:b/>
      <w:i/>
      <w:color w:val="007DB9"/>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sid w:val="007D5736"/>
    <w:rPr>
      <w:rFonts w:ascii="Verdana" w:hAnsi="Verdana" w:cs="Arial"/>
      <w:b/>
      <w:bCs/>
      <w:color w:val="05AAFF"/>
      <w:sz w:val="24"/>
      <w:szCs w:val="24"/>
    </w:rPr>
  </w:style>
  <w:style w:type="paragraph" w:styleId="En-tte">
    <w:name w:val="header"/>
    <w:basedOn w:val="Normal"/>
    <w:rsid w:val="00CC1E7D"/>
    <w:pPr>
      <w:tabs>
        <w:tab w:val="center" w:pos="4536"/>
        <w:tab w:val="right" w:pos="9072"/>
      </w:tabs>
    </w:pPr>
  </w:style>
  <w:style w:type="paragraph" w:styleId="Pieddepage">
    <w:name w:val="footer"/>
    <w:basedOn w:val="Normal"/>
    <w:rsid w:val="00CC1E7D"/>
    <w:pPr>
      <w:tabs>
        <w:tab w:val="left" w:pos="0"/>
      </w:tabs>
      <w:spacing w:before="0" w:after="0"/>
    </w:pPr>
    <w:rPr>
      <w:sz w:val="16"/>
    </w:rPr>
  </w:style>
  <w:style w:type="paragraph" w:customStyle="1" w:styleId="StyleTitreDocumentGauche0cm">
    <w:name w:val="Style Titre Document + Gauche :  0 cm"/>
    <w:basedOn w:val="TitreDocument"/>
    <w:rsid w:val="00CC1E7D"/>
    <w:pPr>
      <w:spacing w:before="3800"/>
    </w:pPr>
    <w:rPr>
      <w:bCs/>
      <w:szCs w:val="20"/>
    </w:rPr>
  </w:style>
  <w:style w:type="paragraph" w:customStyle="1" w:styleId="TitreDocument">
    <w:name w:val="Titre Document"/>
    <w:basedOn w:val="Normal"/>
    <w:link w:val="TitreDocumentCar"/>
    <w:rsid w:val="00CC1E7D"/>
    <w:pPr>
      <w:keepNext/>
      <w:spacing w:before="0"/>
    </w:pPr>
    <w:rPr>
      <w:b/>
      <w:color w:val="00125D"/>
      <w:sz w:val="50"/>
      <w:szCs w:val="40"/>
    </w:rPr>
  </w:style>
  <w:style w:type="character" w:customStyle="1" w:styleId="TitreDocumentCar">
    <w:name w:val="Titre Document Car"/>
    <w:link w:val="TitreDocument"/>
    <w:rsid w:val="00CC1E7D"/>
    <w:rPr>
      <w:rFonts w:ascii="Verdana" w:hAnsi="Verdana"/>
      <w:b/>
      <w:color w:val="00125D"/>
      <w:sz w:val="50"/>
      <w:szCs w:val="40"/>
      <w:lang w:val="fr-FR" w:eastAsia="fr-FR" w:bidi="ar-SA"/>
    </w:rPr>
  </w:style>
  <w:style w:type="character" w:styleId="Appeldenotedefin">
    <w:name w:val="endnote reference"/>
    <w:semiHidden/>
    <w:rsid w:val="00CC1E7D"/>
    <w:rPr>
      <w:vertAlign w:val="superscript"/>
    </w:rPr>
  </w:style>
  <w:style w:type="character" w:styleId="Appelnotedebasdep">
    <w:name w:val="footnote reference"/>
    <w:semiHidden/>
    <w:rsid w:val="00CC1E7D"/>
    <w:rPr>
      <w:vertAlign w:val="superscript"/>
    </w:rPr>
  </w:style>
  <w:style w:type="paragraph" w:styleId="Bibliographie">
    <w:name w:val="Bibliography"/>
    <w:basedOn w:val="Normal"/>
    <w:rsid w:val="00CC1E7D"/>
    <w:pPr>
      <w:numPr>
        <w:numId w:val="2"/>
      </w:numPr>
      <w:overflowPunct/>
      <w:autoSpaceDE/>
      <w:autoSpaceDN/>
      <w:adjustRightInd/>
      <w:textAlignment w:val="auto"/>
    </w:pPr>
    <w:rPr>
      <w:szCs w:val="22"/>
    </w:rPr>
  </w:style>
  <w:style w:type="paragraph" w:styleId="Citation">
    <w:name w:val="Quote"/>
    <w:basedOn w:val="Normal"/>
    <w:link w:val="CitationCar"/>
    <w:qFormat/>
    <w:rsid w:val="005368A1"/>
    <w:pPr>
      <w:pBdr>
        <w:top w:val="dashed" w:sz="8" w:space="1" w:color="999999"/>
        <w:left w:val="dashed" w:sz="8" w:space="4" w:color="999999"/>
        <w:bottom w:val="dashed" w:sz="8" w:space="1" w:color="999999"/>
        <w:right w:val="dashed" w:sz="8" w:space="4" w:color="999999"/>
      </w:pBdr>
      <w:shd w:val="clear" w:color="auto" w:fill="FEF3DE"/>
      <w:ind w:left="468" w:right="568"/>
    </w:pPr>
    <w:rPr>
      <w:i/>
      <w:iCs/>
      <w:color w:val="D68100"/>
      <w:sz w:val="22"/>
    </w:rPr>
  </w:style>
  <w:style w:type="character" w:customStyle="1" w:styleId="CitationCar">
    <w:name w:val="Citation Car"/>
    <w:link w:val="Citation"/>
    <w:rsid w:val="005368A1"/>
    <w:rPr>
      <w:rFonts w:ascii="Verdana" w:hAnsi="Verdana"/>
      <w:i/>
      <w:iCs/>
      <w:color w:val="D68100"/>
      <w:sz w:val="22"/>
      <w:lang w:val="fr-FR" w:eastAsia="fr-FR" w:bidi="ar-SA"/>
    </w:rPr>
  </w:style>
  <w:style w:type="paragraph" w:styleId="Corpsdetexte">
    <w:name w:val="Body Text"/>
    <w:basedOn w:val="Normal"/>
    <w:rsid w:val="00CC1E7D"/>
  </w:style>
  <w:style w:type="paragraph" w:customStyle="1" w:styleId="Detailspagedegarde">
    <w:name w:val="Details page de garde"/>
    <w:rsid w:val="00CC1E7D"/>
    <w:pPr>
      <w:pBdr>
        <w:bottom w:val="single" w:sz="4" w:space="2" w:color="919191"/>
        <w:between w:val="single" w:sz="4" w:space="1" w:color="919191"/>
        <w:bar w:val="single" w:sz="4" w:color="919191"/>
      </w:pBdr>
    </w:pPr>
    <w:rPr>
      <w:rFonts w:ascii="Verdana" w:hAnsi="Verdana"/>
      <w:color w:val="919191"/>
    </w:rPr>
  </w:style>
  <w:style w:type="paragraph" w:customStyle="1" w:styleId="En-tteTitreDocumentImpaire">
    <w:name w:val="En-tête Titre Document Impaire"/>
    <w:basedOn w:val="Normal"/>
    <w:rsid w:val="00CC1E7D"/>
    <w:pPr>
      <w:pBdr>
        <w:bottom w:val="single" w:sz="4" w:space="1" w:color="919191"/>
      </w:pBdr>
      <w:spacing w:line="360" w:lineRule="auto"/>
      <w:ind w:left="680"/>
    </w:pPr>
    <w:rPr>
      <w:color w:val="919191"/>
      <w:sz w:val="16"/>
      <w:szCs w:val="16"/>
    </w:rPr>
  </w:style>
  <w:style w:type="paragraph" w:customStyle="1" w:styleId="En-tteTitreDocumentPaire">
    <w:name w:val="En-tête Titre Document Paire"/>
    <w:basedOn w:val="En-tteTitreDocumentImpaire"/>
    <w:rsid w:val="00CC1E7D"/>
    <w:pPr>
      <w:ind w:left="0"/>
    </w:pPr>
  </w:style>
  <w:style w:type="paragraph" w:customStyle="1" w:styleId="Remarque">
    <w:name w:val="Remarque"/>
    <w:basedOn w:val="Normal"/>
    <w:next w:val="Normal"/>
    <w:rsid w:val="00CC1E7D"/>
    <w:pPr>
      <w:numPr>
        <w:ilvl w:val="1"/>
        <w:numId w:val="3"/>
      </w:numPr>
      <w:pBdr>
        <w:top w:val="dashed" w:sz="8" w:space="2" w:color="999999"/>
        <w:left w:val="dashed" w:sz="8" w:space="4" w:color="999999"/>
        <w:bottom w:val="dashed" w:sz="8" w:space="2" w:color="999999"/>
        <w:right w:val="dashed" w:sz="8" w:space="4" w:color="999999"/>
      </w:pBdr>
      <w:shd w:val="clear" w:color="auto" w:fill="EBFAFF"/>
      <w:overflowPunct/>
      <w:autoSpaceDE/>
      <w:autoSpaceDN/>
      <w:adjustRightInd/>
      <w:spacing w:before="240"/>
      <w:ind w:right="96"/>
      <w:textAlignment w:val="auto"/>
    </w:pPr>
    <w:rPr>
      <w:i/>
      <w:iCs/>
      <w:color w:val="007DB9"/>
      <w:szCs w:val="22"/>
    </w:rPr>
  </w:style>
  <w:style w:type="paragraph" w:styleId="Explorateurdedocuments">
    <w:name w:val="Document Map"/>
    <w:basedOn w:val="Normal"/>
    <w:semiHidden/>
    <w:rsid w:val="00CC1E7D"/>
    <w:pPr>
      <w:shd w:val="clear" w:color="auto" w:fill="000080"/>
      <w:overflowPunct/>
      <w:autoSpaceDE/>
      <w:autoSpaceDN/>
      <w:adjustRightInd/>
      <w:ind w:firstLine="284"/>
      <w:textAlignment w:val="auto"/>
    </w:pPr>
    <w:rPr>
      <w:rFonts w:ascii="Tahoma" w:hAnsi="Tahoma" w:cs="Tahoma"/>
      <w:szCs w:val="22"/>
    </w:rPr>
  </w:style>
  <w:style w:type="table" w:customStyle="1" w:styleId="Figure">
    <w:name w:val="Figure"/>
    <w:basedOn w:val="TableauNormal"/>
    <w:rsid w:val="00CC1E7D"/>
    <w:pPr>
      <w:jc w:val="center"/>
    </w:pPr>
    <w:rPr>
      <w:rFonts w:ascii="Verdana" w:hAnsi="Verdana"/>
    </w:rPr>
    <w:tblPr>
      <w:jc w:val="center"/>
    </w:tblPr>
    <w:trPr>
      <w:jc w:val="center"/>
    </w:trPr>
    <w:tcPr>
      <w:vAlign w:val="center"/>
    </w:tcPr>
    <w:tblStylePr w:type="firstRow">
      <w:pPr>
        <w:keepNext/>
        <w:keepLines/>
        <w:widowControl/>
        <w:wordWrap/>
        <w:jc w:val="center"/>
      </w:pPr>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customStyle="1" w:styleId="InlineCitation">
    <w:name w:val="Inline Citation"/>
    <w:rsid w:val="00C30562"/>
    <w:rPr>
      <w:rFonts w:ascii="Verdana" w:hAnsi="Verdana"/>
      <w:b/>
      <w:i/>
      <w:color w:val="D68100"/>
      <w:sz w:val="24"/>
    </w:rPr>
  </w:style>
  <w:style w:type="character" w:customStyle="1" w:styleId="Inlinemiseenvidence">
    <w:name w:val="Inline mise en évidence"/>
    <w:rsid w:val="00C30562"/>
    <w:rPr>
      <w:rFonts w:ascii="Verdana" w:hAnsi="Verdana"/>
      <w:b/>
      <w:color w:val="007DB9"/>
      <w:u w:val="none"/>
      <w:bdr w:val="none" w:sz="0" w:space="0" w:color="auto"/>
      <w:shd w:val="clear" w:color="auto" w:fill="EBFAFF"/>
    </w:rPr>
  </w:style>
  <w:style w:type="character" w:customStyle="1" w:styleId="Inlinerenforcement">
    <w:name w:val="Inline renforcement"/>
    <w:rsid w:val="00C30562"/>
    <w:rPr>
      <w:rFonts w:ascii="Verdana" w:hAnsi="Verdana"/>
      <w:b/>
      <w:color w:val="007DB9"/>
      <w:bdr w:val="none" w:sz="0" w:space="0" w:color="auto"/>
      <w:shd w:val="clear" w:color="auto" w:fill="auto"/>
    </w:rPr>
  </w:style>
  <w:style w:type="paragraph" w:styleId="Lgende">
    <w:name w:val="caption"/>
    <w:basedOn w:val="Normal"/>
    <w:next w:val="Normal"/>
    <w:qFormat/>
    <w:rsid w:val="00CC1E7D"/>
    <w:rPr>
      <w:b/>
      <w:bCs/>
    </w:rPr>
  </w:style>
  <w:style w:type="paragraph" w:customStyle="1" w:styleId="Legende">
    <w:name w:val="Legende"/>
    <w:basedOn w:val="Lgende"/>
    <w:next w:val="Normal"/>
    <w:rsid w:val="00CC1E7D"/>
    <w:pPr>
      <w:numPr>
        <w:numId w:val="4"/>
      </w:numPr>
      <w:jc w:val="center"/>
    </w:pPr>
    <w:rPr>
      <w:b w:val="0"/>
      <w:color w:val="007DB9"/>
      <w:sz w:val="18"/>
    </w:rPr>
  </w:style>
  <w:style w:type="character" w:styleId="Lienhypertexte">
    <w:name w:val="Hyperlink"/>
    <w:uiPriority w:val="99"/>
    <w:rsid w:val="00CC1E7D"/>
    <w:rPr>
      <w:rFonts w:ascii="Verdana" w:hAnsi="Verdana"/>
      <w:color w:val="0000FF"/>
      <w:u w:val="single"/>
    </w:rPr>
  </w:style>
  <w:style w:type="character" w:customStyle="1" w:styleId="Titre2Car">
    <w:name w:val="Titre 2 Car"/>
    <w:link w:val="Titre2"/>
    <w:rsid w:val="00686A9B"/>
    <w:rPr>
      <w:rFonts w:ascii="Verdana" w:hAnsi="Verdana" w:cs="Arial"/>
      <w:b/>
      <w:bCs/>
      <w:iCs/>
      <w:color w:val="00145A"/>
      <w:sz w:val="26"/>
      <w:szCs w:val="26"/>
    </w:rPr>
  </w:style>
  <w:style w:type="paragraph" w:styleId="Notedebasdepage">
    <w:name w:val="footnote text"/>
    <w:basedOn w:val="Normal"/>
    <w:semiHidden/>
    <w:rsid w:val="00CC1E7D"/>
    <w:pPr>
      <w:overflowPunct/>
      <w:autoSpaceDE/>
      <w:autoSpaceDN/>
      <w:adjustRightInd/>
      <w:ind w:left="180" w:hanging="180"/>
      <w:textAlignment w:val="auto"/>
    </w:pPr>
    <w:rPr>
      <w:i/>
      <w:iCs/>
    </w:rPr>
  </w:style>
  <w:style w:type="paragraph" w:styleId="Notedefin">
    <w:name w:val="endnote text"/>
    <w:basedOn w:val="Normal"/>
    <w:semiHidden/>
    <w:rsid w:val="00CC1E7D"/>
    <w:pPr>
      <w:overflowPunct/>
      <w:autoSpaceDE/>
      <w:autoSpaceDN/>
      <w:adjustRightInd/>
      <w:ind w:firstLine="284"/>
      <w:textAlignment w:val="auto"/>
    </w:pPr>
  </w:style>
  <w:style w:type="character" w:styleId="Numrodepage">
    <w:name w:val="page number"/>
    <w:rsid w:val="00CC1E7D"/>
    <w:rPr>
      <w:rFonts w:ascii="Arial" w:hAnsi="Arial"/>
      <w:color w:val="919191"/>
      <w:sz w:val="16"/>
      <w:bdr w:val="none" w:sz="0" w:space="0" w:color="auto"/>
    </w:rPr>
  </w:style>
  <w:style w:type="paragraph" w:customStyle="1" w:styleId="Numrotation">
    <w:name w:val="Numérotation"/>
    <w:basedOn w:val="Normal"/>
    <w:rsid w:val="00CC1E7D"/>
    <w:pPr>
      <w:numPr>
        <w:numId w:val="6"/>
      </w:numPr>
      <w:spacing w:before="60" w:after="60"/>
    </w:pPr>
  </w:style>
  <w:style w:type="table" w:customStyle="1" w:styleId="Objetalgorithme">
    <w:name w:val="Objet : algorithme"/>
    <w:basedOn w:val="TableauNormal"/>
    <w:rsid w:val="00CC1E7D"/>
    <w:tblP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cPr>
      <w:shd w:val="clear" w:color="auto" w:fill="EBFAFF"/>
    </w:tcPr>
  </w:style>
  <w:style w:type="table" w:customStyle="1" w:styleId="TableauEquation">
    <w:name w:val="Tableau : Equation"/>
    <w:basedOn w:val="TableauNormal"/>
    <w:rsid w:val="00CC1E7D"/>
    <w:pPr>
      <w:ind w:left="2325" w:hanging="1191"/>
    </w:pPr>
    <w:rPr>
      <w:rFonts w:ascii="Verdana" w:hAnsi="Verdana"/>
      <w:i/>
    </w:rPr>
    <w:tblP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cPr>
      <w:vAlign w:val="center"/>
    </w:tcPr>
    <w:tblStylePr w:type="lastCol">
      <w:pPr>
        <w:wordWrap/>
        <w:spacing w:beforeLines="0" w:before="0" w:beforeAutospacing="0" w:afterLines="0" w:after="0" w:afterAutospacing="0" w:line="240" w:lineRule="auto"/>
        <w:ind w:leftChars="0" w:left="0" w:rightChars="0" w:right="0" w:firstLineChars="0" w:firstLine="0"/>
        <w:contextualSpacing w:val="0"/>
        <w:jc w:val="left"/>
      </w:pPr>
      <w:rPr>
        <w:color w:val="333333"/>
      </w:rPr>
      <w:tblPr/>
      <w:tcPr>
        <w:shd w:val="clear" w:color="auto" w:fill="EBFAFF"/>
      </w:tcPr>
    </w:tblStylePr>
  </w:style>
  <w:style w:type="table" w:customStyle="1" w:styleId="TableauFigure">
    <w:name w:val="Tableau : Figure"/>
    <w:basedOn w:val="TableauNormal"/>
    <w:rsid w:val="00CC1E7D"/>
    <w:pPr>
      <w:jc w:val="center"/>
    </w:pPr>
    <w:rPr>
      <w:rFonts w:ascii="Verdana" w:hAnsi="Verdana"/>
      <w:color w:val="333333"/>
    </w:rPr>
    <w:tblPr>
      <w:tblInd w:w="9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cPr>
      <w:shd w:val="clear" w:color="auto" w:fill="auto"/>
      <w:vAlign w:val="bottom"/>
    </w:tcPr>
    <w:tblStylePr w:type="firstRow">
      <w:pPr>
        <w:keepNext/>
        <w:keepLines/>
        <w:widowControl/>
        <w:wordWrap/>
        <w:jc w:val="center"/>
      </w:pPr>
    </w:tblStylePr>
    <w:tblStylePr w:type="lastRow">
      <w:pPr>
        <w:jc w:val="center"/>
      </w:pPr>
      <w:rPr>
        <w:rFonts w:ascii="Calibri" w:hAnsi="Calibri"/>
        <w:b/>
        <w:i/>
        <w:color w:val="464646"/>
      </w:rPr>
      <w:tblPr/>
      <w:tcPr>
        <w:shd w:val="clear" w:color="auto" w:fill="EBFAFF"/>
      </w:tcPr>
    </w:tblStylePr>
  </w:style>
  <w:style w:type="paragraph" w:customStyle="1" w:styleId="Paragraphesolidaire">
    <w:name w:val="Paragraphe solidaire"/>
    <w:basedOn w:val="Normal"/>
    <w:rsid w:val="00CC1E7D"/>
    <w:pPr>
      <w:keepNext/>
    </w:pPr>
  </w:style>
  <w:style w:type="paragraph" w:customStyle="1" w:styleId="Rfrencebibliographique">
    <w:name w:val="Référence bibliographique"/>
    <w:basedOn w:val="Normal"/>
    <w:rsid w:val="00CC1E7D"/>
    <w:pPr>
      <w:ind w:left="360"/>
    </w:pPr>
    <w:rPr>
      <w:color w:val="003366"/>
      <w:sz w:val="16"/>
      <w:szCs w:val="22"/>
      <w:lang w:val="en-GB"/>
    </w:rPr>
  </w:style>
  <w:style w:type="paragraph" w:customStyle="1" w:styleId="SourceDocument">
    <w:name w:val="Source Document"/>
    <w:basedOn w:val="Normal"/>
    <w:rsid w:val="00CC1E7D"/>
    <w:pPr>
      <w:keepNext/>
      <w:jc w:val="right"/>
    </w:pPr>
    <w:rPr>
      <w:i/>
      <w:iCs/>
      <w:sz w:val="16"/>
      <w:szCs w:val="22"/>
    </w:rPr>
  </w:style>
  <w:style w:type="paragraph" w:customStyle="1" w:styleId="SousTitredocument">
    <w:name w:val="Sous Titre document"/>
    <w:basedOn w:val="Normal"/>
    <w:link w:val="SousTitredocumentCar"/>
    <w:rsid w:val="00CC1E7D"/>
    <w:pPr>
      <w:spacing w:before="300"/>
    </w:pPr>
    <w:rPr>
      <w:b/>
      <w:color w:val="00125D"/>
      <w:sz w:val="32"/>
      <w:szCs w:val="36"/>
    </w:rPr>
  </w:style>
  <w:style w:type="character" w:customStyle="1" w:styleId="SousTitredocumentCar">
    <w:name w:val="Sous Titre document Car"/>
    <w:link w:val="SousTitredocument"/>
    <w:rsid w:val="00CC1E7D"/>
    <w:rPr>
      <w:rFonts w:ascii="Verdana" w:hAnsi="Verdana"/>
      <w:b/>
      <w:color w:val="00125D"/>
      <w:sz w:val="32"/>
      <w:szCs w:val="36"/>
      <w:lang w:val="fr-FR" w:eastAsia="fr-FR" w:bidi="ar-SA"/>
    </w:rPr>
  </w:style>
  <w:style w:type="table" w:customStyle="1" w:styleId="Tableaulistesansen-tte">
    <w:name w:val="Tableau liste sans en-tête"/>
    <w:basedOn w:val="TableauNormal"/>
    <w:rsid w:val="007A14B4"/>
    <w:pPr>
      <w:keepNext/>
    </w:pPr>
    <w:rPr>
      <w:rFonts w:ascii="Verdana" w:hAnsi="Verdana"/>
      <w:color w:val="5F5F5F"/>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tblStylePr w:type="lastRow">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val="clear" w:color="auto" w:fill="F0F0F0"/>
      </w:tcPr>
    </w:tblStylePr>
    <w:tblStylePr w:type="firstCo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val="clear" w:color="auto" w:fill="EBFAFF"/>
      </w:tcPr>
    </w:tblStylePr>
    <w:tblStylePr w:type="lastCo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cBorders>
      </w:tcPr>
    </w:tblStylePr>
    <w:tblStylePr w:type="band1Horz">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tblStylePr w:type="band2Horz">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tblStylePr w:type="neCel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tblStylePr w:type="nwCel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tblStylePr w:type="seCel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tcPr>
    </w:tblStylePr>
  </w:style>
  <w:style w:type="table" w:customStyle="1" w:styleId="Tableaustandardavecen-tte">
    <w:name w:val="Tableau standard avec en-tête"/>
    <w:basedOn w:val="TableauNormal"/>
    <w:rsid w:val="00E67B51"/>
    <w:pPr>
      <w:keepNext/>
      <w:keepLines/>
      <w:spacing w:line="200" w:lineRule="atLeast"/>
      <w:jc w:val="center"/>
    </w:pPr>
    <w:rPr>
      <w:rFonts w:ascii="Verdana" w:hAnsi="Verdana"/>
      <w:color w:val="00125D"/>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rPr>
      <w:cantSplit/>
    </w:trPr>
    <w:tcPr>
      <w:shd w:val="clear" w:color="auto" w:fill="auto"/>
    </w:tcPr>
    <w:tblStylePr w:type="firstRow">
      <w:pPr>
        <w:jc w:val="left"/>
      </w:pPr>
      <w:rPr>
        <w:b/>
        <w:i w:val="0"/>
        <w:color w:val="00125D"/>
      </w:rPr>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6DCFA"/>
      </w:tcPr>
    </w:tblStylePr>
    <w:tblStylePr w:type="lastRow">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F0F0F0"/>
      </w:tcPr>
    </w:tblStylePr>
    <w:tblStylePr w:type="firstCo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cBorders>
        <w:shd w:val="clear" w:color="auto" w:fill="EBFAFF"/>
      </w:tcPr>
    </w:tblStylePr>
    <w:tblStylePr w:type="lastCol">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auto"/>
      </w:tcPr>
    </w:tblStylePr>
    <w:tblStylePr w:type="band1Vert">
      <w:tblPr/>
      <w:tcPr>
        <w:tcBorders>
          <w:top w:val="nil"/>
          <w:left w:val="nil"/>
          <w:bottom w:val="nil"/>
          <w:right w:val="nil"/>
          <w:insideH w:val="nil"/>
          <w:insideV w:val="nil"/>
          <w:tl2br w:val="nil"/>
          <w:tr2bl w:val="nil"/>
        </w:tcBorders>
        <w:shd w:val="clear" w:color="auto" w:fill="FFFFFF"/>
      </w:tcPr>
    </w:tblStylePr>
    <w:tblStylePr w:type="band2Vert">
      <w:tblPr/>
      <w:tcPr>
        <w:tcBorders>
          <w:top w:val="nil"/>
          <w:left w:val="nil"/>
          <w:bottom w:val="nil"/>
          <w:right w:val="nil"/>
          <w:insideH w:val="nil"/>
          <w:insideV w:val="nil"/>
          <w:tl2br w:val="nil"/>
          <w:tr2bl w:val="nil"/>
        </w:tcBorders>
        <w:shd w:val="clear" w:color="auto" w:fill="auto"/>
      </w:tcPr>
    </w:tblStylePr>
    <w:tblStylePr w:type="band1Horz">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auto"/>
      </w:tcPr>
    </w:tblStylePr>
    <w:tblStylePr w:type="band2Horz">
      <w:tbl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auto"/>
      </w:tcPr>
    </w:tblStylePr>
    <w:tblStylePr w:type="neCell">
      <w:tblPr/>
      <w:tcPr>
        <w:shd w:val="clear" w:color="auto" w:fill="96DCFA"/>
      </w:tcPr>
    </w:tblStylePr>
    <w:tblStylePr w:type="nwCell">
      <w:tblPr/>
      <w:tcPr>
        <w:shd w:val="clear" w:color="auto" w:fill="96DCFA"/>
      </w:tcPr>
    </w:tblStylePr>
    <w:tblStylePr w:type="swCell">
      <w:rPr>
        <w:b w:val="0"/>
      </w:rPr>
    </w:tblStylePr>
  </w:style>
  <w:style w:type="paragraph" w:customStyle="1" w:styleId="TableauTitre">
    <w:name w:val="Tableau Titre"/>
    <w:basedOn w:val="Normal"/>
    <w:semiHidden/>
    <w:rsid w:val="00CC1E7D"/>
    <w:pPr>
      <w:keepNext/>
    </w:pPr>
    <w:rPr>
      <w:b/>
      <w:color w:val="FFFFFF"/>
    </w:rPr>
  </w:style>
  <w:style w:type="character" w:customStyle="1" w:styleId="Correction">
    <w:name w:val="Correction"/>
    <w:rsid w:val="00CC1E7D"/>
    <w:rPr>
      <w:rFonts w:ascii="Verdana" w:hAnsi="Verdana"/>
      <w:vanish/>
      <w:sz w:val="20"/>
    </w:rPr>
  </w:style>
  <w:style w:type="paragraph" w:styleId="Titre">
    <w:name w:val="Title"/>
    <w:basedOn w:val="Normal"/>
    <w:qFormat/>
    <w:rsid w:val="00CC1E7D"/>
    <w:pPr>
      <w:overflowPunct/>
      <w:autoSpaceDE/>
      <w:autoSpaceDN/>
      <w:adjustRightInd/>
      <w:spacing w:before="240" w:after="60"/>
      <w:ind w:firstLine="284"/>
      <w:jc w:val="center"/>
      <w:textAlignment w:val="auto"/>
      <w:outlineLvl w:val="0"/>
    </w:pPr>
    <w:rPr>
      <w:rFonts w:ascii="Arial" w:hAnsi="Arial" w:cs="Arial"/>
      <w:b/>
      <w:bCs/>
      <w:kern w:val="28"/>
      <w:sz w:val="32"/>
      <w:szCs w:val="32"/>
    </w:rPr>
  </w:style>
  <w:style w:type="paragraph" w:styleId="TM1">
    <w:name w:val="toc 1"/>
    <w:basedOn w:val="Normal"/>
    <w:next w:val="Normal"/>
    <w:autoRedefine/>
    <w:uiPriority w:val="39"/>
    <w:rsid w:val="00CC1E7D"/>
    <w:rPr>
      <w:b/>
      <w:color w:val="00125D"/>
    </w:rPr>
  </w:style>
  <w:style w:type="paragraph" w:customStyle="1" w:styleId="TitreNonNumrot">
    <w:name w:val="Titre Non Numéroté"/>
    <w:basedOn w:val="Titre1"/>
    <w:rsid w:val="00CC1E7D"/>
    <w:pPr>
      <w:numPr>
        <w:numId w:val="0"/>
      </w:numPr>
      <w:tabs>
        <w:tab w:val="clear" w:pos="709"/>
      </w:tabs>
      <w:spacing w:after="400"/>
      <w:ind w:left="142"/>
    </w:pPr>
    <w:rPr>
      <w:sz w:val="36"/>
    </w:rPr>
  </w:style>
  <w:style w:type="paragraph" w:customStyle="1" w:styleId="TitrePage">
    <w:name w:val="Titre Page"/>
    <w:basedOn w:val="Normal"/>
    <w:rsid w:val="00CC1E7D"/>
    <w:pPr>
      <w:keepNext/>
      <w:pageBreakBefore/>
      <w:spacing w:after="360"/>
      <w:jc w:val="center"/>
    </w:pPr>
    <w:rPr>
      <w:rFonts w:cs="Arial"/>
      <w:b/>
      <w:bCs/>
      <w:sz w:val="28"/>
    </w:rPr>
  </w:style>
  <w:style w:type="paragraph" w:customStyle="1" w:styleId="TitreParagraphe">
    <w:name w:val="Titre Paragraphe"/>
    <w:basedOn w:val="Normal"/>
    <w:rsid w:val="00CC1E7D"/>
    <w:pPr>
      <w:keepNext/>
      <w:spacing w:after="0"/>
    </w:pPr>
    <w:rPr>
      <w:b/>
      <w:color w:val="auto"/>
    </w:rPr>
  </w:style>
  <w:style w:type="paragraph" w:styleId="TM2">
    <w:name w:val="toc 2"/>
    <w:basedOn w:val="Normal"/>
    <w:next w:val="Normal"/>
    <w:autoRedefine/>
    <w:uiPriority w:val="39"/>
    <w:rsid w:val="00CC1E7D"/>
    <w:pPr>
      <w:ind w:left="200"/>
    </w:pPr>
  </w:style>
  <w:style w:type="paragraph" w:styleId="TM3">
    <w:name w:val="toc 3"/>
    <w:basedOn w:val="Normal"/>
    <w:next w:val="Normal"/>
    <w:autoRedefine/>
    <w:uiPriority w:val="39"/>
    <w:rsid w:val="00CC1E7D"/>
    <w:pPr>
      <w:ind w:left="400"/>
    </w:pPr>
    <w:rPr>
      <w:color w:val="05AAFF"/>
    </w:rPr>
  </w:style>
  <w:style w:type="paragraph" w:customStyle="1" w:styleId="StyleTitreDocumentGauche0cm1">
    <w:name w:val="Style Titre Document + Gauche :  0 cm1"/>
    <w:basedOn w:val="TitreDocument"/>
    <w:rsid w:val="00CC1E7D"/>
    <w:pPr>
      <w:spacing w:before="3800"/>
    </w:pPr>
    <w:rPr>
      <w:bCs/>
      <w:szCs w:val="20"/>
    </w:rPr>
  </w:style>
  <w:style w:type="table" w:styleId="Grilledutableau">
    <w:name w:val="Table Grid"/>
    <w:basedOn w:val="TableauNormal"/>
    <w:rsid w:val="0028368B"/>
    <w:pPr>
      <w:overflowPunct w:val="0"/>
      <w:autoSpaceDE w:val="0"/>
      <w:autoSpaceDN w:val="0"/>
      <w:adjustRightInd w:val="0"/>
      <w:spacing w:before="120" w:after="120"/>
      <w:textAlignment w:val="baseline"/>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e">
    <w:name w:val="Algorithme"/>
    <w:basedOn w:val="Normal"/>
    <w:rsid w:val="0038012E"/>
    <w:pPr>
      <w:pBdr>
        <w:top w:val="single" w:sz="4" w:space="6" w:color="999999"/>
        <w:left w:val="single" w:sz="4" w:space="4" w:color="999999"/>
        <w:bottom w:val="single" w:sz="4" w:space="6" w:color="999999"/>
        <w:right w:val="single" w:sz="4" w:space="4" w:color="999999"/>
      </w:pBdr>
      <w:shd w:val="clear" w:color="auto" w:fill="EBFAFF"/>
      <w:spacing w:before="240" w:after="240"/>
    </w:pPr>
    <w:rPr>
      <w:rFonts w:cs="Calibri"/>
      <w:bCs/>
      <w:iCs/>
      <w:szCs w:val="40"/>
    </w:rPr>
  </w:style>
  <w:style w:type="paragraph" w:customStyle="1" w:styleId="Thorme">
    <w:name w:val="Théorème"/>
    <w:basedOn w:val="Normal"/>
    <w:next w:val="Dmonstration"/>
    <w:rsid w:val="009B6475"/>
    <w:pPr>
      <w:numPr>
        <w:numId w:val="1"/>
      </w:numPr>
      <w:spacing w:before="240"/>
    </w:pPr>
  </w:style>
  <w:style w:type="paragraph" w:customStyle="1" w:styleId="Dmonstration">
    <w:name w:val="Démonstration"/>
    <w:basedOn w:val="Normal"/>
    <w:next w:val="Normal"/>
    <w:rsid w:val="009B6475"/>
    <w:pPr>
      <w:pBdr>
        <w:left w:val="wave" w:sz="6" w:space="4" w:color="007DB9"/>
      </w:pBdr>
      <w:spacing w:after="240"/>
    </w:pPr>
  </w:style>
  <w:style w:type="paragraph" w:customStyle="1" w:styleId="Exemple">
    <w:name w:val="Exemple"/>
    <w:basedOn w:val="Remarque"/>
    <w:next w:val="Normal"/>
    <w:rsid w:val="00CC1E7D"/>
    <w:pPr>
      <w:numPr>
        <w:ilvl w:val="0"/>
      </w:numPr>
      <w:pBdr>
        <w:top w:val="dashed" w:sz="8" w:space="1" w:color="999999"/>
        <w:bottom w:val="dashed" w:sz="8" w:space="1" w:color="999999"/>
      </w:pBdr>
    </w:pPr>
  </w:style>
  <w:style w:type="paragraph" w:styleId="Listepuces">
    <w:name w:val="List Bullet"/>
    <w:basedOn w:val="Normal"/>
    <w:next w:val="Listepuces2"/>
    <w:rsid w:val="00F67772"/>
    <w:pPr>
      <w:numPr>
        <w:numId w:val="5"/>
      </w:numPr>
      <w:tabs>
        <w:tab w:val="clear" w:pos="1776"/>
        <w:tab w:val="left" w:pos="1208"/>
      </w:tabs>
      <w:ind w:left="1208" w:hanging="357"/>
    </w:pPr>
  </w:style>
  <w:style w:type="paragraph" w:styleId="Listepuces2">
    <w:name w:val="List Bullet 2"/>
    <w:basedOn w:val="Normal"/>
    <w:next w:val="Listepuces3"/>
    <w:rsid w:val="00F67772"/>
    <w:pPr>
      <w:numPr>
        <w:ilvl w:val="1"/>
        <w:numId w:val="5"/>
      </w:numPr>
      <w:tabs>
        <w:tab w:val="clear" w:pos="2136"/>
        <w:tab w:val="left" w:pos="1565"/>
      </w:tabs>
      <w:ind w:left="1565" w:hanging="357"/>
    </w:pPr>
  </w:style>
  <w:style w:type="paragraph" w:styleId="Listepuces3">
    <w:name w:val="List Bullet 3"/>
    <w:basedOn w:val="Normal"/>
    <w:next w:val="Listepuces4"/>
    <w:rsid w:val="00F67772"/>
    <w:pPr>
      <w:numPr>
        <w:ilvl w:val="2"/>
        <w:numId w:val="5"/>
      </w:numPr>
      <w:tabs>
        <w:tab w:val="clear" w:pos="2496"/>
        <w:tab w:val="left" w:pos="1922"/>
      </w:tabs>
      <w:ind w:left="1922" w:hanging="357"/>
    </w:pPr>
  </w:style>
  <w:style w:type="paragraph" w:styleId="Listepuces4">
    <w:name w:val="List Bullet 4"/>
    <w:basedOn w:val="Normal"/>
    <w:next w:val="Listepuces5"/>
    <w:rsid w:val="00F67772"/>
    <w:pPr>
      <w:numPr>
        <w:ilvl w:val="3"/>
        <w:numId w:val="5"/>
      </w:numPr>
      <w:tabs>
        <w:tab w:val="clear" w:pos="2856"/>
        <w:tab w:val="left" w:pos="2279"/>
      </w:tabs>
      <w:ind w:left="2279" w:hanging="357"/>
    </w:pPr>
  </w:style>
  <w:style w:type="paragraph" w:styleId="Listepuces5">
    <w:name w:val="List Bullet 5"/>
    <w:basedOn w:val="Normal"/>
    <w:next w:val="Listepuces6"/>
    <w:rsid w:val="00F67772"/>
    <w:pPr>
      <w:numPr>
        <w:ilvl w:val="4"/>
        <w:numId w:val="5"/>
      </w:numPr>
      <w:tabs>
        <w:tab w:val="clear" w:pos="3216"/>
        <w:tab w:val="left" w:pos="2637"/>
      </w:tabs>
      <w:ind w:left="2636" w:hanging="357"/>
    </w:pPr>
  </w:style>
  <w:style w:type="paragraph" w:customStyle="1" w:styleId="Listepuces6">
    <w:name w:val="Liste à puces 6"/>
    <w:basedOn w:val="Normal"/>
    <w:next w:val="Listepuces7"/>
    <w:rsid w:val="00F67772"/>
    <w:pPr>
      <w:numPr>
        <w:ilvl w:val="5"/>
        <w:numId w:val="5"/>
      </w:numPr>
      <w:tabs>
        <w:tab w:val="clear" w:pos="3576"/>
        <w:tab w:val="left" w:pos="2994"/>
      </w:tabs>
      <w:ind w:left="2994" w:hanging="357"/>
    </w:pPr>
  </w:style>
  <w:style w:type="paragraph" w:customStyle="1" w:styleId="Listepuces7">
    <w:name w:val="Liste à puces 7"/>
    <w:basedOn w:val="Normal"/>
    <w:next w:val="Listepuces8"/>
    <w:rsid w:val="00F67772"/>
    <w:pPr>
      <w:numPr>
        <w:ilvl w:val="6"/>
        <w:numId w:val="5"/>
      </w:numPr>
      <w:tabs>
        <w:tab w:val="clear" w:pos="3936"/>
        <w:tab w:val="left" w:pos="3351"/>
      </w:tabs>
      <w:ind w:left="3351" w:hanging="357"/>
    </w:pPr>
  </w:style>
  <w:style w:type="paragraph" w:customStyle="1" w:styleId="Listepuces8">
    <w:name w:val="Liste à puces 8"/>
    <w:basedOn w:val="Listepuces9"/>
    <w:next w:val="Listepuces9"/>
    <w:rsid w:val="00F67772"/>
    <w:pPr>
      <w:numPr>
        <w:ilvl w:val="7"/>
      </w:numPr>
      <w:tabs>
        <w:tab w:val="clear" w:pos="4296"/>
        <w:tab w:val="left" w:pos="3708"/>
      </w:tabs>
      <w:ind w:left="3708" w:hanging="357"/>
    </w:pPr>
  </w:style>
  <w:style w:type="paragraph" w:customStyle="1" w:styleId="Listepuces9">
    <w:name w:val="Liste à puces 9"/>
    <w:basedOn w:val="Normal"/>
    <w:rsid w:val="00F67772"/>
    <w:pPr>
      <w:numPr>
        <w:ilvl w:val="8"/>
        <w:numId w:val="5"/>
      </w:numPr>
      <w:tabs>
        <w:tab w:val="clear" w:pos="4656"/>
        <w:tab w:val="left" w:pos="4065"/>
      </w:tabs>
      <w:ind w:left="4065" w:hanging="357"/>
    </w:pPr>
  </w:style>
  <w:style w:type="table" w:customStyle="1" w:styleId="Rsum">
    <w:name w:val="Résumé"/>
    <w:basedOn w:val="TableauNormal"/>
    <w:rsid w:val="000E5AFD"/>
    <w:rPr>
      <w:rFonts w:ascii="Verdana" w:hAnsi="Verdana"/>
      <w:i/>
    </w:rPr>
    <w:tblPr>
      <w:tblStyleRowBandSize w:val="1"/>
      <w:tblStyleColBandSize w:val="1"/>
      <w:tblInd w:w="96" w:type="dxa"/>
      <w:tblBorders>
        <w:top w:val="dotDash" w:sz="4" w:space="0" w:color="auto"/>
        <w:left w:val="dotDash" w:sz="4" w:space="0" w:color="auto"/>
        <w:bottom w:val="dotDash" w:sz="4" w:space="0" w:color="auto"/>
        <w:right w:val="dotDash" w:sz="4" w:space="0" w:color="auto"/>
      </w:tblBorders>
    </w:tblPr>
    <w:tcPr>
      <w:shd w:val="clear" w:color="auto" w:fill="EBFAFF"/>
    </w:tcPr>
    <w:tblStylePr w:type="firstRow">
      <w:rPr>
        <w:color w:val="auto"/>
      </w:rPr>
    </w:tblStylePr>
    <w:tblStylePr w:type="lastRow">
      <w:rPr>
        <w:color w:val="auto"/>
      </w:rPr>
    </w:tblStylePr>
    <w:tblStylePr w:type="firstCol">
      <w:rPr>
        <w:color w:val="auto"/>
      </w:rPr>
    </w:tblStylePr>
    <w:tblStylePr w:type="lastCol">
      <w:rPr>
        <w:color w:val="auto"/>
      </w:rPr>
    </w:tblStylePr>
    <w:tblStylePr w:type="band1Vert">
      <w:rPr>
        <w:color w:val="008CD2"/>
      </w:rPr>
    </w:tblStylePr>
    <w:tblStylePr w:type="band2Vert">
      <w:rPr>
        <w:color w:val="auto"/>
      </w:rPr>
    </w:tblStylePr>
    <w:tblStylePr w:type="band1Horz">
      <w:rPr>
        <w:color w:val="auto"/>
      </w:rPr>
    </w:tblStylePr>
    <w:tblStylePr w:type="band2Horz">
      <w:rPr>
        <w:color w:val="auto"/>
      </w:rPr>
    </w:tblStylePr>
    <w:tblStylePr w:type="neCell">
      <w:rPr>
        <w:color w:val="auto"/>
      </w:rPr>
    </w:tblStylePr>
    <w:tblStylePr w:type="seCell">
      <w:rPr>
        <w:color w:val="auto"/>
      </w:rPr>
    </w:tblStylePr>
  </w:style>
  <w:style w:type="table" w:customStyle="1" w:styleId="ObjetThormeDmontration">
    <w:name w:val="Objet : Théorème + Démontration"/>
    <w:basedOn w:val="TableauNormal"/>
    <w:rsid w:val="00CC1E7D"/>
    <w:pPr>
      <w:keepNext/>
      <w:keepLines/>
      <w:spacing w:before="60" w:after="60"/>
      <w:ind w:left="284"/>
      <w:contextualSpacing/>
    </w:pPr>
    <w:rPr>
      <w:rFonts w:ascii="Verdana" w:hAnsi="Verdana"/>
      <w:b/>
      <w:i/>
      <w:color w:val="999999"/>
    </w:rPr>
    <w:tblPr>
      <w:tblStyleRowBandSize w:val="1"/>
      <w:tblBorders>
        <w:left w:val="wave" w:sz="6" w:space="0" w:color="993300"/>
      </w:tblBorders>
    </w:tblPr>
    <w:tblStylePr w:type="firstRow">
      <w:pPr>
        <w:wordWrap/>
        <w:spacing w:beforeLines="0" w:before="60" w:beforeAutospacing="0" w:afterLines="0" w:after="60" w:afterAutospacing="0"/>
        <w:ind w:leftChars="0" w:left="0" w:rightChars="0" w:right="0" w:firstLineChars="0" w:firstLine="0"/>
        <w:contextualSpacing/>
      </w:pPr>
      <w:rPr>
        <w:rFonts w:ascii="Calibri" w:hAnsi="Calibri"/>
        <w:b w:val="0"/>
        <w:i w:val="0"/>
        <w:color w:val="008CD2"/>
      </w:rPr>
      <w:tblPr/>
      <w:tcPr>
        <w:tcBorders>
          <w:top w:val="nil"/>
          <w:left w:val="nil"/>
          <w:bottom w:val="nil"/>
          <w:right w:val="nil"/>
          <w:insideH w:val="nil"/>
          <w:insideV w:val="nil"/>
          <w:tl2br w:val="nil"/>
          <w:tr2bl w:val="nil"/>
        </w:tcBorders>
      </w:tcPr>
    </w:tblStylePr>
    <w:tblStylePr w:type="firstCol">
      <w:tblPr/>
      <w:tcPr>
        <w:tcBorders>
          <w:top w:val="nil"/>
          <w:left w:val="wave" w:sz="12" w:space="0" w:color="05AAFF"/>
          <w:bottom w:val="nil"/>
          <w:right w:val="nil"/>
          <w:insideH w:val="nil"/>
          <w:insideV w:val="nil"/>
          <w:tl2br w:val="nil"/>
          <w:tr2bl w:val="nil"/>
        </w:tcBorders>
      </w:tcPr>
    </w:tblStylePr>
  </w:style>
  <w:style w:type="numbering" w:customStyle="1" w:styleId="Puces">
    <w:name w:val="Puces"/>
    <w:basedOn w:val="Aucuneliste"/>
    <w:rsid w:val="00CC1E7D"/>
    <w:pPr>
      <w:numPr>
        <w:numId w:val="7"/>
      </w:numPr>
    </w:pPr>
  </w:style>
  <w:style w:type="character" w:customStyle="1" w:styleId="Titre1Car">
    <w:name w:val="Titre 1 Car"/>
    <w:link w:val="Titre1"/>
    <w:rsid w:val="003B66A2"/>
    <w:rPr>
      <w:rFonts w:ascii="Verdana" w:hAnsi="Verdana"/>
      <w:b/>
      <w:bCs/>
      <w:noProof/>
      <w:color w:val="00125D"/>
      <w:sz w:val="32"/>
      <w:szCs w:val="32"/>
    </w:rPr>
  </w:style>
  <w:style w:type="character" w:styleId="Marquedecommentaire">
    <w:name w:val="annotation reference"/>
    <w:semiHidden/>
    <w:rsid w:val="0038298A"/>
    <w:rPr>
      <w:sz w:val="16"/>
      <w:szCs w:val="16"/>
    </w:rPr>
  </w:style>
  <w:style w:type="paragraph" w:styleId="Commentaire">
    <w:name w:val="annotation text"/>
    <w:basedOn w:val="Normal"/>
    <w:semiHidden/>
    <w:rsid w:val="0038298A"/>
    <w:pPr>
      <w:overflowPunct/>
      <w:autoSpaceDE/>
      <w:autoSpaceDN/>
      <w:adjustRightInd/>
      <w:spacing w:before="0" w:after="0"/>
      <w:textAlignment w:val="auto"/>
    </w:pPr>
    <w:rPr>
      <w:rFonts w:ascii="Times New Roman" w:hAnsi="Times New Roman"/>
      <w:color w:val="auto"/>
    </w:rPr>
  </w:style>
  <w:style w:type="paragraph" w:styleId="Textedebulles">
    <w:name w:val="Balloon Text"/>
    <w:basedOn w:val="Normal"/>
    <w:semiHidden/>
    <w:rsid w:val="0038298A"/>
    <w:rPr>
      <w:rFonts w:ascii="Tahoma" w:hAnsi="Tahoma" w:cs="Tahoma"/>
      <w:sz w:val="16"/>
      <w:szCs w:val="16"/>
    </w:rPr>
  </w:style>
  <w:style w:type="character" w:customStyle="1" w:styleId="Titre4Car">
    <w:name w:val="Titre 4 Car"/>
    <w:link w:val="Titre4"/>
    <w:rsid w:val="007D5736"/>
    <w:rPr>
      <w:rFonts w:ascii="Verdana" w:hAnsi="Verdana"/>
      <w:b/>
      <w:bCs/>
      <w:color w:val="05AAFF"/>
      <w:sz w:val="22"/>
      <w:szCs w:val="22"/>
      <w:lang w:val="pt-BR"/>
    </w:rPr>
  </w:style>
  <w:style w:type="paragraph" w:styleId="TM4">
    <w:name w:val="toc 4"/>
    <w:basedOn w:val="Normal"/>
    <w:next w:val="Normal"/>
    <w:autoRedefine/>
    <w:semiHidden/>
    <w:rsid w:val="00605900"/>
    <w:pPr>
      <w:ind w:left="600"/>
    </w:pPr>
  </w:style>
  <w:style w:type="paragraph" w:customStyle="1" w:styleId="Style1">
    <w:name w:val="Style1"/>
    <w:basedOn w:val="Titre1"/>
    <w:link w:val="Style1Car"/>
    <w:autoRedefine/>
    <w:qFormat/>
    <w:rsid w:val="004212EB"/>
    <w:pPr>
      <w:spacing w:before="240"/>
    </w:pPr>
  </w:style>
  <w:style w:type="paragraph" w:styleId="En-ttedetabledesmatires">
    <w:name w:val="TOC Heading"/>
    <w:basedOn w:val="Titre1"/>
    <w:next w:val="Normal"/>
    <w:uiPriority w:val="39"/>
    <w:qFormat/>
    <w:rsid w:val="004839D0"/>
    <w:pPr>
      <w:numPr>
        <w:numId w:val="0"/>
      </w:numPr>
      <w:tabs>
        <w:tab w:val="clear" w:pos="709"/>
      </w:tabs>
      <w:overflowPunct/>
      <w:autoSpaceDE/>
      <w:autoSpaceDN/>
      <w:adjustRightInd/>
      <w:spacing w:before="480" w:after="0" w:line="276" w:lineRule="auto"/>
      <w:textAlignment w:val="auto"/>
      <w:outlineLvl w:val="9"/>
    </w:pPr>
    <w:rPr>
      <w:rFonts w:ascii="Cambria" w:hAnsi="Cambria"/>
      <w:noProof w:val="0"/>
      <w:color w:val="365F91"/>
      <w:sz w:val="28"/>
      <w:szCs w:val="28"/>
      <w:lang w:eastAsia="en-US"/>
    </w:rPr>
  </w:style>
  <w:style w:type="character" w:customStyle="1" w:styleId="Style1Car">
    <w:name w:val="Style1 Car"/>
    <w:basedOn w:val="Titre1Car"/>
    <w:link w:val="Style1"/>
    <w:rsid w:val="004212EB"/>
    <w:rPr>
      <w:rFonts w:ascii="Verdana" w:hAnsi="Verdana"/>
      <w:b/>
      <w:bCs/>
      <w:noProof/>
      <w:color w:val="00125D"/>
      <w:sz w:val="32"/>
      <w:szCs w:val="32"/>
    </w:rPr>
  </w:style>
  <w:style w:type="paragraph" w:styleId="Listecontinue">
    <w:name w:val="List Continue"/>
    <w:basedOn w:val="Normal"/>
    <w:rsid w:val="00115D08"/>
    <w:pPr>
      <w:ind w:left="283"/>
    </w:pPr>
  </w:style>
  <w:style w:type="table" w:styleId="Effetsdetableau3D2">
    <w:name w:val="Table 3D effects 2"/>
    <w:basedOn w:val="TableauNormal"/>
    <w:rsid w:val="00376BE7"/>
    <w:pPr>
      <w:keepLines/>
      <w:overflowPunct w:val="0"/>
      <w:autoSpaceDE w:val="0"/>
      <w:autoSpaceDN w:val="0"/>
      <w:adjustRightInd w:val="0"/>
      <w:spacing w:before="120" w:after="120" w:line="20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re0">
    <w:name w:val="Titre 0"/>
    <w:basedOn w:val="Normal"/>
    <w:next w:val="Normal"/>
    <w:rsid w:val="006C50E0"/>
    <w:pPr>
      <w:keepLines w:val="0"/>
      <w:pBdr>
        <w:top w:val="single" w:sz="24" w:space="10" w:color="auto" w:shadow="1"/>
        <w:left w:val="single" w:sz="24" w:space="5" w:color="auto" w:shadow="1"/>
        <w:bottom w:val="single" w:sz="24" w:space="10" w:color="auto" w:shadow="1"/>
        <w:right w:val="single" w:sz="24" w:space="5" w:color="auto" w:shadow="1"/>
      </w:pBdr>
      <w:overflowPunct/>
      <w:autoSpaceDE/>
      <w:autoSpaceDN/>
      <w:adjustRightInd/>
      <w:spacing w:before="0" w:after="240" w:line="240" w:lineRule="auto"/>
      <w:jc w:val="center"/>
      <w:textAlignment w:val="auto"/>
    </w:pPr>
    <w:rPr>
      <w:rFonts w:ascii="Times New Roman" w:hAnsi="Times New Roman"/>
      <w:b/>
      <w:caps/>
      <w:color w:val="auto"/>
      <w:position w:val="-6"/>
      <w:sz w:val="48"/>
    </w:rPr>
  </w:style>
  <w:style w:type="character" w:customStyle="1" w:styleId="apple-style-span">
    <w:name w:val="apple-style-span"/>
    <w:basedOn w:val="Policepardfaut"/>
    <w:rsid w:val="0065125D"/>
  </w:style>
  <w:style w:type="paragraph" w:styleId="Paragraphedeliste">
    <w:name w:val="List Paragraph"/>
    <w:basedOn w:val="Normal"/>
    <w:uiPriority w:val="34"/>
    <w:qFormat/>
    <w:rsid w:val="00BA2C88"/>
    <w:pPr>
      <w:ind w:left="720"/>
      <w:contextualSpacing/>
    </w:pPr>
  </w:style>
  <w:style w:type="paragraph" w:styleId="NormalWeb">
    <w:name w:val="Normal (Web)"/>
    <w:basedOn w:val="Normal"/>
    <w:uiPriority w:val="99"/>
    <w:unhideWhenUsed/>
    <w:rsid w:val="00583BE7"/>
    <w:pPr>
      <w:keepLines w:val="0"/>
      <w:overflowPunct/>
      <w:autoSpaceDE/>
      <w:autoSpaceDN/>
      <w:adjustRightInd/>
      <w:spacing w:before="100" w:beforeAutospacing="1" w:after="100" w:afterAutospacing="1" w:line="240" w:lineRule="auto"/>
      <w:jc w:val="left"/>
      <w:textAlignment w:val="auto"/>
    </w:pPr>
    <w:rPr>
      <w:rFonts w:ascii="Times New Roman" w:hAnsi="Times New Roman"/>
      <w:color w:val="auto"/>
      <w:sz w:val="24"/>
      <w:szCs w:val="24"/>
    </w:rPr>
  </w:style>
  <w:style w:type="character" w:styleId="Textedelespacerserv">
    <w:name w:val="Placeholder Text"/>
    <w:basedOn w:val="Policepardfaut"/>
    <w:uiPriority w:val="99"/>
    <w:semiHidden/>
    <w:rsid w:val="00F369AB"/>
    <w:rPr>
      <w:color w:val="808080"/>
    </w:rPr>
  </w:style>
  <w:style w:type="character" w:styleId="Accentuation">
    <w:name w:val="Emphasis"/>
    <w:basedOn w:val="Policepardfaut"/>
    <w:qFormat/>
    <w:rsid w:val="00362308"/>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2937">
      <w:bodyDiv w:val="1"/>
      <w:marLeft w:val="0"/>
      <w:marRight w:val="0"/>
      <w:marTop w:val="0"/>
      <w:marBottom w:val="0"/>
      <w:divBdr>
        <w:top w:val="none" w:sz="0" w:space="0" w:color="auto"/>
        <w:left w:val="none" w:sz="0" w:space="0" w:color="auto"/>
        <w:bottom w:val="none" w:sz="0" w:space="0" w:color="auto"/>
        <w:right w:val="none" w:sz="0" w:space="0" w:color="auto"/>
      </w:divBdr>
    </w:div>
    <w:div w:id="146820006">
      <w:bodyDiv w:val="1"/>
      <w:marLeft w:val="0"/>
      <w:marRight w:val="0"/>
      <w:marTop w:val="0"/>
      <w:marBottom w:val="0"/>
      <w:divBdr>
        <w:top w:val="none" w:sz="0" w:space="0" w:color="auto"/>
        <w:left w:val="none" w:sz="0" w:space="0" w:color="auto"/>
        <w:bottom w:val="none" w:sz="0" w:space="0" w:color="auto"/>
        <w:right w:val="none" w:sz="0" w:space="0" w:color="auto"/>
      </w:divBdr>
    </w:div>
    <w:div w:id="176577080">
      <w:bodyDiv w:val="1"/>
      <w:marLeft w:val="0"/>
      <w:marRight w:val="0"/>
      <w:marTop w:val="0"/>
      <w:marBottom w:val="0"/>
      <w:divBdr>
        <w:top w:val="none" w:sz="0" w:space="0" w:color="auto"/>
        <w:left w:val="none" w:sz="0" w:space="0" w:color="auto"/>
        <w:bottom w:val="none" w:sz="0" w:space="0" w:color="auto"/>
        <w:right w:val="none" w:sz="0" w:space="0" w:color="auto"/>
      </w:divBdr>
    </w:div>
    <w:div w:id="563217538">
      <w:bodyDiv w:val="1"/>
      <w:marLeft w:val="0"/>
      <w:marRight w:val="0"/>
      <w:marTop w:val="0"/>
      <w:marBottom w:val="0"/>
      <w:divBdr>
        <w:top w:val="none" w:sz="0" w:space="0" w:color="auto"/>
        <w:left w:val="none" w:sz="0" w:space="0" w:color="auto"/>
        <w:bottom w:val="none" w:sz="0" w:space="0" w:color="auto"/>
        <w:right w:val="none" w:sz="0" w:space="0" w:color="auto"/>
      </w:divBdr>
    </w:div>
    <w:div w:id="765615016">
      <w:bodyDiv w:val="1"/>
      <w:marLeft w:val="0"/>
      <w:marRight w:val="0"/>
      <w:marTop w:val="0"/>
      <w:marBottom w:val="0"/>
      <w:divBdr>
        <w:top w:val="none" w:sz="0" w:space="0" w:color="auto"/>
        <w:left w:val="none" w:sz="0" w:space="0" w:color="auto"/>
        <w:bottom w:val="none" w:sz="0" w:space="0" w:color="auto"/>
        <w:right w:val="none" w:sz="0" w:space="0" w:color="auto"/>
      </w:divBdr>
    </w:div>
    <w:div w:id="860824007">
      <w:bodyDiv w:val="1"/>
      <w:marLeft w:val="0"/>
      <w:marRight w:val="0"/>
      <w:marTop w:val="0"/>
      <w:marBottom w:val="0"/>
      <w:divBdr>
        <w:top w:val="none" w:sz="0" w:space="0" w:color="auto"/>
        <w:left w:val="none" w:sz="0" w:space="0" w:color="auto"/>
        <w:bottom w:val="none" w:sz="0" w:space="0" w:color="auto"/>
        <w:right w:val="none" w:sz="0" w:space="0" w:color="auto"/>
      </w:divBdr>
    </w:div>
    <w:div w:id="976497639">
      <w:bodyDiv w:val="1"/>
      <w:marLeft w:val="0"/>
      <w:marRight w:val="0"/>
      <w:marTop w:val="0"/>
      <w:marBottom w:val="0"/>
      <w:divBdr>
        <w:top w:val="none" w:sz="0" w:space="0" w:color="auto"/>
        <w:left w:val="none" w:sz="0" w:space="0" w:color="auto"/>
        <w:bottom w:val="none" w:sz="0" w:space="0" w:color="auto"/>
        <w:right w:val="none" w:sz="0" w:space="0" w:color="auto"/>
      </w:divBdr>
    </w:div>
    <w:div w:id="1027949186">
      <w:bodyDiv w:val="1"/>
      <w:marLeft w:val="0"/>
      <w:marRight w:val="0"/>
      <w:marTop w:val="0"/>
      <w:marBottom w:val="0"/>
      <w:divBdr>
        <w:top w:val="none" w:sz="0" w:space="0" w:color="auto"/>
        <w:left w:val="none" w:sz="0" w:space="0" w:color="auto"/>
        <w:bottom w:val="none" w:sz="0" w:space="0" w:color="auto"/>
        <w:right w:val="none" w:sz="0" w:space="0" w:color="auto"/>
      </w:divBdr>
    </w:div>
    <w:div w:id="1191803011">
      <w:bodyDiv w:val="1"/>
      <w:marLeft w:val="0"/>
      <w:marRight w:val="0"/>
      <w:marTop w:val="0"/>
      <w:marBottom w:val="0"/>
      <w:divBdr>
        <w:top w:val="none" w:sz="0" w:space="0" w:color="auto"/>
        <w:left w:val="none" w:sz="0" w:space="0" w:color="auto"/>
        <w:bottom w:val="none" w:sz="0" w:space="0" w:color="auto"/>
        <w:right w:val="none" w:sz="0" w:space="0" w:color="auto"/>
      </w:divBdr>
    </w:div>
    <w:div w:id="1228147943">
      <w:bodyDiv w:val="1"/>
      <w:marLeft w:val="0"/>
      <w:marRight w:val="0"/>
      <w:marTop w:val="0"/>
      <w:marBottom w:val="0"/>
      <w:divBdr>
        <w:top w:val="none" w:sz="0" w:space="0" w:color="auto"/>
        <w:left w:val="none" w:sz="0" w:space="0" w:color="auto"/>
        <w:bottom w:val="none" w:sz="0" w:space="0" w:color="auto"/>
        <w:right w:val="none" w:sz="0" w:space="0" w:color="auto"/>
      </w:divBdr>
    </w:div>
    <w:div w:id="1496455134">
      <w:bodyDiv w:val="1"/>
      <w:marLeft w:val="0"/>
      <w:marRight w:val="0"/>
      <w:marTop w:val="0"/>
      <w:marBottom w:val="0"/>
      <w:divBdr>
        <w:top w:val="none" w:sz="0" w:space="0" w:color="auto"/>
        <w:left w:val="none" w:sz="0" w:space="0" w:color="auto"/>
        <w:bottom w:val="none" w:sz="0" w:space="0" w:color="auto"/>
        <w:right w:val="none" w:sz="0" w:space="0" w:color="auto"/>
      </w:divBdr>
    </w:div>
    <w:div w:id="1718432365">
      <w:bodyDiv w:val="1"/>
      <w:marLeft w:val="0"/>
      <w:marRight w:val="0"/>
      <w:marTop w:val="0"/>
      <w:marBottom w:val="0"/>
      <w:divBdr>
        <w:top w:val="none" w:sz="0" w:space="0" w:color="auto"/>
        <w:left w:val="none" w:sz="0" w:space="0" w:color="auto"/>
        <w:bottom w:val="none" w:sz="0" w:space="0" w:color="auto"/>
        <w:right w:val="none" w:sz="0" w:space="0" w:color="auto"/>
      </w:divBdr>
    </w:div>
    <w:div w:id="1795055914">
      <w:bodyDiv w:val="1"/>
      <w:marLeft w:val="0"/>
      <w:marRight w:val="0"/>
      <w:marTop w:val="0"/>
      <w:marBottom w:val="0"/>
      <w:divBdr>
        <w:top w:val="none" w:sz="0" w:space="0" w:color="auto"/>
        <w:left w:val="none" w:sz="0" w:space="0" w:color="auto"/>
        <w:bottom w:val="none" w:sz="0" w:space="0" w:color="auto"/>
        <w:right w:val="none" w:sz="0" w:space="0" w:color="auto"/>
      </w:divBdr>
    </w:div>
    <w:div w:id="1796215915">
      <w:bodyDiv w:val="1"/>
      <w:marLeft w:val="0"/>
      <w:marRight w:val="0"/>
      <w:marTop w:val="0"/>
      <w:marBottom w:val="0"/>
      <w:divBdr>
        <w:top w:val="none" w:sz="0" w:space="0" w:color="auto"/>
        <w:left w:val="none" w:sz="0" w:space="0" w:color="auto"/>
        <w:bottom w:val="none" w:sz="0" w:space="0" w:color="auto"/>
        <w:right w:val="none" w:sz="0" w:space="0" w:color="auto"/>
      </w:divBdr>
    </w:div>
    <w:div w:id="1824736445">
      <w:bodyDiv w:val="1"/>
      <w:marLeft w:val="0"/>
      <w:marRight w:val="0"/>
      <w:marTop w:val="0"/>
      <w:marBottom w:val="0"/>
      <w:divBdr>
        <w:top w:val="none" w:sz="0" w:space="0" w:color="auto"/>
        <w:left w:val="none" w:sz="0" w:space="0" w:color="auto"/>
        <w:bottom w:val="none" w:sz="0" w:space="0" w:color="auto"/>
        <w:right w:val="none" w:sz="0" w:space="0" w:color="auto"/>
      </w:divBdr>
    </w:div>
    <w:div w:id="185206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modeles\ECAM%20Enseignement\POL-090707-Polycopi&#233;%20de%20cour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5FEF1-29B7-46DF-85C8-FF9C2C70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POL-090707-Polycopié de cours</Template>
  <TotalTime>532</TotalTime>
  <Pages>1</Pages>
  <Words>1198</Words>
  <Characters>6593</Characters>
  <Application>Microsoft Office Word</Application>
  <DocSecurity>0</DocSecurity>
  <Lines>54</Lines>
  <Paragraphs>15</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Cours</vt:lpstr>
      <vt:lpstr>Intégration de degré 0</vt:lpstr>
      <vt:lpstr>    Méthode des rectangles (point à gauche)</vt:lpstr>
      <vt:lpstr>        Principes</vt:lpstr>
      <vt:lpstr>        Précision</vt:lpstr>
      <vt:lpstr>    /Méthode des rectangles (point à droite)</vt:lpstr>
      <vt:lpstr>    Méthode des rectangles (point au milieu)</vt:lpstr>
      <vt:lpstr>/Intégration de degré 1- Méthode des trapèzes </vt:lpstr>
      <vt:lpstr>Intégration de degré 2- Méthode de Simpson</vt:lpstr>
      <vt:lpstr>Utilisation de la bibliothèque Scipy</vt:lpstr>
    </vt:vector>
  </TitlesOfParts>
  <Company>CP ECAM Lyon</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dc:title>
  <dc:creator>Michaël Delègue;Pierre Lanoix</dc:creator>
  <cp:lastModifiedBy>DELEGUE Michael</cp:lastModifiedBy>
  <cp:revision>16</cp:revision>
  <cp:lastPrinted>2013-12-22T14:27:00Z</cp:lastPrinted>
  <dcterms:created xsi:type="dcterms:W3CDTF">2015-03-29T09:03:00Z</dcterms:created>
  <dcterms:modified xsi:type="dcterms:W3CDTF">2017-03-27T15:27:00Z</dcterms:modified>
</cp:coreProperties>
</file>