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1---gis-application-paper-assignment"/>
      <w:bookmarkEnd w:id="22"/>
      <w:r>
        <w:t xml:space="preserve">Lab 1 - GIS Application Paper Assignment</w:t>
      </w:r>
    </w:p>
    <w:p>
      <w:pPr>
        <w:pStyle w:val="Heading3"/>
      </w:pPr>
      <w:bookmarkStart w:id="23" w:name="objective-review-five-application-areas-of-gis"/>
      <w:bookmarkEnd w:id="23"/>
      <w:r>
        <w:t xml:space="preserve">Objective – Review five application areas of GIS</w:t>
      </w:r>
    </w:p>
    <w:p>
      <w:r>
        <w:t xml:space="preserve">Document Version: 9/10/2014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structions"/>
      <w:bookmarkEnd w:id="24"/>
      <w:r>
        <w:t xml:space="preserve">1. Instructions</w:t>
      </w:r>
    </w:p>
    <w:p>
      <w:r>
        <w:t xml:space="preserve">Review five application areas of GIS. The application reviews can be prepared from published literature, WWW, and other media. The application reviews will consist of a one-page summary of the published article and must adhere to the following requirements:</w:t>
      </w:r>
    </w:p>
    <w:p>
      <w:pPr>
        <w:pStyle w:val="Heading4"/>
      </w:pPr>
      <w:bookmarkStart w:id="25" w:name="format"/>
      <w:bookmarkEnd w:id="25"/>
      <w:r>
        <w:t xml:space="preserve">Format:</w:t>
      </w:r>
    </w:p>
    <w:p>
      <w:pPr>
        <w:pStyle w:val="Compact"/>
        <w:numPr>
          <w:numId w:val="1001"/>
          <w:ilvl w:val="0"/>
        </w:numPr>
      </w:pPr>
      <w:r>
        <w:t xml:space="preserve">1” margins, double spaced, Times New Roman, 12pt.</w:t>
      </w:r>
    </w:p>
    <w:p>
      <w:pPr>
        <w:pStyle w:val="Compact"/>
        <w:numPr>
          <w:numId w:val="1001"/>
          <w:ilvl w:val="0"/>
        </w:numPr>
      </w:pPr>
      <w:r>
        <w:t xml:space="preserve">Title centered at top of page.</w:t>
      </w:r>
    </w:p>
    <w:p>
      <w:pPr>
        <w:pStyle w:val="Compact"/>
        <w:numPr>
          <w:numId w:val="1001"/>
          <w:ilvl w:val="0"/>
        </w:numPr>
      </w:pPr>
      <w:r>
        <w:t xml:space="preserve">Name, course and application paper number in the upper right corner of margin.</w:t>
      </w:r>
    </w:p>
    <w:p>
      <w:pPr>
        <w:pStyle w:val="Heading4"/>
      </w:pPr>
      <w:bookmarkStart w:id="26" w:name="paragraph-one"/>
      <w:bookmarkEnd w:id="26"/>
      <w:r>
        <w:t xml:space="preserve">Paragraph One:</w:t>
      </w:r>
    </w:p>
    <w:p>
      <w:pPr>
        <w:pStyle w:val="Compact"/>
        <w:numPr>
          <w:numId w:val="1002"/>
          <w:ilvl w:val="0"/>
        </w:numPr>
      </w:pPr>
      <w:r>
        <w:t xml:space="preserve">Introductory paragraph describing the problem being addressed (1/3 page)</w:t>
      </w:r>
    </w:p>
    <w:p>
      <w:pPr>
        <w:pStyle w:val="Heading4"/>
      </w:pPr>
      <w:bookmarkStart w:id="27" w:name="paragraph-two"/>
      <w:bookmarkEnd w:id="27"/>
      <w:r>
        <w:t xml:space="preserve">Paragraph Two:</w:t>
      </w:r>
    </w:p>
    <w:p>
      <w:pPr>
        <w:pStyle w:val="Compact"/>
        <w:numPr>
          <w:numId w:val="1003"/>
          <w:ilvl w:val="0"/>
        </w:numPr>
      </w:pPr>
      <w:r>
        <w:t xml:space="preserve">Central paragraph describing the GIS solution to the problem; include description of software, hardware, data, data models, algorithms, models as appropriate. What did they do to solve the problem?</w:t>
      </w:r>
    </w:p>
    <w:p>
      <w:pPr>
        <w:pStyle w:val="Heading4"/>
      </w:pPr>
      <w:bookmarkStart w:id="28" w:name="paragraph-three"/>
      <w:bookmarkEnd w:id="28"/>
      <w:r>
        <w:t xml:space="preserve">Paragraph Three:</w:t>
      </w:r>
    </w:p>
    <w:p>
      <w:pPr>
        <w:pStyle w:val="Compact"/>
        <w:numPr>
          <w:numId w:val="1004"/>
          <w:ilvl w:val="0"/>
        </w:numPr>
      </w:pPr>
      <w:r>
        <w:t xml:space="preserve">Conclusion paragraph documenting your evaluation of GIS as the tool to solve the problem; are the data, software, hardware, methods, etc… being used correctly? Why or why not?</w:t>
      </w:r>
    </w:p>
    <w:p>
      <w:pPr>
        <w:pStyle w:val="Heading4"/>
      </w:pPr>
      <w:bookmarkStart w:id="29" w:name="reference"/>
      <w:bookmarkEnd w:id="29"/>
      <w:r>
        <w:t xml:space="preserve">Reference:</w:t>
      </w:r>
    </w:p>
    <w:p>
      <w:pPr>
        <w:pStyle w:val="Compact"/>
        <w:numPr>
          <w:numId w:val="1005"/>
          <w:ilvl w:val="0"/>
        </w:numPr>
      </w:pPr>
      <w:r>
        <w:t xml:space="preserve">Source of information in lower margin.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9672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cf55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