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127" w:rsidRPr="001607E1" w:rsidRDefault="006F0D7C" w:rsidP="001607E1">
      <w:pPr>
        <w:jc w:val="center"/>
        <w:rPr>
          <w:rFonts w:asciiTheme="minorEastAsia" w:hAnsiTheme="minorEastAsia"/>
          <w:b/>
          <w:sz w:val="36"/>
        </w:rPr>
      </w:pPr>
      <w:r w:rsidRPr="001607E1">
        <w:rPr>
          <w:rFonts w:asciiTheme="minorEastAsia" w:hAnsiTheme="minorEastAsia" w:hint="eastAsia"/>
          <w:b/>
          <w:sz w:val="36"/>
        </w:rPr>
        <w:t>発表の順番・流れ</w:t>
      </w:r>
    </w:p>
    <w:p w:rsidR="006F0D7C" w:rsidRPr="00B04076" w:rsidRDefault="006F0D7C">
      <w:pPr>
        <w:rPr>
          <w:rFonts w:asciiTheme="minorEastAsia" w:hAnsiTheme="minorEastAsia"/>
        </w:rPr>
      </w:pPr>
    </w:p>
    <w:p w:rsidR="006F0D7C" w:rsidRPr="001607E1" w:rsidRDefault="006F0D7C">
      <w:pPr>
        <w:rPr>
          <w:rFonts w:asciiTheme="minorEastAsia" w:hAnsiTheme="minorEastAsia"/>
          <w:b/>
          <w:sz w:val="28"/>
        </w:rPr>
      </w:pPr>
      <w:r w:rsidRPr="001607E1">
        <w:rPr>
          <w:rFonts w:asciiTheme="minorEastAsia" w:hAnsiTheme="minorEastAsia" w:hint="eastAsia"/>
          <w:b/>
          <w:sz w:val="28"/>
        </w:rPr>
        <w:t>1.はじめに</w:t>
      </w:r>
      <w:r w:rsidR="001607E1">
        <w:rPr>
          <w:rFonts w:asciiTheme="minorEastAsia" w:hAnsiTheme="minorEastAsia" w:hint="eastAsia"/>
          <w:b/>
          <w:sz w:val="28"/>
        </w:rPr>
        <w:t>（発表者：Hoang）</w:t>
      </w:r>
    </w:p>
    <w:p w:rsidR="006F0D7C" w:rsidRPr="00B04076" w:rsidRDefault="006F0D7C">
      <w:pPr>
        <w:rPr>
          <w:rFonts w:asciiTheme="minorEastAsia" w:hAnsiTheme="minorEastAsia"/>
        </w:rPr>
      </w:pPr>
      <w:r w:rsidRPr="00B04076">
        <w:rPr>
          <w:rFonts w:asciiTheme="minorEastAsia" w:hAnsiTheme="minorEastAsia" w:hint="eastAsia"/>
        </w:rPr>
        <w:t xml:space="preserve">　</w:t>
      </w:r>
      <w:r w:rsidR="006A174E" w:rsidRPr="00B04076">
        <w:rPr>
          <w:rFonts w:asciiTheme="minorEastAsia" w:hAnsiTheme="minorEastAsia" w:hint="eastAsia"/>
        </w:rPr>
        <w:t>近年日本とベトナムの関係が深まっている。</w:t>
      </w:r>
    </w:p>
    <w:p w:rsidR="006A174E" w:rsidRPr="00B04076" w:rsidRDefault="006A174E">
      <w:pPr>
        <w:rPr>
          <w:rFonts w:asciiTheme="minorEastAsia" w:hAnsiTheme="minorEastAsia"/>
        </w:rPr>
      </w:pPr>
      <w:r w:rsidRPr="00B04076">
        <w:rPr>
          <w:rFonts w:asciiTheme="minorEastAsia" w:hAnsiTheme="minorEastAsia" w:hint="eastAsia"/>
        </w:rPr>
        <w:t xml:space="preserve">　日本在住ベトナム人は増えていく。ベトナム人日本語学習者も増えていく。</w:t>
      </w:r>
    </w:p>
    <w:p w:rsidR="006A174E" w:rsidRPr="00B04076" w:rsidRDefault="006A174E">
      <w:pPr>
        <w:rPr>
          <w:rFonts w:asciiTheme="minorEastAsia" w:hAnsiTheme="minorEastAsia"/>
        </w:rPr>
      </w:pPr>
      <w:r w:rsidRPr="00B04076">
        <w:rPr>
          <w:rFonts w:asciiTheme="minorEastAsia" w:hAnsiTheme="minorEastAsia" w:hint="eastAsia"/>
        </w:rPr>
        <w:t xml:space="preserve">　</w:t>
      </w:r>
      <w:r w:rsidR="00D71276" w:rsidRPr="00B04076">
        <w:rPr>
          <w:rFonts w:asciiTheme="minorEastAsia" w:hAnsiTheme="minorEastAsia" w:hint="eastAsia"/>
        </w:rPr>
        <w:t>日本語を勉強するにはベトナム人にとって一番難しいのは漢字。漢字が2000字以上ある（N1レベル）。</w:t>
      </w:r>
    </w:p>
    <w:p w:rsidR="00D71276" w:rsidRPr="00B04076" w:rsidRDefault="00D71276">
      <w:pPr>
        <w:rPr>
          <w:rFonts w:asciiTheme="minorEastAsia" w:hAnsiTheme="minorEastAsia"/>
        </w:rPr>
      </w:pPr>
      <w:r w:rsidRPr="00B04076">
        <w:rPr>
          <w:rFonts w:asciiTheme="minorEastAsia" w:hAnsiTheme="minorEastAsia" w:hint="eastAsia"/>
        </w:rPr>
        <w:t xml:space="preserve">　漢字については、「字が異なり読みが同じ」現象があって、ベトナム人にとっては難しい（書きわけがわからないから）。</w:t>
      </w:r>
      <w:r w:rsidR="003D095E" w:rsidRPr="00B04076">
        <w:rPr>
          <w:rFonts w:asciiTheme="minorEastAsia" w:hAnsiTheme="minorEastAsia" w:hint="eastAsia"/>
        </w:rPr>
        <w:t>その現象は「異字同訓」と呼ばれる。</w:t>
      </w:r>
    </w:p>
    <w:p w:rsidR="003D095E" w:rsidRPr="00B04076" w:rsidRDefault="003D095E">
      <w:pPr>
        <w:rPr>
          <w:rFonts w:asciiTheme="minorEastAsia" w:hAnsiTheme="minorEastAsia"/>
        </w:rPr>
      </w:pPr>
      <w:r w:rsidRPr="00B04076">
        <w:rPr>
          <w:rFonts w:asciiTheme="minorEastAsia" w:hAnsiTheme="minorEastAsia" w:hint="eastAsia"/>
        </w:rPr>
        <w:t xml:space="preserve">　</w:t>
      </w:r>
      <w:r w:rsidR="008640C2" w:rsidRPr="00B04076">
        <w:rPr>
          <w:rFonts w:asciiTheme="minorEastAsia" w:hAnsiTheme="minorEastAsia" w:hint="eastAsia"/>
        </w:rPr>
        <w:t>次は、異字同訓の定義を確認する。</w:t>
      </w:r>
    </w:p>
    <w:p w:rsidR="004A6B76" w:rsidRPr="00B04076" w:rsidRDefault="008640C2" w:rsidP="004A6B76">
      <w:pPr>
        <w:rPr>
          <w:rFonts w:asciiTheme="minorEastAsia" w:hAnsiTheme="minorEastAsia" w:hint="eastAsia"/>
        </w:rPr>
      </w:pPr>
      <w:r w:rsidRPr="00B04076">
        <w:rPr>
          <w:rFonts w:asciiTheme="minorEastAsia" w:hAnsiTheme="minorEastAsia" w:hint="eastAsia"/>
        </w:rPr>
        <w:t xml:space="preserve">　</w:t>
      </w:r>
      <w:r w:rsidR="004A6B76" w:rsidRPr="00B04076">
        <w:rPr>
          <w:rFonts w:asciiTheme="minorEastAsia" w:hAnsiTheme="minorEastAsia" w:hint="eastAsia"/>
        </w:rPr>
        <w:t>沖森は、異字同訓について、「字義が相異なり、その用法も相違する漢字が訓を同じくする場合を『異字同訓』と呼ぶ」（沖森　2014、p.9）と述べている。</w:t>
      </w:r>
    </w:p>
    <w:p w:rsidR="008640C2" w:rsidRPr="00B04076" w:rsidRDefault="004A6B76" w:rsidP="004A6B76">
      <w:pPr>
        <w:rPr>
          <w:rFonts w:asciiTheme="minorEastAsia" w:hAnsiTheme="minorEastAsia"/>
        </w:rPr>
      </w:pPr>
      <w:r w:rsidRPr="00B04076">
        <w:rPr>
          <w:rFonts w:asciiTheme="minorEastAsia" w:hAnsiTheme="minorEastAsia" w:hint="eastAsia"/>
        </w:rPr>
        <w:t xml:space="preserve">　山田は、異字同訓の問題について、「字形」、「音形」、「意味」の3項目の関係として整理している。すなわち字形が異なり音形が同じで意味が類似している語が異字同訓として書き分けの問題がある（山田　2014、p.14-15）。そして、例として山田は［作る／造る］、［長い／永い］を挙げている。一方で山田は、字形が異なり音形が同じで意味が非類似している語が「異字同音異義」であり（山田　2014、p.14)、つまり異字同訓ではないのである。</w:t>
      </w:r>
    </w:p>
    <w:p w:rsidR="002A5891" w:rsidRPr="00B04076" w:rsidRDefault="002A5891" w:rsidP="004A6B76">
      <w:pPr>
        <w:rPr>
          <w:rFonts w:asciiTheme="minorEastAsia" w:hAnsiTheme="minorEastAsia" w:hint="eastAsia"/>
        </w:rPr>
      </w:pPr>
      <w:r w:rsidRPr="00B04076">
        <w:rPr>
          <w:rFonts w:asciiTheme="minorEastAsia" w:hAnsiTheme="minorEastAsia" w:hint="eastAsia"/>
        </w:rPr>
        <w:t xml:space="preserve">　</w:t>
      </w:r>
      <w:r w:rsidR="006B6947" w:rsidRPr="00B04076">
        <w:rPr>
          <w:rFonts w:asciiTheme="minorEastAsia" w:hAnsiTheme="minorEastAsia" w:hint="eastAsia"/>
        </w:rPr>
        <w:t>（</w:t>
      </w:r>
      <w:r w:rsidR="00F56E99" w:rsidRPr="00B04076">
        <w:rPr>
          <w:rFonts w:asciiTheme="minorEastAsia" w:hAnsiTheme="minorEastAsia" w:hint="eastAsia"/>
        </w:rPr>
        <w:t>略</w:t>
      </w:r>
      <w:r w:rsidR="006B6947" w:rsidRPr="00B04076">
        <w:rPr>
          <w:rFonts w:asciiTheme="minorEastAsia" w:hAnsiTheme="minorEastAsia" w:hint="eastAsia"/>
        </w:rPr>
        <w:t>）</w:t>
      </w:r>
    </w:p>
    <w:p w:rsidR="00D71276" w:rsidRPr="00B04076" w:rsidRDefault="00307C8D">
      <w:pPr>
        <w:rPr>
          <w:rFonts w:asciiTheme="minorEastAsia" w:hAnsiTheme="minorEastAsia"/>
        </w:rPr>
      </w:pPr>
      <w:r w:rsidRPr="00B04076">
        <w:rPr>
          <w:rFonts w:asciiTheme="minorEastAsia" w:hAnsiTheme="minorEastAsia" w:hint="eastAsia"/>
        </w:rPr>
        <w:t xml:space="preserve">　</w:t>
      </w:r>
      <w:r w:rsidR="00704B21" w:rsidRPr="00B04076">
        <w:rPr>
          <w:rFonts w:asciiTheme="minorEastAsia" w:hAnsiTheme="minorEastAsia" w:hint="eastAsia"/>
        </w:rPr>
        <w:t>本論文では山田に従う。異字同訓は「</w:t>
      </w:r>
      <w:r w:rsidR="00704B21" w:rsidRPr="00B04076">
        <w:rPr>
          <w:rFonts w:asciiTheme="minorEastAsia" w:hAnsiTheme="minorEastAsia" w:hint="eastAsia"/>
        </w:rPr>
        <w:t>異字同音異義</w:t>
      </w:r>
      <w:r w:rsidR="00704B21" w:rsidRPr="00B04076">
        <w:rPr>
          <w:rFonts w:asciiTheme="minorEastAsia" w:hAnsiTheme="minorEastAsia" w:hint="eastAsia"/>
        </w:rPr>
        <w:t>」（じが異なり、読みが同じ、意味が似ている）と見なし、分析する。</w:t>
      </w:r>
    </w:p>
    <w:p w:rsidR="00704B21" w:rsidRPr="00B04076" w:rsidRDefault="00704B21">
      <w:pPr>
        <w:rPr>
          <w:rFonts w:asciiTheme="minorEastAsia" w:hAnsiTheme="minorEastAsia" w:cs="Times New Roman"/>
          <w:noProof w:val="0"/>
          <w:color w:val="000000"/>
        </w:rPr>
      </w:pPr>
      <w:r w:rsidRPr="00B04076">
        <w:rPr>
          <w:rFonts w:asciiTheme="minorEastAsia" w:hAnsiTheme="minorEastAsia" w:hint="eastAsia"/>
        </w:rPr>
        <w:t xml:space="preserve">　2014年に、</w:t>
      </w:r>
      <w:r w:rsidRPr="00B04076">
        <w:rPr>
          <w:rFonts w:asciiTheme="minorEastAsia" w:hAnsiTheme="minorEastAsia" w:cs="Times New Roman" w:hint="eastAsia"/>
          <w:noProof w:val="0"/>
          <w:color w:val="000000"/>
        </w:rPr>
        <w:t>文化審議会国語文学会</w:t>
      </w:r>
      <w:r w:rsidRPr="00B04076">
        <w:rPr>
          <w:rFonts w:asciiTheme="minorEastAsia" w:hAnsiTheme="minorEastAsia" w:cs="Times New Roman" w:hint="eastAsia"/>
          <w:noProof w:val="0"/>
          <w:color w:val="000000"/>
        </w:rPr>
        <w:t>は</w:t>
      </w:r>
      <w:r w:rsidRPr="00B04076">
        <w:rPr>
          <w:rFonts w:asciiTheme="minorEastAsia" w:hAnsiTheme="minorEastAsia" w:cs="Times New Roman" w:hint="eastAsia"/>
          <w:noProof w:val="0"/>
          <w:color w:val="000000"/>
        </w:rPr>
        <w:t>『「異字同訓」の漢字の使い分け例（報告）』</w:t>
      </w:r>
      <w:r w:rsidRPr="00B04076">
        <w:rPr>
          <w:rFonts w:asciiTheme="minorEastAsia" w:hAnsiTheme="minorEastAsia" w:cs="Times New Roman" w:hint="eastAsia"/>
          <w:noProof w:val="0"/>
          <w:color w:val="000000"/>
        </w:rPr>
        <w:t>を発表した。その報告には、異字同訓の使い分けの例を</w:t>
      </w:r>
      <w:r w:rsidR="0081696C" w:rsidRPr="00B04076">
        <w:rPr>
          <w:rFonts w:asciiTheme="minorEastAsia" w:hAnsiTheme="minorEastAsia" w:cs="Times New Roman" w:hint="eastAsia"/>
          <w:noProof w:val="0"/>
          <w:color w:val="000000"/>
        </w:rPr>
        <w:t>133組を取り上げ</w:t>
      </w:r>
      <w:r w:rsidR="0040652E" w:rsidRPr="00B04076">
        <w:rPr>
          <w:rFonts w:asciiTheme="minorEastAsia" w:hAnsiTheme="minorEastAsia" w:cs="Times New Roman" w:hint="eastAsia"/>
          <w:noProof w:val="0"/>
          <w:color w:val="000000"/>
        </w:rPr>
        <w:t>ている</w:t>
      </w:r>
      <w:r w:rsidR="0081696C" w:rsidRPr="00B04076">
        <w:rPr>
          <w:rFonts w:asciiTheme="minorEastAsia" w:hAnsiTheme="minorEastAsia" w:cs="Times New Roman" w:hint="eastAsia"/>
          <w:noProof w:val="0"/>
          <w:color w:val="000000"/>
        </w:rPr>
        <w:t>。</w:t>
      </w:r>
    </w:p>
    <w:p w:rsidR="00C06786" w:rsidRPr="00B04076" w:rsidRDefault="00C06786">
      <w:pPr>
        <w:rPr>
          <w:rFonts w:asciiTheme="minorEastAsia" w:hAnsiTheme="minorEastAsia" w:cs="Times New Roman"/>
          <w:noProof w:val="0"/>
          <w:color w:val="000000"/>
        </w:rPr>
      </w:pPr>
      <w:r w:rsidRPr="00B04076">
        <w:rPr>
          <w:rFonts w:asciiTheme="minorEastAsia" w:hAnsiTheme="minorEastAsia" w:cs="Times New Roman" w:hint="eastAsia"/>
          <w:noProof w:val="0"/>
          <w:color w:val="000000"/>
        </w:rPr>
        <w:t xml:space="preserve">　</w:t>
      </w:r>
      <w:r w:rsidR="005F011B" w:rsidRPr="00B04076">
        <w:rPr>
          <w:rFonts w:asciiTheme="minorEastAsia" w:hAnsiTheme="minorEastAsia" w:cs="Times New Roman" w:hint="eastAsia"/>
          <w:noProof w:val="0"/>
          <w:color w:val="000000"/>
        </w:rPr>
        <w:t>（略）</w:t>
      </w:r>
    </w:p>
    <w:p w:rsidR="005F011B" w:rsidRPr="00B04076" w:rsidRDefault="005F011B">
      <w:pPr>
        <w:rPr>
          <w:rFonts w:asciiTheme="minorEastAsia" w:hAnsiTheme="minorEastAsia"/>
        </w:rPr>
      </w:pPr>
    </w:p>
    <w:p w:rsidR="008D2240" w:rsidRPr="00526B09" w:rsidRDefault="008D2240">
      <w:pPr>
        <w:rPr>
          <w:rFonts w:asciiTheme="minorEastAsia" w:hAnsiTheme="minorEastAsia"/>
          <w:b/>
          <w:sz w:val="28"/>
        </w:rPr>
      </w:pPr>
      <w:r w:rsidRPr="00526B09">
        <w:rPr>
          <w:rFonts w:asciiTheme="minorEastAsia" w:hAnsiTheme="minorEastAsia"/>
          <w:b/>
          <w:sz w:val="28"/>
        </w:rPr>
        <w:t>2.</w:t>
      </w:r>
      <w:r w:rsidRPr="00526B09">
        <w:rPr>
          <w:rFonts w:asciiTheme="minorEastAsia" w:hAnsiTheme="minorEastAsia" w:hint="eastAsia"/>
          <w:b/>
          <w:sz w:val="28"/>
        </w:rPr>
        <w:t>先行研究の検討</w:t>
      </w:r>
      <w:r w:rsidR="00F37516">
        <w:rPr>
          <w:rFonts w:asciiTheme="minorEastAsia" w:hAnsiTheme="minorEastAsia" w:hint="eastAsia"/>
          <w:b/>
          <w:sz w:val="28"/>
        </w:rPr>
        <w:t>（発表者：Hoang）</w:t>
      </w:r>
    </w:p>
    <w:p w:rsidR="000347F7" w:rsidRPr="00B04076" w:rsidRDefault="000347F7">
      <w:pPr>
        <w:rPr>
          <w:rFonts w:asciiTheme="minorEastAsia" w:hAnsiTheme="minorEastAsia"/>
        </w:rPr>
      </w:pPr>
      <w:r w:rsidRPr="00B04076">
        <w:rPr>
          <w:rFonts w:asciiTheme="minorEastAsia" w:hAnsiTheme="minorEastAsia" w:hint="eastAsia"/>
        </w:rPr>
        <w:t xml:space="preserve">　</w:t>
      </w:r>
      <w:r w:rsidR="00E13B85" w:rsidRPr="00B04076">
        <w:rPr>
          <w:rFonts w:asciiTheme="minorEastAsia" w:hAnsiTheme="minorEastAsia" w:hint="eastAsia"/>
        </w:rPr>
        <w:t>本論文では4個の辞書から、「かたい」の定義を取り出す。</w:t>
      </w:r>
    </w:p>
    <w:p w:rsidR="00E13B85" w:rsidRPr="00B04076" w:rsidRDefault="00E13B85">
      <w:pPr>
        <w:rPr>
          <w:rFonts w:asciiTheme="minorEastAsia" w:hAnsiTheme="minorEastAsia"/>
        </w:rPr>
      </w:pPr>
      <w:r w:rsidRPr="00B04076">
        <w:rPr>
          <w:rFonts w:asciiTheme="minorEastAsia" w:hAnsiTheme="minorEastAsia" w:hint="eastAsia"/>
        </w:rPr>
        <w:lastRenderedPageBreak/>
        <w:t xml:space="preserve">　問題点としては、</w:t>
      </w:r>
      <w:r w:rsidRPr="00B04076">
        <w:rPr>
          <w:rFonts w:asciiTheme="minorEastAsia" w:hAnsiTheme="minorEastAsia"/>
        </w:rPr>
        <w:br/>
      </w:r>
      <w:r w:rsidRPr="00B04076">
        <w:rPr>
          <w:rFonts w:asciiTheme="minorEastAsia" w:hAnsiTheme="minorEastAsia" w:hint="eastAsia"/>
        </w:rPr>
        <w:t>（略）</w:t>
      </w:r>
      <w:r w:rsidR="009E5A40" w:rsidRPr="00B04076">
        <w:rPr>
          <w:rFonts w:asciiTheme="minorEastAsia" w:hAnsiTheme="minorEastAsia"/>
        </w:rPr>
        <w:br/>
      </w:r>
      <w:r w:rsidR="009E5A40" w:rsidRPr="00B04076">
        <w:rPr>
          <w:rFonts w:asciiTheme="minorEastAsia" w:hAnsiTheme="minorEastAsia" w:hint="eastAsia"/>
        </w:rPr>
        <w:t>である。</w:t>
      </w:r>
    </w:p>
    <w:p w:rsidR="009E5A40" w:rsidRPr="00F37516" w:rsidRDefault="00052D81">
      <w:pPr>
        <w:rPr>
          <w:rFonts w:asciiTheme="minorEastAsia" w:hAnsiTheme="minorEastAsia"/>
          <w:b/>
          <w:sz w:val="28"/>
        </w:rPr>
      </w:pPr>
      <w:r w:rsidRPr="00F37516">
        <w:rPr>
          <w:rFonts w:asciiTheme="minorEastAsia" w:hAnsiTheme="minorEastAsia" w:hint="eastAsia"/>
          <w:b/>
          <w:sz w:val="28"/>
        </w:rPr>
        <w:t>3.</w:t>
      </w:r>
      <w:r w:rsidR="00413C65" w:rsidRPr="00F37516">
        <w:rPr>
          <w:rFonts w:asciiTheme="minorEastAsia" w:hAnsiTheme="minorEastAsia" w:hint="eastAsia"/>
          <w:b/>
          <w:sz w:val="28"/>
        </w:rPr>
        <w:t>資料と</w:t>
      </w:r>
      <w:r w:rsidR="005F779E" w:rsidRPr="00F37516">
        <w:rPr>
          <w:rFonts w:asciiTheme="minorEastAsia" w:hAnsiTheme="minorEastAsia" w:hint="eastAsia"/>
          <w:b/>
          <w:sz w:val="28"/>
        </w:rPr>
        <w:t>方法</w:t>
      </w:r>
      <w:r w:rsidR="00F37516">
        <w:rPr>
          <w:rFonts w:asciiTheme="minorEastAsia" w:hAnsiTheme="minorEastAsia" w:hint="eastAsia"/>
          <w:b/>
          <w:sz w:val="28"/>
        </w:rPr>
        <w:t>（発表者：</w:t>
      </w:r>
      <w:r w:rsidR="00F37516">
        <w:rPr>
          <w:rFonts w:asciiTheme="minorEastAsia" w:hAnsiTheme="minorEastAsia" w:hint="eastAsia"/>
          <w:b/>
          <w:sz w:val="28"/>
        </w:rPr>
        <w:t>Van</w:t>
      </w:r>
      <w:r w:rsidR="00F37516">
        <w:rPr>
          <w:rFonts w:asciiTheme="minorEastAsia" w:hAnsiTheme="minorEastAsia" w:hint="eastAsia"/>
          <w:b/>
          <w:sz w:val="28"/>
        </w:rPr>
        <w:t>）</w:t>
      </w:r>
    </w:p>
    <w:p w:rsidR="008F2B57" w:rsidRPr="00B04076" w:rsidRDefault="008608AF">
      <w:pPr>
        <w:rPr>
          <w:rFonts w:asciiTheme="minorEastAsia" w:hAnsiTheme="minorEastAsia" w:cs="Cambria" w:hint="eastAsia"/>
        </w:rPr>
      </w:pPr>
      <w:r w:rsidRPr="00B04076">
        <w:rPr>
          <w:rFonts w:asciiTheme="minorEastAsia" w:hAnsiTheme="minorEastAsia" w:hint="eastAsia"/>
        </w:rPr>
        <w:t xml:space="preserve">　</w:t>
      </w:r>
      <w:r w:rsidR="008F2B57" w:rsidRPr="00B04076">
        <w:rPr>
          <w:rFonts w:asciiTheme="minorEastAsia" w:hAnsiTheme="minorEastAsia" w:hint="eastAsia"/>
        </w:rPr>
        <w:t>資料としては、BCCWJ</w:t>
      </w:r>
      <w:r w:rsidR="008F2B57" w:rsidRPr="00B04076">
        <w:rPr>
          <w:rFonts w:asciiTheme="minorEastAsia" w:hAnsiTheme="minorEastAsia" w:cs="Cambria" w:hint="eastAsia"/>
        </w:rPr>
        <w:t>からデータを抽出して分析する。方法としては、まず、レジスターに基づく分析、次は、共起する名詞に基づく分析、最後は、共起する動詞に基づく</w:t>
      </w:r>
      <w:r w:rsidR="005578D2" w:rsidRPr="00B04076">
        <w:rPr>
          <w:rFonts w:asciiTheme="minorEastAsia" w:hAnsiTheme="minorEastAsia" w:cs="Cambria" w:hint="eastAsia"/>
        </w:rPr>
        <w:t>分析。</w:t>
      </w:r>
    </w:p>
    <w:p w:rsidR="005578D2" w:rsidRPr="00F37516" w:rsidRDefault="00B04076">
      <w:pPr>
        <w:rPr>
          <w:rFonts w:asciiTheme="minorEastAsia" w:hAnsiTheme="minorEastAsia" w:cs="Cambria"/>
          <w:b/>
          <w:sz w:val="28"/>
        </w:rPr>
      </w:pPr>
      <w:r w:rsidRPr="00F37516">
        <w:rPr>
          <w:rFonts w:asciiTheme="minorEastAsia" w:hAnsiTheme="minorEastAsia" w:cs="Cambria" w:hint="eastAsia"/>
          <w:b/>
          <w:sz w:val="28"/>
        </w:rPr>
        <w:t>4.分析</w:t>
      </w:r>
      <w:r w:rsidR="0049620B" w:rsidRPr="00F37516">
        <w:rPr>
          <w:rFonts w:asciiTheme="minorEastAsia" w:hAnsiTheme="minorEastAsia" w:cs="Cambria" w:hint="eastAsia"/>
          <w:b/>
          <w:sz w:val="28"/>
        </w:rPr>
        <w:t>と考察</w:t>
      </w:r>
      <w:r w:rsidR="00F37516">
        <w:rPr>
          <w:rFonts w:asciiTheme="minorEastAsia" w:hAnsiTheme="minorEastAsia" w:hint="eastAsia"/>
          <w:b/>
          <w:sz w:val="28"/>
        </w:rPr>
        <w:t>（発表者：Minh）</w:t>
      </w:r>
    </w:p>
    <w:p w:rsidR="00B04076" w:rsidRPr="00B04076" w:rsidRDefault="00E15DAB">
      <w:pPr>
        <w:rPr>
          <w:rFonts w:asciiTheme="minorEastAsia" w:hAnsiTheme="minorEastAsia" w:cs="Cambria" w:hint="eastAsia"/>
        </w:rPr>
      </w:pPr>
      <w:r>
        <w:rPr>
          <w:rFonts w:asciiTheme="minorEastAsia" w:hAnsiTheme="minorEastAsia" w:cs="Cambria" w:hint="eastAsia"/>
        </w:rPr>
        <w:t xml:space="preserve">　（</w:t>
      </w:r>
      <w:r w:rsidR="006F23AE">
        <w:rPr>
          <w:rFonts w:asciiTheme="minorEastAsia" w:hAnsiTheme="minorEastAsia" w:cs="Cambria" w:hint="eastAsia"/>
        </w:rPr>
        <w:t>略）</w:t>
      </w:r>
    </w:p>
    <w:p w:rsidR="00B04076" w:rsidRPr="00F37516" w:rsidRDefault="00B04076">
      <w:pPr>
        <w:rPr>
          <w:rFonts w:asciiTheme="minorEastAsia" w:hAnsiTheme="minorEastAsia" w:cs="Cambria"/>
          <w:b/>
          <w:sz w:val="28"/>
        </w:rPr>
      </w:pPr>
      <w:r w:rsidRPr="00F37516">
        <w:rPr>
          <w:rFonts w:asciiTheme="minorEastAsia" w:hAnsiTheme="minorEastAsia" w:cs="Cambria"/>
          <w:b/>
          <w:sz w:val="28"/>
        </w:rPr>
        <w:t>5.</w:t>
      </w:r>
      <w:r w:rsidR="00B74E24" w:rsidRPr="00F37516">
        <w:rPr>
          <w:rFonts w:asciiTheme="minorEastAsia" w:hAnsiTheme="minorEastAsia" w:cs="Cambria" w:hint="eastAsia"/>
          <w:b/>
          <w:sz w:val="28"/>
        </w:rPr>
        <w:t>結論</w:t>
      </w:r>
      <w:r w:rsidR="00F37516">
        <w:rPr>
          <w:rFonts w:asciiTheme="minorEastAsia" w:hAnsiTheme="minorEastAsia" w:hint="eastAsia"/>
          <w:b/>
          <w:sz w:val="28"/>
        </w:rPr>
        <w:t>（発表者：Van）</w:t>
      </w:r>
      <w:bookmarkStart w:id="0" w:name="_GoBack"/>
      <w:bookmarkEnd w:id="0"/>
    </w:p>
    <w:p w:rsidR="005E6ECA" w:rsidRDefault="00E15DAB">
      <w:pPr>
        <w:rPr>
          <w:rFonts w:asciiTheme="minorEastAsia" w:hAnsiTheme="minorEastAsia" w:cs="Cambria"/>
        </w:rPr>
      </w:pPr>
      <w:r>
        <w:rPr>
          <w:rFonts w:asciiTheme="minorEastAsia" w:hAnsiTheme="minorEastAsia" w:cs="Cambria" w:hint="eastAsia"/>
        </w:rPr>
        <w:t xml:space="preserve">　（略)</w:t>
      </w:r>
    </w:p>
    <w:p w:rsidR="00E15DAB" w:rsidRPr="00B04076" w:rsidRDefault="00E15DAB">
      <w:pPr>
        <w:rPr>
          <w:rFonts w:asciiTheme="minorEastAsia" w:hAnsiTheme="minorEastAsia" w:cs="Cambria" w:hint="eastAsia"/>
        </w:rPr>
      </w:pPr>
      <w:r>
        <w:rPr>
          <w:rFonts w:asciiTheme="minorEastAsia" w:hAnsiTheme="minorEastAsia" w:cs="Cambria" w:hint="eastAsia"/>
        </w:rPr>
        <w:t xml:space="preserve">　今後の課題としては、本論文では「かたい」だけを研究した。</w:t>
      </w:r>
      <w:r w:rsidRPr="00B04076">
        <w:rPr>
          <w:rFonts w:asciiTheme="minorEastAsia" w:hAnsiTheme="minorEastAsia" w:cs="Times New Roman" w:hint="eastAsia"/>
          <w:noProof w:val="0"/>
          <w:color w:val="000000"/>
        </w:rPr>
        <w:t>『「異字同訓」の漢字の使い分け例（報告）』</w:t>
      </w:r>
      <w:r>
        <w:rPr>
          <w:rFonts w:asciiTheme="minorEastAsia" w:hAnsiTheme="minorEastAsia" w:cs="Times New Roman" w:hint="eastAsia"/>
          <w:noProof w:val="0"/>
          <w:color w:val="000000"/>
        </w:rPr>
        <w:t>100組以上ある、それは次回に研究する。</w:t>
      </w:r>
    </w:p>
    <w:p w:rsidR="00B04076" w:rsidRPr="00B04076" w:rsidRDefault="00B04076">
      <w:pPr>
        <w:rPr>
          <w:rFonts w:asciiTheme="minorEastAsia" w:hAnsiTheme="minorEastAsia" w:hint="eastAsia"/>
        </w:rPr>
      </w:pPr>
    </w:p>
    <w:p w:rsidR="00D71276" w:rsidRPr="00B04076" w:rsidRDefault="00D71276">
      <w:pPr>
        <w:rPr>
          <w:rFonts w:asciiTheme="minorEastAsia" w:hAnsiTheme="minorEastAsia"/>
        </w:rPr>
      </w:pPr>
    </w:p>
    <w:p w:rsidR="00D71276" w:rsidRPr="00B04076" w:rsidRDefault="00D71276">
      <w:pPr>
        <w:rPr>
          <w:rFonts w:asciiTheme="minorEastAsia" w:hAnsiTheme="minorEastAsia" w:hint="eastAsia"/>
        </w:rPr>
      </w:pPr>
    </w:p>
    <w:sectPr w:rsidR="00D71276" w:rsidRPr="00B04076">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583"/>
    <w:rsid w:val="000347F7"/>
    <w:rsid w:val="00052D81"/>
    <w:rsid w:val="00102393"/>
    <w:rsid w:val="001607E1"/>
    <w:rsid w:val="0019288C"/>
    <w:rsid w:val="001B5498"/>
    <w:rsid w:val="00284BF0"/>
    <w:rsid w:val="002A5891"/>
    <w:rsid w:val="00307C8D"/>
    <w:rsid w:val="003D095E"/>
    <w:rsid w:val="003D3E4C"/>
    <w:rsid w:val="003F0B72"/>
    <w:rsid w:val="0040652E"/>
    <w:rsid w:val="00413C65"/>
    <w:rsid w:val="0049620B"/>
    <w:rsid w:val="004A6B76"/>
    <w:rsid w:val="00526B09"/>
    <w:rsid w:val="005578D2"/>
    <w:rsid w:val="005E6ECA"/>
    <w:rsid w:val="005F011B"/>
    <w:rsid w:val="005F779E"/>
    <w:rsid w:val="00603326"/>
    <w:rsid w:val="00665029"/>
    <w:rsid w:val="006A174E"/>
    <w:rsid w:val="006B6947"/>
    <w:rsid w:val="006F0D7C"/>
    <w:rsid w:val="006F23AE"/>
    <w:rsid w:val="00704B21"/>
    <w:rsid w:val="0081696C"/>
    <w:rsid w:val="008608AF"/>
    <w:rsid w:val="008640C2"/>
    <w:rsid w:val="008D2240"/>
    <w:rsid w:val="008F2B57"/>
    <w:rsid w:val="0092595B"/>
    <w:rsid w:val="009E5A40"/>
    <w:rsid w:val="00AD6410"/>
    <w:rsid w:val="00B04076"/>
    <w:rsid w:val="00B74E24"/>
    <w:rsid w:val="00C06786"/>
    <w:rsid w:val="00D71276"/>
    <w:rsid w:val="00E13B85"/>
    <w:rsid w:val="00E15DAB"/>
    <w:rsid w:val="00EB40DE"/>
    <w:rsid w:val="00F37516"/>
    <w:rsid w:val="00F37583"/>
    <w:rsid w:val="00F56E99"/>
    <w:rsid w:val="00F848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E5133-0B7C-4B19-B07F-496FD98A4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MS HOME</Company>
  <LinksUpToDate>false</LinksUpToDate>
  <CharactersWithSpaces>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Katherine</dc:creator>
  <cp:keywords/>
  <dc:description/>
  <cp:lastModifiedBy>Sarah Katherine</cp:lastModifiedBy>
  <cp:revision>64</cp:revision>
  <dcterms:created xsi:type="dcterms:W3CDTF">2021-03-22T11:07:00Z</dcterms:created>
  <dcterms:modified xsi:type="dcterms:W3CDTF">2021-03-22T11:32:00Z</dcterms:modified>
</cp:coreProperties>
</file>