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70835E71"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FE57E8">
        <w:rPr>
          <w:sz w:val="28"/>
          <w:szCs w:val="28"/>
        </w:rPr>
        <w:t>0</w:t>
      </w:r>
    </w:p>
    <w:p w14:paraId="5CC34366" w14:textId="256DE828" w:rsidR="0057016A" w:rsidRPr="00E451F9" w:rsidRDefault="007B4753">
      <w:pPr>
        <w:rPr>
          <w:sz w:val="28"/>
          <w:szCs w:val="28"/>
        </w:rPr>
      </w:pPr>
      <w:r w:rsidRPr="00E451F9">
        <w:rPr>
          <w:sz w:val="28"/>
          <w:szCs w:val="28"/>
        </w:rPr>
        <w:t xml:space="preserve">Última fecha de modificación: </w:t>
      </w:r>
      <w:r w:rsidR="00B36992">
        <w:rPr>
          <w:sz w:val="28"/>
          <w:szCs w:val="28"/>
        </w:rPr>
        <w:t>1</w:t>
      </w:r>
      <w:r w:rsidR="00FE57E8">
        <w:rPr>
          <w:sz w:val="28"/>
          <w:szCs w:val="28"/>
        </w:rPr>
        <w:t>7</w:t>
      </w:r>
      <w:r w:rsidRPr="00E451F9">
        <w:rPr>
          <w:sz w:val="28"/>
          <w:szCs w:val="28"/>
        </w:rPr>
        <w:t xml:space="preserve"> de noviembre de</w:t>
      </w:r>
      <w:r w:rsidR="00FE57E8">
        <w:rPr>
          <w:sz w:val="28"/>
          <w:szCs w:val="28"/>
        </w:rPr>
        <w:t>l</w:t>
      </w:r>
      <w:r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r w:rsidR="0028582B" w14:paraId="41AA0153" w14:textId="77777777" w:rsidTr="00472F19">
        <w:tc>
          <w:tcPr>
            <w:tcW w:w="1124" w:type="dxa"/>
            <w:shd w:val="clear" w:color="auto" w:fill="auto"/>
            <w:tcMar>
              <w:top w:w="100" w:type="dxa"/>
              <w:left w:w="100" w:type="dxa"/>
              <w:bottom w:w="100" w:type="dxa"/>
              <w:right w:w="100" w:type="dxa"/>
            </w:tcMar>
          </w:tcPr>
          <w:p w14:paraId="3F14BF76" w14:textId="35A53ACA" w:rsidR="0028582B" w:rsidRDefault="0028582B" w:rsidP="00472F19">
            <w:pPr>
              <w:widowControl w:val="0"/>
              <w:pBdr>
                <w:top w:val="nil"/>
                <w:left w:val="nil"/>
                <w:bottom w:val="nil"/>
                <w:right w:val="nil"/>
                <w:between w:val="nil"/>
              </w:pBdr>
              <w:spacing w:line="240" w:lineRule="auto"/>
              <w:jc w:val="center"/>
            </w:pPr>
            <w:r>
              <w:t>1.2</w:t>
            </w:r>
          </w:p>
        </w:tc>
        <w:tc>
          <w:tcPr>
            <w:tcW w:w="4820" w:type="dxa"/>
            <w:shd w:val="clear" w:color="auto" w:fill="auto"/>
            <w:tcMar>
              <w:top w:w="100" w:type="dxa"/>
              <w:left w:w="100" w:type="dxa"/>
              <w:bottom w:w="100" w:type="dxa"/>
              <w:right w:w="100" w:type="dxa"/>
            </w:tcMar>
          </w:tcPr>
          <w:p w14:paraId="1A01DB26" w14:textId="29BBA9B7" w:rsidR="0028582B" w:rsidRDefault="002E5E0B" w:rsidP="00472F19">
            <w:pPr>
              <w:widowControl w:val="0"/>
              <w:pBdr>
                <w:top w:val="nil"/>
                <w:left w:val="nil"/>
                <w:bottom w:val="nil"/>
                <w:right w:val="nil"/>
                <w:between w:val="nil"/>
              </w:pBdr>
              <w:spacing w:line="240" w:lineRule="auto"/>
              <w:jc w:val="center"/>
            </w:pPr>
            <w:r>
              <w:t>Actualización</w:t>
            </w:r>
            <w:r w:rsidR="0028582B">
              <w:t xml:space="preserve"> del grafo de interfaz</w:t>
            </w:r>
          </w:p>
        </w:tc>
        <w:tc>
          <w:tcPr>
            <w:tcW w:w="1559" w:type="dxa"/>
            <w:shd w:val="clear" w:color="auto" w:fill="auto"/>
            <w:tcMar>
              <w:top w:w="100" w:type="dxa"/>
              <w:left w:w="100" w:type="dxa"/>
              <w:bottom w:w="100" w:type="dxa"/>
              <w:right w:w="100" w:type="dxa"/>
            </w:tcMar>
          </w:tcPr>
          <w:p w14:paraId="54410D01" w14:textId="117EE900" w:rsidR="0028582B" w:rsidRDefault="0028582B"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E9CD526" w14:textId="7C5345B2" w:rsidR="0028582B" w:rsidRDefault="0028582B" w:rsidP="00472F19">
            <w:pPr>
              <w:widowControl w:val="0"/>
              <w:pBdr>
                <w:top w:val="nil"/>
                <w:left w:val="nil"/>
                <w:bottom w:val="nil"/>
                <w:right w:val="nil"/>
                <w:between w:val="nil"/>
              </w:pBdr>
              <w:spacing w:line="240" w:lineRule="auto"/>
              <w:jc w:val="center"/>
            </w:pPr>
            <w:r>
              <w:t>09/01/2022</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74E9D27A"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A44923F" w14:textId="4E7EE5D2"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3AB2659" w14:textId="3AD6717B"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57EAE54B" w14:textId="6950B182"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696B5A97" w14:textId="1A3F751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567F45B8" w14:textId="4130568F"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6BA28F24" w14:textId="1721567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1D6403">
              <w:rPr>
                <w:noProof/>
                <w:webHidden/>
              </w:rPr>
              <w:t>4</w:t>
            </w:r>
            <w:r w:rsidR="00B36992" w:rsidRPr="00B36992">
              <w:rPr>
                <w:noProof/>
                <w:webHidden/>
              </w:rPr>
              <w:fldChar w:fldCharType="end"/>
            </w:r>
          </w:hyperlink>
        </w:p>
        <w:p w14:paraId="565A361D" w14:textId="750D03DC"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1D6403">
              <w:rPr>
                <w:noProof/>
                <w:webHidden/>
              </w:rPr>
              <w:t>5</w:t>
            </w:r>
            <w:r w:rsidR="00B36992" w:rsidRPr="00B36992">
              <w:rPr>
                <w:noProof/>
                <w:webHidden/>
              </w:rPr>
              <w:fldChar w:fldCharType="end"/>
            </w:r>
          </w:hyperlink>
        </w:p>
        <w:p w14:paraId="5DDACEE0" w14:textId="0CA71483"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1D6403">
              <w:rPr>
                <w:noProof/>
                <w:webHidden/>
              </w:rPr>
              <w:t>6</w:t>
            </w:r>
            <w:r w:rsidR="00B36992">
              <w:rPr>
                <w:noProof/>
                <w:webHidden/>
              </w:rPr>
              <w:fldChar w:fldCharType="end"/>
            </w:r>
          </w:hyperlink>
        </w:p>
        <w:p w14:paraId="2E3F4723" w14:textId="7ADCEAA0"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1D6403">
              <w:rPr>
                <w:noProof/>
                <w:webHidden/>
              </w:rPr>
              <w:t>6</w:t>
            </w:r>
            <w:r w:rsidR="00B36992" w:rsidRPr="00B36992">
              <w:rPr>
                <w:noProof/>
                <w:webHidden/>
              </w:rPr>
              <w:fldChar w:fldCharType="end"/>
            </w:r>
          </w:hyperlink>
        </w:p>
        <w:p w14:paraId="4C98C26F" w14:textId="186FFB8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1D6403">
              <w:rPr>
                <w:noProof/>
                <w:webHidden/>
              </w:rPr>
              <w:t>7</w:t>
            </w:r>
            <w:r w:rsidR="00B36992" w:rsidRPr="00B36992">
              <w:rPr>
                <w:noProof/>
                <w:webHidden/>
              </w:rPr>
              <w:fldChar w:fldCharType="end"/>
            </w:r>
          </w:hyperlink>
        </w:p>
        <w:p w14:paraId="1B68096C" w14:textId="067920D0"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1D6403">
              <w:rPr>
                <w:noProof/>
                <w:webHidden/>
              </w:rPr>
              <w:t>9</w:t>
            </w:r>
            <w:r w:rsidR="00B36992">
              <w:rPr>
                <w:noProof/>
                <w:webHidden/>
              </w:rPr>
              <w:fldChar w:fldCharType="end"/>
            </w:r>
          </w:hyperlink>
        </w:p>
        <w:p w14:paraId="013E39B2" w14:textId="5E179CB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1D6403">
              <w:rPr>
                <w:noProof/>
                <w:webHidden/>
              </w:rPr>
              <w:t>9</w:t>
            </w:r>
            <w:r w:rsidR="00B36992" w:rsidRPr="00B36992">
              <w:rPr>
                <w:noProof/>
                <w:webHidden/>
              </w:rPr>
              <w:fldChar w:fldCharType="end"/>
            </w:r>
          </w:hyperlink>
        </w:p>
        <w:p w14:paraId="4B3823C0" w14:textId="1FEC097D"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1D6403">
              <w:rPr>
                <w:noProof/>
                <w:webHidden/>
              </w:rPr>
              <w:t>17</w:t>
            </w:r>
            <w:r w:rsidR="00B36992" w:rsidRPr="00B36992">
              <w:rPr>
                <w:noProof/>
                <w:webHidden/>
              </w:rPr>
              <w:fldChar w:fldCharType="end"/>
            </w:r>
          </w:hyperlink>
        </w:p>
        <w:p w14:paraId="43C05E88" w14:textId="2CBA3C8C"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1D6403">
              <w:rPr>
                <w:noProof/>
                <w:webHidden/>
              </w:rPr>
              <w:t>30</w:t>
            </w:r>
            <w:r w:rsidR="00B36992">
              <w:rPr>
                <w:noProof/>
                <w:webHidden/>
              </w:rPr>
              <w:fldChar w:fldCharType="end"/>
            </w:r>
          </w:hyperlink>
        </w:p>
        <w:p w14:paraId="45F76E48" w14:textId="5BF60A21"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1D6403">
              <w:rPr>
                <w:noProof/>
                <w:webHidden/>
              </w:rPr>
              <w:t>30</w:t>
            </w:r>
            <w:r w:rsidR="00B36992" w:rsidRPr="00B36992">
              <w:rPr>
                <w:noProof/>
                <w:webHidden/>
              </w:rPr>
              <w:fldChar w:fldCharType="end"/>
            </w:r>
          </w:hyperlink>
        </w:p>
        <w:p w14:paraId="404EA90E" w14:textId="67350E94"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1D6403">
              <w:rPr>
                <w:noProof/>
                <w:webHidden/>
              </w:rPr>
              <w:t>31</w:t>
            </w:r>
            <w:r w:rsidR="00B36992" w:rsidRPr="00B36992">
              <w:rPr>
                <w:noProof/>
                <w:webHidden/>
              </w:rPr>
              <w:fldChar w:fldCharType="end"/>
            </w:r>
          </w:hyperlink>
        </w:p>
        <w:p w14:paraId="24B86351" w14:textId="52B434A6"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1D6403">
              <w:rPr>
                <w:webHidden/>
              </w:rPr>
              <w:t>32</w:t>
            </w:r>
            <w:r w:rsidR="00B36992" w:rsidRPr="00B36992">
              <w:rPr>
                <w:webHidden/>
              </w:rPr>
              <w:fldChar w:fldCharType="end"/>
            </w:r>
          </w:hyperlink>
        </w:p>
        <w:p w14:paraId="50C6DD1C" w14:textId="58073A51"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1D6403">
              <w:rPr>
                <w:noProof/>
                <w:webHidden/>
              </w:rPr>
              <w:t>34</w:t>
            </w:r>
            <w:r w:rsidR="00B36992">
              <w:rPr>
                <w:noProof/>
                <w:webHidden/>
              </w:rPr>
              <w:fldChar w:fldCharType="end"/>
            </w:r>
          </w:hyperlink>
        </w:p>
        <w:p w14:paraId="781D6E55" w14:textId="6625881C"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1C1EBA0D" w14:textId="5B254EE5"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61D45246" w14:textId="4B588036"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1D6403">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r>
        <w:rPr>
          <w:sz w:val="24"/>
          <w:szCs w:val="24"/>
        </w:rPr>
        <w:t>S</w:t>
      </w:r>
      <w:r w:rsidR="006A3827">
        <w:rPr>
          <w:sz w:val="24"/>
          <w:szCs w:val="24"/>
        </w:rPr>
        <w:t>I</w:t>
      </w:r>
      <w:r>
        <w:rPr>
          <w:sz w:val="24"/>
          <w:szCs w:val="24"/>
        </w:rPr>
        <w:t>PaF). El formato sigue el estándar IEEE Std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69776C1C" w:rsidR="0057016A" w:rsidRPr="0067564E" w:rsidRDefault="00000000">
      <w:pPr>
        <w:jc w:val="both"/>
        <w:rPr>
          <w:sz w:val="24"/>
          <w:szCs w:val="24"/>
          <w:lang w:val="es-MX"/>
        </w:rPr>
      </w:pPr>
      <w:r>
        <w:rPr>
          <w:sz w:val="24"/>
          <w:szCs w:val="24"/>
        </w:rPr>
        <w:t xml:space="preserve">Este documento presenta una descripción de los requerimientos funcionales que se describen en el documento de Especificación de Requerimientos de Software (SRS) </w:t>
      </w:r>
      <w:r w:rsidR="0067564E">
        <w:rPr>
          <w:sz w:val="24"/>
          <w:szCs w:val="24"/>
        </w:rPr>
        <w:t>d</w:t>
      </w:r>
      <w:r>
        <w:rPr>
          <w:sz w:val="24"/>
          <w:szCs w:val="24"/>
        </w:rPr>
        <w:t xml:space="preserve">el estándar IEEE Std 830-1998. </w:t>
      </w:r>
      <w:r w:rsidR="0067564E" w:rsidRPr="0067564E">
        <w:rPr>
          <w:sz w:val="24"/>
          <w:szCs w:val="24"/>
        </w:rPr>
        <w:t>Este documento se describe la estructura, los componentes, las interfaces y los datos requeridos para la fase de implementación del sistema SIPaF. </w:t>
      </w:r>
    </w:p>
    <w:p w14:paraId="3BD5A280" w14:textId="77777777" w:rsidR="0057016A" w:rsidRDefault="0057016A">
      <w:pPr>
        <w:jc w:val="both"/>
        <w:rPr>
          <w:sz w:val="24"/>
          <w:szCs w:val="24"/>
        </w:rPr>
      </w:pPr>
    </w:p>
    <w:p w14:paraId="0DC7D05C" w14:textId="719C1765" w:rsidR="0057016A" w:rsidRDefault="00000000">
      <w:pPr>
        <w:jc w:val="both"/>
        <w:rPr>
          <w:sz w:val="24"/>
          <w:szCs w:val="24"/>
        </w:rPr>
      </w:pPr>
      <w:r>
        <w:rPr>
          <w:sz w:val="24"/>
          <w:szCs w:val="24"/>
        </w:rPr>
        <w:t xml:space="preserve">De igual manera, </w:t>
      </w:r>
      <w:r w:rsidR="00F814AF">
        <w:rPr>
          <w:sz w:val="24"/>
          <w:szCs w:val="24"/>
        </w:rPr>
        <w:t xml:space="preserve">se </w:t>
      </w:r>
      <w:r>
        <w:rPr>
          <w:sz w:val="24"/>
          <w:szCs w:val="24"/>
        </w:rPr>
        <w:t>de</w:t>
      </w:r>
      <w:r w:rsidR="00F814AF">
        <w:rPr>
          <w:sz w:val="24"/>
          <w:szCs w:val="24"/>
        </w:rPr>
        <w:t>tallan</w:t>
      </w:r>
      <w:r>
        <w:rPr>
          <w:sz w:val="24"/>
          <w:szCs w:val="24"/>
        </w:rPr>
        <w:t xml:space="preserve"> las entidades de diseño que componen el software de S</w:t>
      </w:r>
      <w:r w:rsidR="006A3827">
        <w:rPr>
          <w:sz w:val="24"/>
          <w:szCs w:val="24"/>
        </w:rPr>
        <w:t>I</w:t>
      </w:r>
      <w:r>
        <w:rPr>
          <w:sz w:val="24"/>
          <w:szCs w:val="24"/>
        </w:rPr>
        <w:t>PaF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r>
        <w:rPr>
          <w:b/>
          <w:sz w:val="24"/>
          <w:szCs w:val="24"/>
        </w:rPr>
        <w:t>S</w:t>
      </w:r>
      <w:r w:rsidR="006A3827">
        <w:rPr>
          <w:b/>
          <w:sz w:val="24"/>
          <w:szCs w:val="24"/>
        </w:rPr>
        <w:t>I</w:t>
      </w:r>
      <w:r>
        <w:rPr>
          <w:b/>
          <w:sz w:val="24"/>
          <w:szCs w:val="24"/>
        </w:rPr>
        <w:t>PaF</w:t>
      </w:r>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Software Design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r>
        <w:rPr>
          <w:sz w:val="24"/>
          <w:szCs w:val="24"/>
        </w:rPr>
        <w:t>S</w:t>
      </w:r>
      <w:r w:rsidR="006A3827">
        <w:rPr>
          <w:sz w:val="24"/>
          <w:szCs w:val="24"/>
        </w:rPr>
        <w:t>I</w:t>
      </w:r>
      <w:r>
        <w:rPr>
          <w:sz w:val="24"/>
          <w:szCs w:val="24"/>
        </w:rPr>
        <w:t>PaF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En esta parte, se centra la mayor parte del trabajo inicial del análisis. Se describe cómo un caso de uso en particular es importante para el diseño del sistema y en qué términos se relacionarán entre sí las funciones de S</w:t>
      </w:r>
      <w:r w:rsidR="006A3827">
        <w:rPr>
          <w:sz w:val="24"/>
          <w:szCs w:val="24"/>
        </w:rPr>
        <w:t>I</w:t>
      </w:r>
      <w:r>
        <w:rPr>
          <w:sz w:val="24"/>
          <w:szCs w:val="24"/>
        </w:rPr>
        <w:t xml:space="preserve">PaF.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SIPaF.</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1B721FA0" w:rsidR="006F11FA" w:rsidRDefault="00C07EEA" w:rsidP="006F11FA">
      <w:pPr>
        <w:jc w:val="center"/>
      </w:pPr>
      <w:r w:rsidRPr="00C07EEA">
        <w:rPr>
          <w:noProof/>
        </w:rPr>
        <w:drawing>
          <wp:inline distT="0" distB="0" distL="0" distR="0" wp14:anchorId="0433F5ED" wp14:editId="1B656DA0">
            <wp:extent cx="6194425" cy="48190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1901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Diagrama de Clases de S</w:t>
      </w:r>
      <w:r w:rsidR="005101CB">
        <w:t>IPaF</w:t>
      </w:r>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796EE7" w:rsidRDefault="00A25D1F" w:rsidP="00A25D1F">
      <w:pPr>
        <w:pStyle w:val="Prrafodelista"/>
        <w:numPr>
          <w:ilvl w:val="0"/>
          <w:numId w:val="15"/>
        </w:numPr>
        <w:jc w:val="both"/>
        <w:rPr>
          <w:b/>
          <w:bCs/>
          <w:sz w:val="24"/>
          <w:szCs w:val="24"/>
        </w:rPr>
      </w:pPr>
      <w:r w:rsidRPr="00796EE7">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p w14:paraId="24A2122D" w14:textId="77777777" w:rsidR="00A25D1F" w:rsidRPr="007143E3" w:rsidRDefault="00A25D1F" w:rsidP="002663D7">
      <w:pPr>
        <w:jc w:val="both"/>
        <w:rPr>
          <w:sz w:val="16"/>
          <w:szCs w:val="16"/>
        </w:rPr>
      </w:pPr>
    </w:p>
    <w:p w14:paraId="454B487B" w14:textId="472E6D00" w:rsidR="007143E3" w:rsidRPr="00796EE7" w:rsidRDefault="007143E3" w:rsidP="007143E3">
      <w:pPr>
        <w:pStyle w:val="Prrafodelista"/>
        <w:numPr>
          <w:ilvl w:val="0"/>
          <w:numId w:val="14"/>
        </w:numPr>
        <w:jc w:val="both"/>
        <w:rPr>
          <w:b/>
          <w:bCs/>
          <w:sz w:val="24"/>
          <w:szCs w:val="24"/>
        </w:rPr>
      </w:pPr>
      <w:r w:rsidRPr="00796EE7">
        <w:rPr>
          <w:b/>
          <w:bCs/>
          <w:sz w:val="24"/>
          <w:szCs w:val="24"/>
        </w:rPr>
        <w:t>Proyecto SIPaF</w:t>
      </w:r>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470F5C48" w:rsidR="007143E3" w:rsidRDefault="000105CC" w:rsidP="007143E3">
      <w:pPr>
        <w:pStyle w:val="Prrafodelista"/>
        <w:numPr>
          <w:ilvl w:val="2"/>
          <w:numId w:val="14"/>
        </w:numPr>
        <w:jc w:val="both"/>
        <w:rPr>
          <w:sz w:val="24"/>
          <w:szCs w:val="24"/>
        </w:rPr>
      </w:pPr>
      <w:r>
        <w:rPr>
          <w:sz w:val="24"/>
          <w:szCs w:val="24"/>
        </w:rPr>
        <w:t>Alto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r>
        <w:rPr>
          <w:sz w:val="24"/>
          <w:szCs w:val="24"/>
        </w:rPr>
        <w:t>Overlap horizontal</w:t>
      </w:r>
    </w:p>
    <w:p w14:paraId="6926F48E" w14:textId="43084807" w:rsidR="007143E3" w:rsidRDefault="007143E3" w:rsidP="007143E3">
      <w:pPr>
        <w:pStyle w:val="Prrafodelista"/>
        <w:numPr>
          <w:ilvl w:val="2"/>
          <w:numId w:val="14"/>
        </w:numPr>
        <w:jc w:val="both"/>
        <w:rPr>
          <w:sz w:val="24"/>
          <w:szCs w:val="24"/>
        </w:rPr>
      </w:pPr>
      <w:r>
        <w:rPr>
          <w:sz w:val="24"/>
          <w:szCs w:val="24"/>
        </w:rPr>
        <w:t>Overlap vertical</w:t>
      </w:r>
    </w:p>
    <w:p w14:paraId="365D9C06" w14:textId="1EFC4AA3" w:rsidR="00CC3E37" w:rsidRPr="00CC3E37" w:rsidRDefault="007143E3" w:rsidP="00CC3E37">
      <w:pPr>
        <w:pStyle w:val="Prrafodelista"/>
        <w:numPr>
          <w:ilvl w:val="2"/>
          <w:numId w:val="14"/>
        </w:numPr>
        <w:jc w:val="both"/>
        <w:rPr>
          <w:sz w:val="24"/>
          <w:szCs w:val="24"/>
        </w:rPr>
      </w:pPr>
      <w:r>
        <w:rPr>
          <w:sz w:val="24"/>
          <w:szCs w:val="24"/>
        </w:rPr>
        <w:t>Fecha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r>
        <w:rPr>
          <w:sz w:val="24"/>
          <w:szCs w:val="24"/>
        </w:rPr>
        <w:t>Checkpoint</w:t>
      </w:r>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962C24">
      <w:pPr>
        <w:pStyle w:val="Prrafodelista"/>
        <w:numPr>
          <w:ilvl w:val="1"/>
          <w:numId w:val="14"/>
        </w:numPr>
        <w:jc w:val="both"/>
        <w:rPr>
          <w:sz w:val="24"/>
          <w:szCs w:val="24"/>
        </w:rPr>
      </w:pPr>
      <w:r>
        <w:rPr>
          <w:sz w:val="24"/>
          <w:szCs w:val="24"/>
        </w:rPr>
        <w:t>Ortofoto</w:t>
      </w:r>
    </w:p>
    <w:p w14:paraId="7BDF142B" w14:textId="2F6EE45F" w:rsidR="00962C24" w:rsidRDefault="00962C24" w:rsidP="00D174FD">
      <w:pPr>
        <w:pStyle w:val="Prrafodelista"/>
        <w:numPr>
          <w:ilvl w:val="2"/>
          <w:numId w:val="14"/>
        </w:numPr>
        <w:jc w:val="both"/>
        <w:rPr>
          <w:sz w:val="24"/>
          <w:szCs w:val="24"/>
        </w:rPr>
      </w:pPr>
      <w:r>
        <w:rPr>
          <w:sz w:val="24"/>
          <w:szCs w:val="24"/>
        </w:rPr>
        <w:t>Nombre ortofoto</w:t>
      </w:r>
    </w:p>
    <w:p w14:paraId="5F1C985D" w14:textId="15767123" w:rsidR="00D174FD" w:rsidRDefault="00D174FD" w:rsidP="00D174FD">
      <w:pPr>
        <w:pStyle w:val="Prrafodelista"/>
        <w:numPr>
          <w:ilvl w:val="2"/>
          <w:numId w:val="14"/>
        </w:numPr>
        <w:jc w:val="both"/>
        <w:rPr>
          <w:sz w:val="24"/>
          <w:szCs w:val="24"/>
        </w:rPr>
      </w:pPr>
      <w:r>
        <w:rPr>
          <w:sz w:val="24"/>
          <w:szCs w:val="24"/>
        </w:rPr>
        <w:t>Tamaño requerido</w:t>
      </w:r>
    </w:p>
    <w:p w14:paraId="5203C679" w14:textId="318C7BD5" w:rsidR="00D174FD" w:rsidRDefault="00D174FD" w:rsidP="00D174FD">
      <w:pPr>
        <w:pStyle w:val="Prrafodelista"/>
        <w:numPr>
          <w:ilvl w:val="2"/>
          <w:numId w:val="14"/>
        </w:numPr>
        <w:jc w:val="both"/>
        <w:rPr>
          <w:sz w:val="24"/>
          <w:szCs w:val="24"/>
        </w:rPr>
      </w:pPr>
      <w:r>
        <w:rPr>
          <w:sz w:val="24"/>
          <w:szCs w:val="24"/>
        </w:rPr>
        <w:t>Tamaño ortofoto</w:t>
      </w:r>
    </w:p>
    <w:p w14:paraId="75776647" w14:textId="4C3BD932" w:rsidR="00D174FD" w:rsidRDefault="00D174FD" w:rsidP="00D174FD">
      <w:pPr>
        <w:pStyle w:val="Prrafodelista"/>
        <w:numPr>
          <w:ilvl w:val="2"/>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lastRenderedPageBreak/>
        <w:t>Tipo</w:t>
      </w:r>
    </w:p>
    <w:p w14:paraId="719929C3" w14:textId="10FC5C82" w:rsidR="00937554" w:rsidRPr="00937554" w:rsidRDefault="00937554" w:rsidP="00937554">
      <w:pPr>
        <w:jc w:val="both"/>
        <w:rPr>
          <w:sz w:val="16"/>
          <w:szCs w:val="16"/>
        </w:rPr>
      </w:pPr>
    </w:p>
    <w:p w14:paraId="3C75A09F" w14:textId="56E17FAF" w:rsidR="00937554" w:rsidRPr="0093755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p>
    <w:p w14:paraId="724D9465" w14:textId="2D7A0959" w:rsidR="00B178C2" w:rsidRDefault="00B178C2" w:rsidP="00B178C2">
      <w:pPr>
        <w:pStyle w:val="Ttulo2"/>
        <w:spacing w:line="240" w:lineRule="auto"/>
        <w:rPr>
          <w:b/>
          <w:sz w:val="36"/>
          <w:szCs w:val="36"/>
        </w:rPr>
      </w:pPr>
      <w:bookmarkStart w:id="14"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4"/>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5"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5"/>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1BB69C01" w:rsidR="00823953" w:rsidRDefault="00F112EA" w:rsidP="00823953">
      <w:pPr>
        <w:jc w:val="center"/>
        <w:rPr>
          <w:sz w:val="24"/>
          <w:szCs w:val="24"/>
        </w:rPr>
      </w:pPr>
      <w:r>
        <w:rPr>
          <w:noProof/>
        </w:rPr>
        <w:drawing>
          <wp:inline distT="0" distB="0" distL="0" distR="0" wp14:anchorId="259AED28" wp14:editId="14D0AED7">
            <wp:extent cx="5591175" cy="55102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67" t="1736" r="2367" b="1438"/>
                    <a:stretch/>
                  </pic:blipFill>
                  <pic:spPr bwMode="auto">
                    <a:xfrm>
                      <a:off x="0" y="0"/>
                      <a:ext cx="5647955" cy="5566253"/>
                    </a:xfrm>
                    <a:prstGeom prst="rect">
                      <a:avLst/>
                    </a:prstGeom>
                    <a:noFill/>
                    <a:ln>
                      <a:noFill/>
                    </a:ln>
                    <a:extLst>
                      <a:ext uri="{53640926-AAD7-44D8-BBD7-CCE9431645EC}">
                        <a14:shadowObscured xmlns:a14="http://schemas.microsoft.com/office/drawing/2010/main"/>
                      </a:ext>
                    </a:extLst>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1328862C" w:rsidR="00823953" w:rsidRDefault="00EC5A24" w:rsidP="00F112EA">
      <w:pPr>
        <w:jc w:val="center"/>
        <w:rPr>
          <w:sz w:val="24"/>
          <w:szCs w:val="24"/>
        </w:rPr>
      </w:pPr>
      <w:r w:rsidRPr="00EC5A24">
        <w:rPr>
          <w:noProof/>
          <w:sz w:val="24"/>
          <w:szCs w:val="24"/>
        </w:rPr>
        <w:drawing>
          <wp:inline distT="0" distB="0" distL="0" distR="0" wp14:anchorId="14B013D6" wp14:editId="1580176A">
            <wp:extent cx="5544820" cy="6200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040" cy="6203245"/>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052F2502" w14:textId="6EB03CC8" w:rsidR="00336748" w:rsidRDefault="00C26107" w:rsidP="00336748">
      <w:pPr>
        <w:jc w:val="center"/>
      </w:pPr>
      <w:r>
        <w:t xml:space="preserve">Figura </w:t>
      </w:r>
      <w:r w:rsidR="00E061D4">
        <w:t>2.</w:t>
      </w:r>
      <w:r>
        <w:t>10: Diagrama de secuencia compartir reporte.</w:t>
      </w:r>
    </w:p>
    <w:p w14:paraId="0E8767DC" w14:textId="24607A7F" w:rsidR="00336748" w:rsidRPr="00C26107" w:rsidRDefault="00336748" w:rsidP="00C26107">
      <w:pPr>
        <w:jc w:val="center"/>
      </w:pPr>
    </w:p>
    <w:p w14:paraId="0B430251" w14:textId="24481196"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BD76AD9" w14:textId="21332F43" w:rsidR="00336748" w:rsidRDefault="00336748" w:rsidP="00336748">
      <w:pPr>
        <w:jc w:val="center"/>
        <w:rPr>
          <w:b/>
          <w:bCs/>
          <w:sz w:val="24"/>
          <w:szCs w:val="24"/>
        </w:rPr>
      </w:pPr>
      <w:r w:rsidRPr="00336748">
        <w:rPr>
          <w:noProof/>
        </w:rPr>
        <w:drawing>
          <wp:inline distT="0" distB="0" distL="0" distR="0" wp14:anchorId="588B54B5" wp14:editId="23640CF2">
            <wp:extent cx="5874105" cy="3642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395" cy="3643287"/>
                    </a:xfrm>
                    <a:prstGeom prst="rect">
                      <a:avLst/>
                    </a:prstGeom>
                  </pic:spPr>
                </pic:pic>
              </a:graphicData>
            </a:graphic>
          </wp:inline>
        </w:drawing>
      </w:r>
    </w:p>
    <w:p w14:paraId="43A8E9FE" w14:textId="7A18CA1A" w:rsidR="00336748" w:rsidRDefault="00336748" w:rsidP="00336748">
      <w:pPr>
        <w:jc w:val="center"/>
      </w:pPr>
      <w:r>
        <w:t>Figura 2.11: Diagrama de secuencia visualizar reporte.</w:t>
      </w:r>
    </w:p>
    <w:p w14:paraId="240E349E" w14:textId="50055DE6" w:rsidR="00336748" w:rsidRDefault="00336748" w:rsidP="00336748">
      <w:pPr>
        <w:jc w:val="center"/>
      </w:pPr>
    </w:p>
    <w:p w14:paraId="78F02BD9" w14:textId="30CF283B" w:rsidR="00336748" w:rsidRDefault="00336748" w:rsidP="00336748">
      <w:pPr>
        <w:jc w:val="center"/>
      </w:pPr>
    </w:p>
    <w:p w14:paraId="164737C7" w14:textId="453386B0" w:rsidR="00336748" w:rsidRDefault="00336748" w:rsidP="00336748">
      <w:pPr>
        <w:jc w:val="center"/>
      </w:pPr>
    </w:p>
    <w:p w14:paraId="64C2ED05" w14:textId="250BC5EA" w:rsidR="00336748" w:rsidRDefault="00336748" w:rsidP="00336748">
      <w:pPr>
        <w:jc w:val="center"/>
      </w:pPr>
    </w:p>
    <w:p w14:paraId="4FB46777" w14:textId="230F7CFF" w:rsidR="00336748" w:rsidRPr="00336748" w:rsidRDefault="00336748" w:rsidP="00336748">
      <w:pPr>
        <w:jc w:val="center"/>
        <w:rPr>
          <w:b/>
          <w:bCs/>
          <w:sz w:val="24"/>
          <w:szCs w:val="24"/>
        </w:rPr>
      </w:pPr>
    </w:p>
    <w:p w14:paraId="5AD81A08" w14:textId="2F6B9A3F" w:rsidR="00336748" w:rsidRDefault="00336748" w:rsidP="000F51FB">
      <w:pPr>
        <w:pStyle w:val="Prrafodelista"/>
        <w:numPr>
          <w:ilvl w:val="0"/>
          <w:numId w:val="9"/>
        </w:numPr>
        <w:rPr>
          <w:b/>
          <w:bCs/>
          <w:sz w:val="24"/>
          <w:szCs w:val="24"/>
        </w:rPr>
      </w:pPr>
      <w:r w:rsidRPr="00823953">
        <w:rPr>
          <w:b/>
          <w:bCs/>
          <w:sz w:val="24"/>
          <w:szCs w:val="24"/>
        </w:rPr>
        <w:lastRenderedPageBreak/>
        <w:t>CU-0</w:t>
      </w:r>
      <w:r>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00" cy="3576872"/>
                    </a:xfrm>
                    <a:prstGeom prst="rect">
                      <a:avLst/>
                    </a:prstGeom>
                  </pic:spPr>
                </pic:pic>
              </a:graphicData>
            </a:graphic>
          </wp:inline>
        </w:drawing>
      </w:r>
    </w:p>
    <w:p w14:paraId="3032919C" w14:textId="0CEE56B8" w:rsidR="000F51FB" w:rsidRPr="000F51FB" w:rsidRDefault="000F51FB" w:rsidP="000F51FB">
      <w:pPr>
        <w:jc w:val="center"/>
      </w:pPr>
      <w:r>
        <w:t xml:space="preserve">Figura </w:t>
      </w:r>
      <w:r w:rsidR="00E061D4">
        <w:t>2</w:t>
      </w:r>
      <w:r w:rsidR="00336748">
        <w:t>.</w:t>
      </w:r>
      <w:r w:rsidR="00A77C3B">
        <w:t>1</w:t>
      </w:r>
      <w:r w:rsidR="00336748">
        <w:t>2</w:t>
      </w:r>
      <w:r>
        <w:t>: Diagrama de secuencia visualizar datos de varios reportes.</w:t>
      </w:r>
    </w:p>
    <w:p w14:paraId="0B52AE27" w14:textId="243AF7B0" w:rsidR="00E3010F" w:rsidRDefault="00E3010F">
      <w:pPr>
        <w:rPr>
          <w:b/>
          <w:bCs/>
          <w:sz w:val="24"/>
          <w:szCs w:val="24"/>
        </w:rPr>
      </w:pPr>
    </w:p>
    <w:p w14:paraId="44303A5D" w14:textId="2C63CA3F" w:rsidR="00823953" w:rsidRDefault="00823953" w:rsidP="00823953">
      <w:pPr>
        <w:pStyle w:val="Prrafodelista"/>
        <w:numPr>
          <w:ilvl w:val="0"/>
          <w:numId w:val="9"/>
        </w:numPr>
        <w:rPr>
          <w:b/>
          <w:bCs/>
          <w:sz w:val="24"/>
          <w:szCs w:val="24"/>
        </w:rPr>
      </w:pPr>
      <w:r w:rsidRPr="00823953">
        <w:rPr>
          <w:b/>
          <w:bCs/>
          <w:sz w:val="24"/>
          <w:szCs w:val="24"/>
        </w:rPr>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866" cy="3159103"/>
                    </a:xfrm>
                    <a:prstGeom prst="rect">
                      <a:avLst/>
                    </a:prstGeom>
                  </pic:spPr>
                </pic:pic>
              </a:graphicData>
            </a:graphic>
          </wp:inline>
        </w:drawing>
      </w:r>
    </w:p>
    <w:p w14:paraId="4F633608" w14:textId="38623F1C" w:rsidR="00697710" w:rsidRDefault="00697710" w:rsidP="00697710">
      <w:pPr>
        <w:jc w:val="center"/>
      </w:pPr>
      <w:r>
        <w:t xml:space="preserve">Figura </w:t>
      </w:r>
      <w:r w:rsidR="00E061D4">
        <w:t>2.</w:t>
      </w:r>
      <w:r>
        <w:t>1</w:t>
      </w:r>
      <w:r w:rsidR="00336748">
        <w:t>3</w:t>
      </w:r>
      <w:r>
        <w:t>: Diagrama de secuencia guardar gráficas creadas.</w:t>
      </w:r>
    </w:p>
    <w:p w14:paraId="59188CF9" w14:textId="053CE57F" w:rsidR="00E3010F" w:rsidRDefault="00E3010F" w:rsidP="00697710">
      <w:pPr>
        <w:jc w:val="center"/>
      </w:pPr>
    </w:p>
    <w:p w14:paraId="0C3CE25A" w14:textId="16C4466D" w:rsidR="00336748" w:rsidRDefault="00336748" w:rsidP="00697710">
      <w:pPr>
        <w:jc w:val="center"/>
      </w:pPr>
    </w:p>
    <w:p w14:paraId="02CE9220" w14:textId="77777777" w:rsidR="00336748" w:rsidRPr="00697710" w:rsidRDefault="00336748"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lastRenderedPageBreak/>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786" cy="3774827"/>
                    </a:xfrm>
                    <a:prstGeom prst="rect">
                      <a:avLst/>
                    </a:prstGeom>
                  </pic:spPr>
                </pic:pic>
              </a:graphicData>
            </a:graphic>
          </wp:inline>
        </w:drawing>
      </w:r>
    </w:p>
    <w:p w14:paraId="24C5202A" w14:textId="4698F8AB" w:rsidR="001A2582" w:rsidRPr="001A2582" w:rsidRDefault="001A2582" w:rsidP="001A2582">
      <w:pPr>
        <w:jc w:val="center"/>
      </w:pPr>
      <w:r>
        <w:t xml:space="preserve">Figura </w:t>
      </w:r>
      <w:r w:rsidR="00E061D4">
        <w:t>2.</w:t>
      </w:r>
      <w:r>
        <w:t>1</w:t>
      </w:r>
      <w:r w:rsidR="00336748">
        <w:t>4</w:t>
      </w:r>
      <w:r>
        <w:t>: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6" w:name="_Toc119247939"/>
      <w:r w:rsidRPr="00A51E5A">
        <w:rPr>
          <w:b/>
          <w:bCs/>
          <w:color w:val="auto"/>
          <w:sz w:val="32"/>
          <w:szCs w:val="32"/>
        </w:rPr>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6"/>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lastRenderedPageBreak/>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El usuario podrá crear y eliminar proyectos, además que podrá elegir si desea iniciar el proceso, especificando si quiere empezar a partir de algún checkpoint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w:t>
            </w:r>
            <w:r w:rsidR="007937B6" w:rsidRPr="00872E8C">
              <w:rPr>
                <w:sz w:val="24"/>
                <w:szCs w:val="24"/>
              </w:rPr>
              <w:lastRenderedPageBreak/>
              <w:t xml:space="preserve">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t>RF-20 Guardar checkpoints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Permite realizar el proceso otra vez con los nuevos parámetros y desde el checkpoint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5ADDA17B" w:rsidR="000A66B9" w:rsidRPr="00872E8C" w:rsidRDefault="00B37F8D" w:rsidP="0009100B">
            <w:pPr>
              <w:spacing w:after="20" w:line="242" w:lineRule="auto"/>
              <w:ind w:right="60"/>
              <w:jc w:val="center"/>
              <w:rPr>
                <w:sz w:val="24"/>
                <w:szCs w:val="24"/>
              </w:rPr>
            </w:pPr>
            <w:r w:rsidRPr="00B37F8D">
              <w:rPr>
                <w:noProof/>
                <w:sz w:val="24"/>
                <w:szCs w:val="24"/>
              </w:rPr>
              <w:drawing>
                <wp:inline distT="0" distB="0" distL="0" distR="0" wp14:anchorId="0388DE7A" wp14:editId="66036D80">
                  <wp:extent cx="2617115" cy="5597718"/>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3790" cy="5611994"/>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pdf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Archivo pdf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Abrir el archivo pdf del reporte creado por el proyecto en la aplicación por default para ver los archivos pdf.</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Se ocupa tener un programa predeterminado para abrir los archivos pdf.</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17" w:name="_52u1ek6pwc9r" w:colFirst="0" w:colLast="0"/>
      <w:bookmarkStart w:id="18" w:name="_Toc119247940"/>
      <w:bookmarkEnd w:id="17"/>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18"/>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19" w:name="_Toc119247941"/>
      <w:r w:rsidRPr="007108EC">
        <w:rPr>
          <w:b/>
          <w:color w:val="auto"/>
          <w:sz w:val="32"/>
          <w:szCs w:val="32"/>
        </w:rPr>
        <w:t xml:space="preserve">2.5.1 </w:t>
      </w:r>
      <w:r w:rsidR="00E635FA" w:rsidRPr="007108EC">
        <w:rPr>
          <w:b/>
          <w:color w:val="auto"/>
          <w:sz w:val="32"/>
          <w:szCs w:val="32"/>
        </w:rPr>
        <w:t>Grafo de interfaz</w:t>
      </w:r>
      <w:bookmarkEnd w:id="19"/>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1ACFCC7F" w:rsidR="007F402C" w:rsidRPr="00E635FA" w:rsidRDefault="002E5E0B" w:rsidP="007E0CC5">
      <w:pPr>
        <w:jc w:val="center"/>
        <w:rPr>
          <w:b/>
          <w:bCs/>
          <w:sz w:val="24"/>
          <w:szCs w:val="24"/>
        </w:rPr>
      </w:pPr>
      <w:bookmarkStart w:id="20" w:name="_qn79t2spnzrg" w:colFirst="0" w:colLast="0"/>
      <w:bookmarkEnd w:id="20"/>
      <w:r>
        <w:rPr>
          <w:b/>
          <w:bCs/>
          <w:noProof/>
          <w:sz w:val="24"/>
          <w:szCs w:val="24"/>
        </w:rPr>
        <w:drawing>
          <wp:inline distT="0" distB="0" distL="0" distR="0" wp14:anchorId="77D69BD1" wp14:editId="4520EA78">
            <wp:extent cx="6217920" cy="4921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7920" cy="4921885"/>
                    </a:xfrm>
                    <a:prstGeom prst="rect">
                      <a:avLst/>
                    </a:prstGeom>
                    <a:noFill/>
                    <a:ln>
                      <a:noFill/>
                    </a:ln>
                  </pic:spPr>
                </pic:pic>
              </a:graphicData>
            </a:graphic>
          </wp:inline>
        </w:drawing>
      </w:r>
    </w:p>
    <w:p w14:paraId="2D39A8B4" w14:textId="11D60D3E" w:rsidR="007F402C" w:rsidRDefault="00E061D4" w:rsidP="00E061D4">
      <w:pPr>
        <w:jc w:val="center"/>
        <w:rPr>
          <w:sz w:val="24"/>
          <w:szCs w:val="24"/>
        </w:rPr>
      </w:pPr>
      <w:r>
        <w:t>Figura 2.</w:t>
      </w:r>
      <w:r w:rsidR="00EF70F7">
        <w:t>1</w:t>
      </w:r>
      <w:r w:rsidR="00336748">
        <w:t>5</w:t>
      </w:r>
      <w:r>
        <w:t xml:space="preserve">: </w:t>
      </w:r>
      <w:r w:rsidR="00EF70F7">
        <w:t>Grafo de interfaz</w:t>
      </w:r>
      <w:r w:rsidR="000C4F72">
        <w:t xml:space="preserve"> del sistema SIPaF</w:t>
      </w:r>
      <w:r>
        <w:t>.</w:t>
      </w:r>
    </w:p>
    <w:p w14:paraId="00B0B54A" w14:textId="109A43F1" w:rsidR="00F30536" w:rsidRPr="007108EC" w:rsidRDefault="00F30536" w:rsidP="00F30536">
      <w:pPr>
        <w:pStyle w:val="Ttulo3"/>
        <w:rPr>
          <w:b/>
          <w:color w:val="auto"/>
          <w:sz w:val="32"/>
          <w:szCs w:val="32"/>
        </w:rPr>
      </w:pPr>
      <w:bookmarkStart w:id="21"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1"/>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lastRenderedPageBreak/>
        <w:t xml:space="preserve">V EDT: </w:t>
      </w:r>
      <w:r>
        <w:rPr>
          <w:sz w:val="24"/>
          <w:szCs w:val="24"/>
        </w:rPr>
        <w:t>Esta venta es la principal del sistema y es donde se van a mostrar los resultados de los proyectos. Cuando se abra un proyecto, aquí es donde se podrán 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overlap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2"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2"/>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7A93FF2B"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AB10AA3" w14:textId="77777777" w:rsidR="002F7A84" w:rsidRPr="002F7A84" w:rsidRDefault="002F7A84" w:rsidP="00FF6797">
      <w:pPr>
        <w:jc w:val="both"/>
        <w:rPr>
          <w:sz w:val="16"/>
          <w:szCs w:val="16"/>
        </w:rPr>
      </w:pPr>
    </w:p>
    <w:p w14:paraId="12CD686F" w14:textId="225C0729" w:rsidR="00254997" w:rsidRDefault="00561D7B" w:rsidP="00FF6797">
      <w:pPr>
        <w:jc w:val="both"/>
        <w:rPr>
          <w:sz w:val="24"/>
          <w:szCs w:val="24"/>
        </w:rPr>
      </w:pPr>
      <w:r w:rsidRPr="00561D7B">
        <w:rPr>
          <w:noProof/>
          <w:sz w:val="24"/>
          <w:szCs w:val="24"/>
        </w:rPr>
        <w:drawing>
          <wp:inline distT="0" distB="0" distL="0" distR="0" wp14:anchorId="3F8B85D6" wp14:editId="027EA600">
            <wp:extent cx="6194425" cy="4037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425" cy="4037330"/>
                    </a:xfrm>
                    <a:prstGeom prst="rect">
                      <a:avLst/>
                    </a:prstGeom>
                  </pic:spPr>
                </pic:pic>
              </a:graphicData>
            </a:graphic>
          </wp:inline>
        </w:drawing>
      </w:r>
    </w:p>
    <w:p w14:paraId="4CE7D474" w14:textId="72FF7A4E" w:rsidR="000C4F72" w:rsidRDefault="000C4F72" w:rsidP="000C4F72">
      <w:pPr>
        <w:jc w:val="center"/>
        <w:rPr>
          <w:sz w:val="24"/>
          <w:szCs w:val="24"/>
        </w:rPr>
      </w:pPr>
      <w:r>
        <w:t>Figura 2.1</w:t>
      </w:r>
      <w:r w:rsidR="00336748">
        <w:t>6</w:t>
      </w:r>
      <w:r>
        <w:t>: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3" w:name="_Toc119247944"/>
      <w:r>
        <w:rPr>
          <w:b/>
        </w:rPr>
        <w:lastRenderedPageBreak/>
        <w:t>3. Referencias</w:t>
      </w:r>
      <w:bookmarkEnd w:id="23"/>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Seidl, M., Scholz, M., Huemer, C., &amp; Kappel, G. (2015). </w:t>
      </w:r>
      <w:r w:rsidRPr="00632C1D">
        <w:rPr>
          <w:i/>
          <w:sz w:val="24"/>
          <w:szCs w:val="24"/>
          <w:lang w:val="en-US"/>
        </w:rPr>
        <w:t>Uml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4" w:name="_Toc119247945"/>
      <w:r>
        <w:rPr>
          <w:b/>
        </w:rPr>
        <w:lastRenderedPageBreak/>
        <w:t>4. A</w:t>
      </w:r>
      <w:r w:rsidR="001B4AC6">
        <w:rPr>
          <w:b/>
        </w:rPr>
        <w:t>nexos</w:t>
      </w:r>
      <w:bookmarkEnd w:id="24"/>
      <w:r>
        <w:rPr>
          <w:b/>
        </w:rPr>
        <w:t xml:space="preserve"> </w:t>
      </w:r>
    </w:p>
    <w:p w14:paraId="750AC023" w14:textId="14F89EBC" w:rsidR="0057016A" w:rsidRPr="00632C1D" w:rsidRDefault="00AD4DBE">
      <w:pPr>
        <w:pStyle w:val="Ttulo2"/>
        <w:rPr>
          <w:b/>
          <w:sz w:val="36"/>
          <w:szCs w:val="36"/>
        </w:rPr>
      </w:pPr>
      <w:bookmarkStart w:id="25" w:name="_Toc119247946"/>
      <w:r w:rsidRPr="00632C1D">
        <w:rPr>
          <w:b/>
          <w:sz w:val="36"/>
          <w:szCs w:val="36"/>
        </w:rPr>
        <w:t>A. Plantilla de captura de casos de uso</w:t>
      </w:r>
      <w:bookmarkEnd w:id="25"/>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6" w:name="_Toc119247947"/>
      <w:r w:rsidRPr="00632C1D">
        <w:rPr>
          <w:b/>
          <w:sz w:val="36"/>
          <w:szCs w:val="36"/>
        </w:rPr>
        <w:lastRenderedPageBreak/>
        <w:t>B. Requerimientos</w:t>
      </w:r>
      <w:bookmarkEnd w:id="26"/>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checkpoints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27" w:name="_b1spk7uqksf6" w:colFirst="0" w:colLast="0"/>
      <w:bookmarkStart w:id="28" w:name="_v5s1uafd8xpi" w:colFirst="0" w:colLast="0"/>
      <w:bookmarkStart w:id="29" w:name="_8iupg9wiumu9" w:colFirst="0" w:colLast="0"/>
      <w:bookmarkStart w:id="30" w:name="_7fc474oa0rx3" w:colFirst="0" w:colLast="0"/>
      <w:bookmarkStart w:id="31" w:name="_n0casnxai2uk" w:colFirst="0" w:colLast="0"/>
      <w:bookmarkEnd w:id="27"/>
      <w:bookmarkEnd w:id="28"/>
      <w:bookmarkEnd w:id="29"/>
      <w:bookmarkEnd w:id="30"/>
      <w:bookmarkEnd w:id="31"/>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RNF-02 Funcionar con las tarjetas gráficas de la marca Nvidia.</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2" w:name="_Hlk118356110"/>
      <w:r w:rsidRPr="007F402C">
        <w:rPr>
          <w:sz w:val="24"/>
          <w:szCs w:val="24"/>
        </w:rPr>
        <w:t>RNF-06 Aceptar actualizaciones en un futuro a los módulos del sistema.</w:t>
      </w:r>
    </w:p>
    <w:bookmarkEnd w:id="32"/>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3" w:name="_Hlk118358139"/>
      <w:r w:rsidRPr="007F402C">
        <w:rPr>
          <w:sz w:val="24"/>
          <w:szCs w:val="24"/>
        </w:rPr>
        <w:t xml:space="preserve">RNF-08 </w:t>
      </w:r>
      <w:bookmarkStart w:id="34" w:name="_Hlk118358341"/>
      <w:r w:rsidRPr="007F402C">
        <w:rPr>
          <w:sz w:val="24"/>
          <w:szCs w:val="24"/>
        </w:rPr>
        <w:t>Poder instalarse en Windows 7 en adelante, una arquitectura de 64 bits y un mínimo de 6gb RAM.</w:t>
      </w:r>
      <w:bookmarkEnd w:id="34"/>
    </w:p>
    <w:bookmarkEnd w:id="33"/>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7"/>
      <w:footerReference w:type="default" r:id="rId38"/>
      <w:footerReference w:type="first" r:id="rId39"/>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AFD47" w14:textId="77777777" w:rsidR="000D29E9" w:rsidRDefault="000D29E9">
      <w:pPr>
        <w:spacing w:line="240" w:lineRule="auto"/>
      </w:pPr>
      <w:r>
        <w:separator/>
      </w:r>
    </w:p>
  </w:endnote>
  <w:endnote w:type="continuationSeparator" w:id="0">
    <w:p w14:paraId="72FD9479" w14:textId="77777777" w:rsidR="000D29E9" w:rsidRDefault="000D29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B6F51" w14:textId="77777777" w:rsidR="000D29E9" w:rsidRDefault="000D29E9">
      <w:pPr>
        <w:spacing w:line="240" w:lineRule="auto"/>
      </w:pPr>
      <w:r>
        <w:separator/>
      </w:r>
    </w:p>
  </w:footnote>
  <w:footnote w:type="continuationSeparator" w:id="0">
    <w:p w14:paraId="73D6AB9C" w14:textId="77777777" w:rsidR="000D29E9" w:rsidRDefault="000D29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5"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18F6AF62"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-V0.1</w:t>
          </w:r>
        </w:p>
      </w:tc>
    </w:tr>
    <w:bookmarkEnd w:id="35"/>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3"/>
  </w:num>
  <w:num w:numId="2" w16cid:durableId="89788244">
    <w:abstractNumId w:val="10"/>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2"/>
  </w:num>
  <w:num w:numId="10" w16cid:durableId="1764648413">
    <w:abstractNumId w:val="7"/>
  </w:num>
  <w:num w:numId="11" w16cid:durableId="2043968412">
    <w:abstractNumId w:val="4"/>
  </w:num>
  <w:num w:numId="12" w16cid:durableId="70664203">
    <w:abstractNumId w:val="11"/>
  </w:num>
  <w:num w:numId="13" w16cid:durableId="1143423408">
    <w:abstractNumId w:val="14"/>
  </w:num>
  <w:num w:numId="14" w16cid:durableId="613251818">
    <w:abstractNumId w:val="6"/>
  </w:num>
  <w:num w:numId="15" w16cid:durableId="177694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105CC"/>
    <w:rsid w:val="00020916"/>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D29E9"/>
    <w:rsid w:val="000F51FB"/>
    <w:rsid w:val="00127DA7"/>
    <w:rsid w:val="00141BFC"/>
    <w:rsid w:val="00166FB6"/>
    <w:rsid w:val="00176BEA"/>
    <w:rsid w:val="00176F65"/>
    <w:rsid w:val="001858CA"/>
    <w:rsid w:val="001965EC"/>
    <w:rsid w:val="001A156D"/>
    <w:rsid w:val="001A2582"/>
    <w:rsid w:val="001B4AC6"/>
    <w:rsid w:val="001B4BC5"/>
    <w:rsid w:val="001D6403"/>
    <w:rsid w:val="001D7BF2"/>
    <w:rsid w:val="002113C7"/>
    <w:rsid w:val="002200EB"/>
    <w:rsid w:val="0024107E"/>
    <w:rsid w:val="002524F0"/>
    <w:rsid w:val="00254997"/>
    <w:rsid w:val="00261E40"/>
    <w:rsid w:val="002663D7"/>
    <w:rsid w:val="002745A8"/>
    <w:rsid w:val="0028582B"/>
    <w:rsid w:val="00290938"/>
    <w:rsid w:val="002A77F3"/>
    <w:rsid w:val="002C0144"/>
    <w:rsid w:val="002C1B30"/>
    <w:rsid w:val="002D2985"/>
    <w:rsid w:val="002E5E0B"/>
    <w:rsid w:val="002F4687"/>
    <w:rsid w:val="002F7A84"/>
    <w:rsid w:val="003108C4"/>
    <w:rsid w:val="00320CC8"/>
    <w:rsid w:val="00320E7E"/>
    <w:rsid w:val="00336748"/>
    <w:rsid w:val="00343E1F"/>
    <w:rsid w:val="0036017A"/>
    <w:rsid w:val="003641EB"/>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61D7B"/>
    <w:rsid w:val="0057016A"/>
    <w:rsid w:val="00571056"/>
    <w:rsid w:val="0058525A"/>
    <w:rsid w:val="005922F8"/>
    <w:rsid w:val="005B19AB"/>
    <w:rsid w:val="005C357B"/>
    <w:rsid w:val="005D2CED"/>
    <w:rsid w:val="005F3900"/>
    <w:rsid w:val="00610F78"/>
    <w:rsid w:val="00624A14"/>
    <w:rsid w:val="00632C1D"/>
    <w:rsid w:val="006332BF"/>
    <w:rsid w:val="0064183A"/>
    <w:rsid w:val="00660C18"/>
    <w:rsid w:val="0067564E"/>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2102"/>
    <w:rsid w:val="008943B2"/>
    <w:rsid w:val="008A6208"/>
    <w:rsid w:val="008B2803"/>
    <w:rsid w:val="008C3DFE"/>
    <w:rsid w:val="008D0372"/>
    <w:rsid w:val="008D59C5"/>
    <w:rsid w:val="008E2C8A"/>
    <w:rsid w:val="008E7AF6"/>
    <w:rsid w:val="008F1E38"/>
    <w:rsid w:val="009222B9"/>
    <w:rsid w:val="00935FF7"/>
    <w:rsid w:val="00937554"/>
    <w:rsid w:val="00937905"/>
    <w:rsid w:val="00962C24"/>
    <w:rsid w:val="00966C8C"/>
    <w:rsid w:val="00983433"/>
    <w:rsid w:val="009A124B"/>
    <w:rsid w:val="009C1B99"/>
    <w:rsid w:val="009C7777"/>
    <w:rsid w:val="009F7477"/>
    <w:rsid w:val="00A012E9"/>
    <w:rsid w:val="00A133B5"/>
    <w:rsid w:val="00A16B5A"/>
    <w:rsid w:val="00A25D1F"/>
    <w:rsid w:val="00A44E47"/>
    <w:rsid w:val="00A51E5A"/>
    <w:rsid w:val="00A77C3B"/>
    <w:rsid w:val="00AB44CC"/>
    <w:rsid w:val="00AD14E8"/>
    <w:rsid w:val="00AD4AC0"/>
    <w:rsid w:val="00AD4DBE"/>
    <w:rsid w:val="00AE6CC0"/>
    <w:rsid w:val="00AF05AB"/>
    <w:rsid w:val="00B178C2"/>
    <w:rsid w:val="00B2497F"/>
    <w:rsid w:val="00B36356"/>
    <w:rsid w:val="00B36992"/>
    <w:rsid w:val="00B37F8D"/>
    <w:rsid w:val="00B40811"/>
    <w:rsid w:val="00B640A8"/>
    <w:rsid w:val="00B70E6F"/>
    <w:rsid w:val="00BA0F7D"/>
    <w:rsid w:val="00BB43A0"/>
    <w:rsid w:val="00BD194E"/>
    <w:rsid w:val="00BF75F0"/>
    <w:rsid w:val="00C07EEA"/>
    <w:rsid w:val="00C26107"/>
    <w:rsid w:val="00C26F68"/>
    <w:rsid w:val="00C50559"/>
    <w:rsid w:val="00C61C2C"/>
    <w:rsid w:val="00C70553"/>
    <w:rsid w:val="00C80934"/>
    <w:rsid w:val="00C83318"/>
    <w:rsid w:val="00CA1286"/>
    <w:rsid w:val="00CB021E"/>
    <w:rsid w:val="00CC3E37"/>
    <w:rsid w:val="00CC42F3"/>
    <w:rsid w:val="00CC7191"/>
    <w:rsid w:val="00CD3BD3"/>
    <w:rsid w:val="00CD5212"/>
    <w:rsid w:val="00CE02FE"/>
    <w:rsid w:val="00D174FD"/>
    <w:rsid w:val="00D1750B"/>
    <w:rsid w:val="00D20E38"/>
    <w:rsid w:val="00D5610C"/>
    <w:rsid w:val="00D56A02"/>
    <w:rsid w:val="00D66AB8"/>
    <w:rsid w:val="00D742AF"/>
    <w:rsid w:val="00DE08AF"/>
    <w:rsid w:val="00DF369B"/>
    <w:rsid w:val="00E0411E"/>
    <w:rsid w:val="00E061D4"/>
    <w:rsid w:val="00E07E04"/>
    <w:rsid w:val="00E3010F"/>
    <w:rsid w:val="00E40B29"/>
    <w:rsid w:val="00E451F9"/>
    <w:rsid w:val="00E6158C"/>
    <w:rsid w:val="00E635FA"/>
    <w:rsid w:val="00E64B82"/>
    <w:rsid w:val="00EA5F0F"/>
    <w:rsid w:val="00EB723E"/>
    <w:rsid w:val="00EC5A24"/>
    <w:rsid w:val="00ED0182"/>
    <w:rsid w:val="00ED278C"/>
    <w:rsid w:val="00ED61D1"/>
    <w:rsid w:val="00EE1C9C"/>
    <w:rsid w:val="00EF5917"/>
    <w:rsid w:val="00EF6527"/>
    <w:rsid w:val="00EF70F7"/>
    <w:rsid w:val="00F112EA"/>
    <w:rsid w:val="00F22435"/>
    <w:rsid w:val="00F30536"/>
    <w:rsid w:val="00F3129E"/>
    <w:rsid w:val="00F43AD5"/>
    <w:rsid w:val="00F53DEF"/>
    <w:rsid w:val="00F61971"/>
    <w:rsid w:val="00F64D3B"/>
    <w:rsid w:val="00F814AF"/>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 w:id="878706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37</Pages>
  <Words>4540</Words>
  <Characters>24976</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104</cp:revision>
  <cp:lastPrinted>2022-12-08T18:58:00Z</cp:lastPrinted>
  <dcterms:created xsi:type="dcterms:W3CDTF">2022-10-25T15:59:00Z</dcterms:created>
  <dcterms:modified xsi:type="dcterms:W3CDTF">2023-01-09T22:35:00Z</dcterms:modified>
</cp:coreProperties>
</file>